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A4C" w:rsidRPr="00035B35" w:rsidRDefault="003029EA" w:rsidP="000E0A8C">
      <w:pPr>
        <w:tabs>
          <w:tab w:val="left" w:pos="0"/>
        </w:tabs>
        <w:spacing w:before="120" w:after="120"/>
        <w:ind w:firstLine="720"/>
        <w:jc w:val="both"/>
        <w:rPr>
          <w:rFonts w:ascii="Times New Roman" w:hAnsi="Times New Roman"/>
          <w:szCs w:val="24"/>
          <w:lang w:val="bg-BG"/>
        </w:rPr>
      </w:pPr>
      <w:r w:rsidRPr="00035B35">
        <w:rPr>
          <w:rFonts w:ascii="Times New Roman" w:hAnsi="Times New Roman"/>
          <w:szCs w:val="24"/>
          <w:lang w:val="bg-BG"/>
        </w:rPr>
        <w:tab/>
      </w:r>
    </w:p>
    <w:p w:rsidR="003C4B52" w:rsidRPr="00035B35" w:rsidRDefault="003C4B52" w:rsidP="00C31726">
      <w:pPr>
        <w:spacing w:before="120" w:after="120"/>
        <w:jc w:val="both"/>
        <w:rPr>
          <w:rFonts w:ascii="Times New Roman" w:hAnsi="Times New Roman"/>
          <w:szCs w:val="24"/>
          <w:lang w:val="bg-BG"/>
        </w:rPr>
      </w:pPr>
    </w:p>
    <w:p w:rsidR="002B0875" w:rsidRPr="00035B35" w:rsidRDefault="002B0875" w:rsidP="00035B35">
      <w:pPr>
        <w:spacing w:before="120" w:after="120"/>
        <w:ind w:firstLine="720"/>
        <w:jc w:val="both"/>
        <w:rPr>
          <w:rFonts w:ascii="Times New Roman" w:hAnsi="Times New Roman"/>
          <w:szCs w:val="24"/>
          <w:lang w:val="bg-BG"/>
        </w:rPr>
      </w:pPr>
    </w:p>
    <w:p w:rsidR="00793A4C" w:rsidRPr="00035B35" w:rsidRDefault="00793A4C" w:rsidP="00035B35">
      <w:pPr>
        <w:spacing w:before="120" w:after="120"/>
        <w:ind w:firstLine="720"/>
        <w:jc w:val="both"/>
        <w:rPr>
          <w:rFonts w:ascii="Times New Roman" w:hAnsi="Times New Roman"/>
          <w:szCs w:val="24"/>
          <w:lang w:val="bg-BG"/>
        </w:rPr>
      </w:pPr>
    </w:p>
    <w:p w:rsidR="006F51AC" w:rsidRPr="00077B90" w:rsidRDefault="006F51AC" w:rsidP="006F51AC">
      <w:pPr>
        <w:contextualSpacing/>
        <w:jc w:val="center"/>
        <w:rPr>
          <w:rFonts w:ascii="Times New Roman" w:hAnsi="Times New Roman"/>
          <w:b/>
          <w:sz w:val="32"/>
          <w:szCs w:val="32"/>
          <w:lang w:val="ru-RU"/>
        </w:rPr>
      </w:pPr>
      <w:r w:rsidRPr="00077B90">
        <w:rPr>
          <w:rFonts w:ascii="Times New Roman" w:hAnsi="Times New Roman"/>
          <w:b/>
          <w:sz w:val="32"/>
          <w:szCs w:val="32"/>
          <w:lang w:val="ru-RU"/>
        </w:rPr>
        <w:t>Д О К У М Е Н Т А Ц И Я</w:t>
      </w:r>
    </w:p>
    <w:p w:rsidR="006F51AC" w:rsidRPr="00077B90" w:rsidRDefault="006F51AC" w:rsidP="006F51AC">
      <w:pPr>
        <w:contextualSpacing/>
        <w:jc w:val="both"/>
        <w:rPr>
          <w:rFonts w:ascii="Times New Roman" w:hAnsi="Times New Roman"/>
          <w:sz w:val="32"/>
          <w:szCs w:val="32"/>
          <w:lang w:val="bg-BG"/>
        </w:rPr>
      </w:pPr>
    </w:p>
    <w:p w:rsidR="006F51AC" w:rsidRPr="00077B90" w:rsidRDefault="006F51AC" w:rsidP="006F51AC">
      <w:pPr>
        <w:spacing w:before="120" w:after="120"/>
        <w:ind w:firstLine="709"/>
        <w:jc w:val="center"/>
        <w:rPr>
          <w:rFonts w:ascii="Times New Roman" w:hAnsi="Times New Roman"/>
          <w:b/>
          <w:sz w:val="32"/>
          <w:szCs w:val="32"/>
          <w:lang w:val="bg-BG"/>
        </w:rPr>
      </w:pPr>
      <w:r w:rsidRPr="00077B90">
        <w:rPr>
          <w:rFonts w:ascii="Times New Roman" w:hAnsi="Times New Roman"/>
          <w:b/>
          <w:sz w:val="32"/>
          <w:szCs w:val="32"/>
          <w:lang w:val="bg-BG"/>
        </w:rPr>
        <w:t xml:space="preserve">ЗА ОБЩЕСТВЕНА ПОРЪЧКА С ПРЕДМЕТ: </w:t>
      </w:r>
    </w:p>
    <w:p w:rsidR="00D15181" w:rsidRPr="00077B90" w:rsidRDefault="00510126" w:rsidP="00510126">
      <w:pPr>
        <w:spacing w:before="120" w:after="120"/>
        <w:jc w:val="center"/>
        <w:rPr>
          <w:rFonts w:ascii="Times New Roman" w:hAnsi="Times New Roman"/>
          <w:sz w:val="32"/>
          <w:szCs w:val="32"/>
          <w:lang w:val="bg-BG" w:eastAsia="bg-BG"/>
        </w:rPr>
      </w:pPr>
      <w:r w:rsidRPr="00510126">
        <w:rPr>
          <w:rFonts w:ascii="Times New Roman" w:hAnsi="Times New Roman"/>
          <w:b/>
          <w:sz w:val="32"/>
          <w:szCs w:val="32"/>
          <w:lang w:val="bg-BG"/>
        </w:rPr>
        <w:t>„Доставка чрез закупуване на работни дрехи, специално работно облекло и аксесоари ( работни  ръкавици ,предпазни козерки, предпазни екипировки – без защитно облекли за пожари, за срок от 12 месеца”</w:t>
      </w:r>
    </w:p>
    <w:p w:rsidR="00D15181" w:rsidRPr="00077B90" w:rsidRDefault="00D15181" w:rsidP="001A1F72">
      <w:pPr>
        <w:spacing w:before="120" w:after="120"/>
        <w:jc w:val="both"/>
        <w:rPr>
          <w:rFonts w:ascii="Times New Roman" w:hAnsi="Times New Roman"/>
          <w:sz w:val="32"/>
          <w:szCs w:val="32"/>
          <w:lang w:val="bg-BG" w:eastAsia="bg-BG"/>
        </w:rPr>
      </w:pPr>
    </w:p>
    <w:p w:rsidR="00D15181" w:rsidRPr="00077B90" w:rsidRDefault="00D15181" w:rsidP="001A1F72">
      <w:pPr>
        <w:spacing w:before="120" w:after="120"/>
        <w:jc w:val="both"/>
        <w:rPr>
          <w:rFonts w:ascii="Times New Roman" w:hAnsi="Times New Roman"/>
          <w:sz w:val="32"/>
          <w:szCs w:val="32"/>
          <w:lang w:val="bg-BG" w:eastAsia="bg-BG"/>
        </w:rPr>
      </w:pPr>
    </w:p>
    <w:p w:rsidR="00D15181" w:rsidRPr="00077B90" w:rsidRDefault="00D15181" w:rsidP="001A1F72">
      <w:pPr>
        <w:spacing w:before="120" w:after="120"/>
        <w:jc w:val="both"/>
        <w:rPr>
          <w:rFonts w:ascii="Times New Roman" w:hAnsi="Times New Roman"/>
          <w:sz w:val="32"/>
          <w:szCs w:val="32"/>
          <w:lang w:val="bg-BG" w:eastAsia="bg-BG"/>
        </w:rPr>
      </w:pPr>
    </w:p>
    <w:p w:rsidR="00D15181" w:rsidRPr="00077B90" w:rsidRDefault="00D15181" w:rsidP="001A1F72">
      <w:pPr>
        <w:spacing w:before="120" w:after="120"/>
        <w:jc w:val="both"/>
        <w:rPr>
          <w:rFonts w:ascii="Times New Roman" w:hAnsi="Times New Roman"/>
          <w:sz w:val="32"/>
          <w:szCs w:val="32"/>
          <w:lang w:val="bg-BG" w:eastAsia="bg-BG"/>
        </w:rPr>
      </w:pPr>
    </w:p>
    <w:p w:rsidR="00D15181" w:rsidRPr="00077B90" w:rsidRDefault="00D15181" w:rsidP="001A1F72">
      <w:pPr>
        <w:spacing w:before="120" w:after="120"/>
        <w:jc w:val="both"/>
        <w:rPr>
          <w:rFonts w:ascii="Times New Roman" w:hAnsi="Times New Roman"/>
          <w:sz w:val="32"/>
          <w:szCs w:val="32"/>
          <w:lang w:val="bg-BG" w:eastAsia="bg-BG"/>
        </w:rPr>
      </w:pPr>
    </w:p>
    <w:p w:rsidR="00D15181" w:rsidRPr="00077B90" w:rsidRDefault="00D15181" w:rsidP="001A1F72">
      <w:pPr>
        <w:spacing w:before="120" w:after="120"/>
        <w:jc w:val="both"/>
        <w:rPr>
          <w:rFonts w:ascii="Times New Roman" w:hAnsi="Times New Roman"/>
          <w:sz w:val="32"/>
          <w:szCs w:val="32"/>
          <w:lang w:val="bg-BG" w:eastAsia="bg-BG"/>
        </w:rPr>
      </w:pPr>
    </w:p>
    <w:p w:rsidR="00D15181" w:rsidRPr="00077B90" w:rsidRDefault="00D15181" w:rsidP="001A1F72">
      <w:pPr>
        <w:spacing w:before="120" w:after="120"/>
        <w:jc w:val="both"/>
        <w:rPr>
          <w:rFonts w:ascii="Times New Roman" w:hAnsi="Times New Roman"/>
          <w:sz w:val="32"/>
          <w:szCs w:val="32"/>
          <w:lang w:val="bg-BG" w:eastAsia="bg-BG"/>
        </w:rPr>
      </w:pPr>
    </w:p>
    <w:p w:rsidR="00B950A9" w:rsidRPr="00077B90" w:rsidRDefault="00B950A9" w:rsidP="001A1F72">
      <w:pPr>
        <w:spacing w:before="120" w:after="120"/>
        <w:jc w:val="both"/>
        <w:rPr>
          <w:rFonts w:ascii="Times New Roman" w:hAnsi="Times New Roman"/>
          <w:sz w:val="32"/>
          <w:szCs w:val="32"/>
          <w:lang w:val="bg-BG" w:eastAsia="bg-BG"/>
        </w:rPr>
      </w:pPr>
    </w:p>
    <w:p w:rsidR="00D15181" w:rsidRPr="00077B90" w:rsidRDefault="00D15181" w:rsidP="001A1F72">
      <w:pPr>
        <w:spacing w:before="120" w:after="120"/>
        <w:jc w:val="both"/>
        <w:rPr>
          <w:rFonts w:ascii="Times New Roman" w:hAnsi="Times New Roman"/>
          <w:sz w:val="32"/>
          <w:szCs w:val="32"/>
          <w:lang w:val="bg-BG" w:eastAsia="bg-BG"/>
        </w:rPr>
      </w:pPr>
    </w:p>
    <w:p w:rsidR="00D15181" w:rsidRPr="00077B90" w:rsidRDefault="00D15181" w:rsidP="001A1F72">
      <w:pPr>
        <w:spacing w:before="120" w:after="120"/>
        <w:jc w:val="both"/>
        <w:rPr>
          <w:rFonts w:ascii="Times New Roman" w:hAnsi="Times New Roman"/>
          <w:sz w:val="32"/>
          <w:szCs w:val="32"/>
          <w:lang w:val="bg-BG" w:eastAsia="bg-BG"/>
        </w:rPr>
      </w:pPr>
    </w:p>
    <w:p w:rsidR="00D15181" w:rsidRDefault="00D15181" w:rsidP="001A1F72">
      <w:pPr>
        <w:spacing w:before="120" w:after="120"/>
        <w:jc w:val="both"/>
        <w:rPr>
          <w:rFonts w:ascii="Times New Roman" w:hAnsi="Times New Roman"/>
          <w:sz w:val="32"/>
          <w:szCs w:val="32"/>
          <w:lang w:val="bg-BG" w:eastAsia="bg-BG"/>
        </w:rPr>
      </w:pPr>
    </w:p>
    <w:p w:rsidR="00771BEA" w:rsidRPr="00077B90" w:rsidRDefault="00771BEA" w:rsidP="001A1F72">
      <w:pPr>
        <w:spacing w:before="120" w:after="120"/>
        <w:jc w:val="both"/>
        <w:rPr>
          <w:rFonts w:ascii="Times New Roman" w:hAnsi="Times New Roman"/>
          <w:sz w:val="32"/>
          <w:szCs w:val="32"/>
          <w:lang w:val="bg-BG" w:eastAsia="bg-BG"/>
        </w:rPr>
      </w:pPr>
    </w:p>
    <w:p w:rsidR="00E927F8" w:rsidRPr="00077B90" w:rsidRDefault="00077B90" w:rsidP="00E927F8">
      <w:pPr>
        <w:spacing w:before="120" w:after="120"/>
        <w:jc w:val="center"/>
        <w:rPr>
          <w:rFonts w:ascii="Times New Roman" w:hAnsi="Times New Roman"/>
          <w:b/>
          <w:sz w:val="32"/>
          <w:szCs w:val="32"/>
          <w:lang w:val="bg-BG"/>
        </w:rPr>
      </w:pPr>
      <w:r w:rsidRPr="00077B90">
        <w:rPr>
          <w:rFonts w:ascii="Times New Roman" w:hAnsi="Times New Roman"/>
          <w:b/>
          <w:sz w:val="32"/>
          <w:szCs w:val="32"/>
          <w:lang w:val="bg-BG"/>
        </w:rPr>
        <w:t>МЪГЛИЖ</w:t>
      </w:r>
      <w:r w:rsidR="00971A37" w:rsidRPr="00077B90">
        <w:rPr>
          <w:rFonts w:ascii="Times New Roman" w:hAnsi="Times New Roman"/>
          <w:b/>
          <w:sz w:val="32"/>
          <w:szCs w:val="32"/>
          <w:lang w:val="bg-BG"/>
        </w:rPr>
        <w:t xml:space="preserve">, </w:t>
      </w:r>
      <w:r w:rsidR="007A1854" w:rsidRPr="00077B90">
        <w:rPr>
          <w:rFonts w:ascii="Times New Roman" w:hAnsi="Times New Roman"/>
          <w:b/>
          <w:sz w:val="32"/>
          <w:szCs w:val="32"/>
          <w:lang w:val="bg-BG"/>
        </w:rPr>
        <w:t>20</w:t>
      </w:r>
      <w:r w:rsidRPr="00077B90">
        <w:rPr>
          <w:rFonts w:ascii="Times New Roman" w:hAnsi="Times New Roman"/>
          <w:b/>
          <w:sz w:val="32"/>
          <w:szCs w:val="32"/>
          <w:lang w:val="bg-BG"/>
        </w:rPr>
        <w:t>21</w:t>
      </w:r>
      <w:r w:rsidR="000D43FB" w:rsidRPr="00077B90">
        <w:rPr>
          <w:rFonts w:ascii="Times New Roman" w:hAnsi="Times New Roman"/>
          <w:b/>
          <w:sz w:val="32"/>
          <w:szCs w:val="32"/>
          <w:lang w:val="bg-BG"/>
        </w:rPr>
        <w:t xml:space="preserve"> г.</w:t>
      </w:r>
    </w:p>
    <w:p w:rsidR="00E927F8" w:rsidRPr="00077B90" w:rsidRDefault="00E927F8" w:rsidP="00E927F8">
      <w:pPr>
        <w:spacing w:before="120" w:after="120"/>
        <w:jc w:val="center"/>
        <w:rPr>
          <w:rFonts w:ascii="Times New Roman" w:hAnsi="Times New Roman"/>
          <w:b/>
          <w:sz w:val="32"/>
          <w:szCs w:val="32"/>
          <w:lang w:val="bg-BG"/>
        </w:rPr>
      </w:pPr>
    </w:p>
    <w:p w:rsidR="006F51AC" w:rsidRDefault="006F51AC" w:rsidP="00346386">
      <w:pPr>
        <w:spacing w:before="120" w:after="120"/>
        <w:rPr>
          <w:rFonts w:ascii="Times New Roman" w:hAnsi="Times New Roman"/>
          <w:b/>
          <w:szCs w:val="24"/>
          <w:lang w:val="bg-BG"/>
        </w:rPr>
      </w:pPr>
    </w:p>
    <w:p w:rsidR="006F51AC" w:rsidRDefault="006F51AC" w:rsidP="00346386">
      <w:pPr>
        <w:spacing w:before="120" w:after="120"/>
        <w:rPr>
          <w:rFonts w:ascii="Times New Roman" w:hAnsi="Times New Roman"/>
          <w:b/>
          <w:szCs w:val="24"/>
          <w:lang w:val="bg-BG"/>
        </w:rPr>
      </w:pPr>
    </w:p>
    <w:p w:rsidR="00BD0089" w:rsidRDefault="00BD0089" w:rsidP="00346386">
      <w:pPr>
        <w:spacing w:before="120" w:after="120"/>
        <w:rPr>
          <w:rFonts w:ascii="Times New Roman" w:hAnsi="Times New Roman"/>
          <w:b/>
          <w:szCs w:val="24"/>
          <w:lang w:val="bg-BG"/>
        </w:rPr>
      </w:pPr>
    </w:p>
    <w:p w:rsidR="00BD0089" w:rsidRDefault="00BD0089" w:rsidP="00346386">
      <w:pPr>
        <w:spacing w:before="120" w:after="120"/>
        <w:rPr>
          <w:rFonts w:ascii="Times New Roman" w:hAnsi="Times New Roman"/>
          <w:b/>
          <w:szCs w:val="24"/>
          <w:lang w:val="bg-BG"/>
        </w:rPr>
      </w:pPr>
    </w:p>
    <w:p w:rsidR="000D5BC5" w:rsidRDefault="000D5BC5" w:rsidP="00346386">
      <w:pPr>
        <w:spacing w:before="120" w:after="120"/>
        <w:rPr>
          <w:rFonts w:ascii="Times New Roman" w:hAnsi="Times New Roman"/>
          <w:b/>
          <w:szCs w:val="24"/>
          <w:lang w:val="bg-BG"/>
        </w:rPr>
      </w:pPr>
    </w:p>
    <w:p w:rsidR="000D5BC5" w:rsidRDefault="000D5BC5" w:rsidP="00346386">
      <w:pPr>
        <w:spacing w:before="120" w:after="120"/>
        <w:rPr>
          <w:rFonts w:ascii="Times New Roman" w:hAnsi="Times New Roman"/>
          <w:b/>
          <w:szCs w:val="24"/>
          <w:lang w:val="bg-BG"/>
        </w:rPr>
      </w:pPr>
    </w:p>
    <w:p w:rsidR="006F51AC" w:rsidRDefault="006F51AC" w:rsidP="00346386">
      <w:pPr>
        <w:spacing w:before="120" w:after="120"/>
        <w:rPr>
          <w:rFonts w:ascii="Times New Roman" w:hAnsi="Times New Roman"/>
          <w:b/>
          <w:szCs w:val="24"/>
          <w:lang w:val="bg-BG"/>
        </w:rPr>
      </w:pPr>
    </w:p>
    <w:p w:rsidR="006F51AC" w:rsidRDefault="006F51AC" w:rsidP="00346386">
      <w:pPr>
        <w:spacing w:before="120" w:after="120"/>
        <w:rPr>
          <w:rFonts w:ascii="Times New Roman" w:hAnsi="Times New Roman"/>
          <w:b/>
          <w:szCs w:val="24"/>
          <w:lang w:val="bg-BG"/>
        </w:rPr>
      </w:pPr>
    </w:p>
    <w:p w:rsidR="00EE2AB1" w:rsidRPr="00077B90" w:rsidRDefault="00EE2AB1" w:rsidP="00076D9F">
      <w:pPr>
        <w:spacing w:before="120" w:after="120"/>
        <w:jc w:val="center"/>
        <w:rPr>
          <w:rFonts w:ascii="Times New Roman" w:hAnsi="Times New Roman"/>
          <w:b/>
          <w:sz w:val="20"/>
          <w:lang w:val="bg-BG"/>
        </w:rPr>
      </w:pPr>
      <w:r w:rsidRPr="00077B90">
        <w:rPr>
          <w:rFonts w:ascii="Times New Roman" w:hAnsi="Times New Roman"/>
          <w:b/>
          <w:sz w:val="20"/>
          <w:lang w:val="bg-BG"/>
        </w:rPr>
        <w:t>СЪДЪРЖАНИЕ:</w:t>
      </w:r>
    </w:p>
    <w:p w:rsidR="00964B1B" w:rsidRPr="00077B90" w:rsidRDefault="00E40DC7">
      <w:pPr>
        <w:pStyle w:val="TOC1"/>
        <w:rPr>
          <w:rFonts w:asciiTheme="minorHAnsi" w:eastAsiaTheme="minorEastAsia" w:hAnsiTheme="minorHAnsi" w:cstheme="minorBidi"/>
          <w:b w:val="0"/>
          <w:noProof/>
          <w:sz w:val="20"/>
          <w:szCs w:val="20"/>
          <w:lang w:eastAsia="bg-BG"/>
        </w:rPr>
      </w:pPr>
      <w:r w:rsidRPr="00E40DC7">
        <w:rPr>
          <w:sz w:val="20"/>
          <w:szCs w:val="20"/>
        </w:rPr>
        <w:fldChar w:fldCharType="begin"/>
      </w:r>
      <w:r w:rsidR="000A276C" w:rsidRPr="00077B90">
        <w:rPr>
          <w:sz w:val="20"/>
          <w:szCs w:val="20"/>
        </w:rPr>
        <w:instrText xml:space="preserve"> TOC \o "1-6" \h \z \u </w:instrText>
      </w:r>
      <w:r w:rsidRPr="00E40DC7">
        <w:rPr>
          <w:sz w:val="20"/>
          <w:szCs w:val="20"/>
        </w:rPr>
        <w:fldChar w:fldCharType="separate"/>
      </w:r>
      <w:hyperlink w:anchor="_Toc47603273" w:history="1">
        <w:r w:rsidR="00964B1B" w:rsidRPr="00077B90">
          <w:rPr>
            <w:rStyle w:val="Hyperlink"/>
            <w:noProof/>
            <w:sz w:val="20"/>
            <w:szCs w:val="20"/>
          </w:rPr>
          <w:t>І. ОПИСАНИЕ НА ПРЕДМЕТА НА ПОРЪЧКАТА</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_Toc47603273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4</w:t>
        </w:r>
        <w:r w:rsidRPr="00077B90">
          <w:rPr>
            <w:noProof/>
            <w:webHidden/>
            <w:sz w:val="20"/>
            <w:szCs w:val="20"/>
          </w:rPr>
          <w:fldChar w:fldCharType="end"/>
        </w:r>
      </w:hyperlink>
    </w:p>
    <w:p w:rsidR="00964B1B" w:rsidRPr="00077B90" w:rsidRDefault="00E40DC7">
      <w:pPr>
        <w:pStyle w:val="TOC2"/>
        <w:rPr>
          <w:rFonts w:asciiTheme="minorHAnsi" w:eastAsiaTheme="minorEastAsia" w:hAnsiTheme="minorHAnsi" w:cstheme="minorBidi"/>
          <w:noProof/>
          <w:sz w:val="20"/>
          <w:lang w:val="bg-BG" w:eastAsia="bg-BG"/>
        </w:rPr>
      </w:pPr>
      <w:hyperlink w:anchor="_Toc47603274" w:history="1">
        <w:r w:rsidR="00964B1B" w:rsidRPr="00077B90">
          <w:rPr>
            <w:rStyle w:val="Hyperlink"/>
            <w:noProof/>
            <w:sz w:val="20"/>
          </w:rPr>
          <w:t>1.</w:t>
        </w:r>
        <w:r w:rsidR="00964B1B" w:rsidRPr="00077B90">
          <w:rPr>
            <w:rFonts w:asciiTheme="minorHAnsi" w:eastAsiaTheme="minorEastAsia" w:hAnsiTheme="minorHAnsi" w:cstheme="minorBidi"/>
            <w:noProof/>
            <w:sz w:val="20"/>
            <w:lang w:val="bg-BG" w:eastAsia="bg-BG"/>
          </w:rPr>
          <w:tab/>
        </w:r>
        <w:r w:rsidR="00964B1B" w:rsidRPr="00077B90">
          <w:rPr>
            <w:rStyle w:val="Hyperlink"/>
            <w:noProof/>
            <w:sz w:val="20"/>
          </w:rPr>
          <w:t>ПРЕДМЕТ И ОБХВАТ</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_Toc47603274 \h </w:instrText>
        </w:r>
        <w:r w:rsidRPr="00077B90">
          <w:rPr>
            <w:noProof/>
            <w:webHidden/>
            <w:sz w:val="20"/>
          </w:rPr>
        </w:r>
        <w:r w:rsidRPr="00077B90">
          <w:rPr>
            <w:noProof/>
            <w:webHidden/>
            <w:sz w:val="20"/>
          </w:rPr>
          <w:fldChar w:fldCharType="separate"/>
        </w:r>
        <w:r w:rsidR="0094366C" w:rsidRPr="00077B90">
          <w:rPr>
            <w:noProof/>
            <w:webHidden/>
            <w:sz w:val="20"/>
          </w:rPr>
          <w:t>4</w:t>
        </w:r>
        <w:r w:rsidRPr="00077B90">
          <w:rPr>
            <w:noProof/>
            <w:webHidden/>
            <w:sz w:val="20"/>
          </w:rPr>
          <w:fldChar w:fldCharType="end"/>
        </w:r>
      </w:hyperlink>
    </w:p>
    <w:p w:rsidR="00964B1B" w:rsidRPr="00077B90" w:rsidRDefault="00E40DC7">
      <w:pPr>
        <w:pStyle w:val="TOC2"/>
        <w:rPr>
          <w:rFonts w:asciiTheme="minorHAnsi" w:eastAsiaTheme="minorEastAsia" w:hAnsiTheme="minorHAnsi" w:cstheme="minorBidi"/>
          <w:noProof/>
          <w:sz w:val="20"/>
          <w:lang w:val="bg-BG" w:eastAsia="bg-BG"/>
        </w:rPr>
      </w:pPr>
      <w:hyperlink w:anchor="_Toc47603275" w:history="1">
        <w:r w:rsidR="00964B1B" w:rsidRPr="00077B90">
          <w:rPr>
            <w:rStyle w:val="Hyperlink"/>
            <w:noProof/>
            <w:sz w:val="20"/>
          </w:rPr>
          <w:t>2.</w:t>
        </w:r>
        <w:r w:rsidR="00964B1B" w:rsidRPr="00077B90">
          <w:rPr>
            <w:rFonts w:asciiTheme="minorHAnsi" w:eastAsiaTheme="minorEastAsia" w:hAnsiTheme="minorHAnsi" w:cstheme="minorBidi"/>
            <w:noProof/>
            <w:sz w:val="20"/>
            <w:lang w:val="bg-BG" w:eastAsia="bg-BG"/>
          </w:rPr>
          <w:tab/>
        </w:r>
        <w:r w:rsidR="00964B1B" w:rsidRPr="00077B90">
          <w:rPr>
            <w:rStyle w:val="Hyperlink"/>
            <w:noProof/>
            <w:sz w:val="20"/>
          </w:rPr>
          <w:t>ОБЕКТ НА ПОРЪЧКАТА</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_Toc47603275 \h </w:instrText>
        </w:r>
        <w:r w:rsidRPr="00077B90">
          <w:rPr>
            <w:noProof/>
            <w:webHidden/>
            <w:sz w:val="20"/>
          </w:rPr>
        </w:r>
        <w:r w:rsidRPr="00077B90">
          <w:rPr>
            <w:noProof/>
            <w:webHidden/>
            <w:sz w:val="20"/>
          </w:rPr>
          <w:fldChar w:fldCharType="separate"/>
        </w:r>
        <w:r w:rsidR="0094366C" w:rsidRPr="00077B90">
          <w:rPr>
            <w:noProof/>
            <w:webHidden/>
            <w:sz w:val="20"/>
          </w:rPr>
          <w:t>5</w:t>
        </w:r>
        <w:r w:rsidRPr="00077B90">
          <w:rPr>
            <w:noProof/>
            <w:webHidden/>
            <w:sz w:val="20"/>
          </w:rPr>
          <w:fldChar w:fldCharType="end"/>
        </w:r>
      </w:hyperlink>
    </w:p>
    <w:p w:rsidR="00964B1B" w:rsidRPr="00077B90" w:rsidRDefault="00E40DC7">
      <w:pPr>
        <w:pStyle w:val="TOC2"/>
        <w:rPr>
          <w:rFonts w:asciiTheme="minorHAnsi" w:eastAsiaTheme="minorEastAsia" w:hAnsiTheme="minorHAnsi" w:cstheme="minorBidi"/>
          <w:noProof/>
          <w:sz w:val="20"/>
          <w:lang w:val="bg-BG" w:eastAsia="bg-BG"/>
        </w:rPr>
      </w:pPr>
      <w:hyperlink w:anchor="_Toc47603276" w:history="1">
        <w:r w:rsidR="00964B1B" w:rsidRPr="00077B90">
          <w:rPr>
            <w:rStyle w:val="Hyperlink"/>
            <w:noProof/>
            <w:sz w:val="20"/>
          </w:rPr>
          <w:t>3.</w:t>
        </w:r>
        <w:r w:rsidR="00964B1B" w:rsidRPr="00077B90">
          <w:rPr>
            <w:rFonts w:asciiTheme="minorHAnsi" w:eastAsiaTheme="minorEastAsia" w:hAnsiTheme="minorHAnsi" w:cstheme="minorBidi"/>
            <w:noProof/>
            <w:sz w:val="20"/>
            <w:lang w:val="bg-BG" w:eastAsia="bg-BG"/>
          </w:rPr>
          <w:tab/>
        </w:r>
        <w:r w:rsidR="00964B1B" w:rsidRPr="00077B90">
          <w:rPr>
            <w:rStyle w:val="Hyperlink"/>
            <w:noProof/>
            <w:sz w:val="20"/>
          </w:rPr>
          <w:t>ВИД НА ПРОЦЕДУРАТА</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_Toc47603276 \h </w:instrText>
        </w:r>
        <w:r w:rsidRPr="00077B90">
          <w:rPr>
            <w:noProof/>
            <w:webHidden/>
            <w:sz w:val="20"/>
          </w:rPr>
        </w:r>
        <w:r w:rsidRPr="00077B90">
          <w:rPr>
            <w:noProof/>
            <w:webHidden/>
            <w:sz w:val="20"/>
          </w:rPr>
          <w:fldChar w:fldCharType="separate"/>
        </w:r>
        <w:r w:rsidR="0094366C" w:rsidRPr="00077B90">
          <w:rPr>
            <w:noProof/>
            <w:webHidden/>
            <w:sz w:val="20"/>
          </w:rPr>
          <w:t>5</w:t>
        </w:r>
        <w:r w:rsidRPr="00077B90">
          <w:rPr>
            <w:noProof/>
            <w:webHidden/>
            <w:sz w:val="20"/>
          </w:rPr>
          <w:fldChar w:fldCharType="end"/>
        </w:r>
      </w:hyperlink>
    </w:p>
    <w:p w:rsidR="00964B1B" w:rsidRPr="00077B90" w:rsidRDefault="00E40DC7">
      <w:pPr>
        <w:pStyle w:val="TOC2"/>
        <w:rPr>
          <w:rFonts w:asciiTheme="minorHAnsi" w:eastAsiaTheme="minorEastAsia" w:hAnsiTheme="minorHAnsi" w:cstheme="minorBidi"/>
          <w:noProof/>
          <w:sz w:val="20"/>
          <w:lang w:val="bg-BG" w:eastAsia="bg-BG"/>
        </w:rPr>
      </w:pPr>
      <w:hyperlink w:anchor="_Toc47603277" w:history="1">
        <w:r w:rsidR="00964B1B" w:rsidRPr="00077B90">
          <w:rPr>
            <w:rStyle w:val="Hyperlink"/>
            <w:noProof/>
            <w:sz w:val="20"/>
          </w:rPr>
          <w:t>4.</w:t>
        </w:r>
        <w:r w:rsidR="00964B1B" w:rsidRPr="00077B90">
          <w:rPr>
            <w:rFonts w:asciiTheme="minorHAnsi" w:eastAsiaTheme="minorEastAsia" w:hAnsiTheme="minorHAnsi" w:cstheme="minorBidi"/>
            <w:noProof/>
            <w:sz w:val="20"/>
            <w:lang w:val="bg-BG" w:eastAsia="bg-BG"/>
          </w:rPr>
          <w:tab/>
        </w:r>
        <w:r w:rsidR="00964B1B" w:rsidRPr="00077B90">
          <w:rPr>
            <w:rStyle w:val="Hyperlink"/>
            <w:noProof/>
            <w:sz w:val="20"/>
          </w:rPr>
          <w:t>СРОК И МЯСТО НА ИЗПЪЛНЕНИЕ</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_Toc47603277 \h </w:instrText>
        </w:r>
        <w:r w:rsidRPr="00077B90">
          <w:rPr>
            <w:noProof/>
            <w:webHidden/>
            <w:sz w:val="20"/>
          </w:rPr>
        </w:r>
        <w:r w:rsidRPr="00077B90">
          <w:rPr>
            <w:noProof/>
            <w:webHidden/>
            <w:sz w:val="20"/>
          </w:rPr>
          <w:fldChar w:fldCharType="separate"/>
        </w:r>
        <w:r w:rsidR="0094366C" w:rsidRPr="00077B90">
          <w:rPr>
            <w:noProof/>
            <w:webHidden/>
            <w:sz w:val="20"/>
          </w:rPr>
          <w:t>5</w:t>
        </w:r>
        <w:r w:rsidRPr="00077B90">
          <w:rPr>
            <w:noProof/>
            <w:webHidden/>
            <w:sz w:val="20"/>
          </w:rPr>
          <w:fldChar w:fldCharType="end"/>
        </w:r>
      </w:hyperlink>
    </w:p>
    <w:p w:rsidR="00964B1B" w:rsidRPr="00077B90" w:rsidRDefault="00E40DC7">
      <w:pPr>
        <w:pStyle w:val="TOC2"/>
        <w:rPr>
          <w:rFonts w:asciiTheme="minorHAnsi" w:eastAsiaTheme="minorEastAsia" w:hAnsiTheme="minorHAnsi" w:cstheme="minorBidi"/>
          <w:noProof/>
          <w:sz w:val="20"/>
          <w:lang w:val="bg-BG" w:eastAsia="bg-BG"/>
        </w:rPr>
      </w:pPr>
      <w:hyperlink w:anchor="_Toc47603278" w:history="1">
        <w:r w:rsidR="00964B1B" w:rsidRPr="00077B90">
          <w:rPr>
            <w:rStyle w:val="Hyperlink"/>
            <w:noProof/>
            <w:sz w:val="20"/>
          </w:rPr>
          <w:t>5.</w:t>
        </w:r>
        <w:r w:rsidR="00964B1B" w:rsidRPr="00077B90">
          <w:rPr>
            <w:rFonts w:asciiTheme="minorHAnsi" w:eastAsiaTheme="minorEastAsia" w:hAnsiTheme="minorHAnsi" w:cstheme="minorBidi"/>
            <w:noProof/>
            <w:sz w:val="20"/>
            <w:lang w:val="bg-BG" w:eastAsia="bg-BG"/>
          </w:rPr>
          <w:tab/>
        </w:r>
        <w:r w:rsidR="00964B1B" w:rsidRPr="00077B90">
          <w:rPr>
            <w:rStyle w:val="Hyperlink"/>
            <w:noProof/>
            <w:sz w:val="20"/>
          </w:rPr>
          <w:t>ПРОГНОЗНА СТОЙНОСТ, НАЧИН НА ПЛАЩАНЕ ПРИ ИЗПЪЛНЕНИЕ НА ДОГОВОРА. ДИРЕКТНИ РАЗПЛАЩАНИЯ С ПОДИЗПЪЛНИТЕЛ</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_Toc47603278 \h </w:instrText>
        </w:r>
        <w:r w:rsidRPr="00077B90">
          <w:rPr>
            <w:noProof/>
            <w:webHidden/>
            <w:sz w:val="20"/>
          </w:rPr>
        </w:r>
        <w:r w:rsidRPr="00077B90">
          <w:rPr>
            <w:noProof/>
            <w:webHidden/>
            <w:sz w:val="20"/>
          </w:rPr>
          <w:fldChar w:fldCharType="separate"/>
        </w:r>
        <w:r w:rsidR="0094366C" w:rsidRPr="00077B90">
          <w:rPr>
            <w:noProof/>
            <w:webHidden/>
            <w:sz w:val="20"/>
          </w:rPr>
          <w:t>5</w:t>
        </w:r>
        <w:r w:rsidRPr="00077B90">
          <w:rPr>
            <w:noProof/>
            <w:webHidden/>
            <w:sz w:val="20"/>
          </w:rPr>
          <w:fldChar w:fldCharType="end"/>
        </w:r>
      </w:hyperlink>
    </w:p>
    <w:p w:rsidR="00964B1B" w:rsidRPr="00077B90" w:rsidRDefault="00964B1B">
      <w:pPr>
        <w:pStyle w:val="TOC2"/>
        <w:rPr>
          <w:rFonts w:asciiTheme="minorHAnsi" w:eastAsiaTheme="minorEastAsia" w:hAnsiTheme="minorHAnsi" w:cstheme="minorBidi"/>
          <w:noProof/>
          <w:sz w:val="20"/>
          <w:lang w:val="bg-BG" w:eastAsia="bg-BG"/>
        </w:rPr>
      </w:pPr>
    </w:p>
    <w:p w:rsidR="00964B1B" w:rsidRPr="00077B90" w:rsidRDefault="00E40DC7">
      <w:pPr>
        <w:pStyle w:val="TOC1"/>
        <w:rPr>
          <w:rFonts w:asciiTheme="minorHAnsi" w:eastAsiaTheme="minorEastAsia" w:hAnsiTheme="minorHAnsi" w:cstheme="minorBidi"/>
          <w:b w:val="0"/>
          <w:noProof/>
          <w:sz w:val="20"/>
          <w:szCs w:val="20"/>
          <w:lang w:eastAsia="bg-BG"/>
        </w:rPr>
      </w:pPr>
      <w:hyperlink w:anchor="_Toc47603281" w:history="1">
        <w:r w:rsidR="00964B1B" w:rsidRPr="00077B90">
          <w:rPr>
            <w:rStyle w:val="Hyperlink"/>
            <w:noProof/>
            <w:sz w:val="20"/>
            <w:szCs w:val="20"/>
          </w:rPr>
          <w:t>ІІ. ОБЩИ ИЗИСКВАНИЯ И УСЛОВИЯ</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_Toc47603281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7</w:t>
        </w:r>
        <w:r w:rsidRPr="00077B90">
          <w:rPr>
            <w:noProof/>
            <w:webHidden/>
            <w:sz w:val="20"/>
            <w:szCs w:val="20"/>
          </w:rPr>
          <w:fldChar w:fldCharType="end"/>
        </w:r>
      </w:hyperlink>
    </w:p>
    <w:p w:rsidR="00964B1B" w:rsidRPr="00077B90" w:rsidRDefault="00E40DC7">
      <w:pPr>
        <w:pStyle w:val="TOC3"/>
        <w:rPr>
          <w:rFonts w:asciiTheme="minorHAnsi" w:eastAsiaTheme="minorEastAsia" w:hAnsiTheme="minorHAnsi" w:cstheme="minorBidi"/>
          <w:iCs w:val="0"/>
          <w:noProof/>
          <w:sz w:val="20"/>
          <w:lang w:val="bg-BG" w:eastAsia="bg-BG"/>
        </w:rPr>
      </w:pPr>
      <w:hyperlink w:anchor="_Toc47603282" w:history="1">
        <w:r w:rsidR="00964B1B" w:rsidRPr="00077B90">
          <w:rPr>
            <w:rStyle w:val="Hyperlink"/>
            <w:noProof/>
            <w:sz w:val="20"/>
          </w:rPr>
          <w:t>1.</w:t>
        </w:r>
        <w:r w:rsidR="00964B1B" w:rsidRPr="00077B90">
          <w:rPr>
            <w:rFonts w:asciiTheme="minorHAnsi" w:eastAsiaTheme="minorEastAsia" w:hAnsiTheme="minorHAnsi" w:cstheme="minorBidi"/>
            <w:iCs w:val="0"/>
            <w:noProof/>
            <w:sz w:val="20"/>
            <w:lang w:val="bg-BG" w:eastAsia="bg-BG"/>
          </w:rPr>
          <w:tab/>
        </w:r>
        <w:r w:rsidR="00964B1B" w:rsidRPr="00077B90">
          <w:rPr>
            <w:rStyle w:val="Hyperlink"/>
            <w:noProof/>
            <w:sz w:val="20"/>
          </w:rPr>
          <w:t>УСЛОВИЯ ЗА УЧАСТИЕ</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_Toc47603282 \h </w:instrText>
        </w:r>
        <w:r w:rsidRPr="00077B90">
          <w:rPr>
            <w:noProof/>
            <w:webHidden/>
            <w:sz w:val="20"/>
          </w:rPr>
        </w:r>
        <w:r w:rsidRPr="00077B90">
          <w:rPr>
            <w:noProof/>
            <w:webHidden/>
            <w:sz w:val="20"/>
          </w:rPr>
          <w:fldChar w:fldCharType="separate"/>
        </w:r>
        <w:r w:rsidR="0094366C" w:rsidRPr="00077B90">
          <w:rPr>
            <w:noProof/>
            <w:webHidden/>
            <w:sz w:val="20"/>
          </w:rPr>
          <w:t>7</w:t>
        </w:r>
        <w:r w:rsidRPr="00077B90">
          <w:rPr>
            <w:noProof/>
            <w:webHidden/>
            <w:sz w:val="20"/>
          </w:rPr>
          <w:fldChar w:fldCharType="end"/>
        </w:r>
      </w:hyperlink>
    </w:p>
    <w:p w:rsidR="00964B1B" w:rsidRPr="00077B90" w:rsidRDefault="00E40DC7">
      <w:pPr>
        <w:pStyle w:val="TOC3"/>
        <w:rPr>
          <w:rFonts w:asciiTheme="minorHAnsi" w:eastAsiaTheme="minorEastAsia" w:hAnsiTheme="minorHAnsi" w:cstheme="minorBidi"/>
          <w:iCs w:val="0"/>
          <w:noProof/>
          <w:sz w:val="20"/>
          <w:lang w:val="bg-BG" w:eastAsia="bg-BG"/>
        </w:rPr>
      </w:pPr>
      <w:hyperlink w:anchor="_Toc47603283" w:history="1">
        <w:r w:rsidR="00964B1B" w:rsidRPr="00077B90">
          <w:rPr>
            <w:rStyle w:val="Hyperlink"/>
            <w:noProof/>
            <w:sz w:val="20"/>
          </w:rPr>
          <w:t>2.</w:t>
        </w:r>
        <w:r w:rsidR="00964B1B" w:rsidRPr="00077B90">
          <w:rPr>
            <w:rFonts w:asciiTheme="minorHAnsi" w:eastAsiaTheme="minorEastAsia" w:hAnsiTheme="minorHAnsi" w:cstheme="minorBidi"/>
            <w:iCs w:val="0"/>
            <w:noProof/>
            <w:sz w:val="20"/>
            <w:lang w:val="bg-BG" w:eastAsia="bg-BG"/>
          </w:rPr>
          <w:tab/>
        </w:r>
        <w:r w:rsidR="00964B1B" w:rsidRPr="00077B90">
          <w:rPr>
            <w:rStyle w:val="Hyperlink"/>
            <w:noProof/>
            <w:sz w:val="20"/>
          </w:rPr>
          <w:t xml:space="preserve">ДОКУМЕНТАЦИЯ ЗА </w:t>
        </w:r>
        <w:r w:rsidR="00964B1B" w:rsidRPr="00077B90">
          <w:rPr>
            <w:rStyle w:val="Hyperlink"/>
            <w:noProof/>
            <w:sz w:val="20"/>
            <w:lang w:val="bg-BG"/>
          </w:rPr>
          <w:t>ОБЩЕСТВЕНАТА ПОРЪЧКА</w:t>
        </w:r>
        <w:r w:rsidR="00964B1B" w:rsidRPr="00077B90">
          <w:rPr>
            <w:rStyle w:val="Hyperlink"/>
            <w:noProof/>
            <w:sz w:val="20"/>
          </w:rPr>
          <w:t>. РАЗЯСНЕНИЯ ПО УСЛОВИЯТА НА ПРОЦЕДУРАТА</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_Toc47603283 \h </w:instrText>
        </w:r>
        <w:r w:rsidRPr="00077B90">
          <w:rPr>
            <w:noProof/>
            <w:webHidden/>
            <w:sz w:val="20"/>
          </w:rPr>
        </w:r>
        <w:r w:rsidRPr="00077B90">
          <w:rPr>
            <w:noProof/>
            <w:webHidden/>
            <w:sz w:val="20"/>
          </w:rPr>
          <w:fldChar w:fldCharType="separate"/>
        </w:r>
        <w:r w:rsidR="0094366C" w:rsidRPr="00077B90">
          <w:rPr>
            <w:noProof/>
            <w:webHidden/>
            <w:sz w:val="20"/>
          </w:rPr>
          <w:t>7</w:t>
        </w:r>
        <w:r w:rsidRPr="00077B90">
          <w:rPr>
            <w:noProof/>
            <w:webHidden/>
            <w:sz w:val="20"/>
          </w:rPr>
          <w:fldChar w:fldCharType="end"/>
        </w:r>
      </w:hyperlink>
    </w:p>
    <w:p w:rsidR="00964B1B" w:rsidRPr="00077B90" w:rsidRDefault="00E40DC7">
      <w:pPr>
        <w:pStyle w:val="TOC3"/>
        <w:rPr>
          <w:rFonts w:asciiTheme="minorHAnsi" w:eastAsiaTheme="minorEastAsia" w:hAnsiTheme="minorHAnsi" w:cstheme="minorBidi"/>
          <w:iCs w:val="0"/>
          <w:noProof/>
          <w:sz w:val="20"/>
          <w:lang w:val="bg-BG" w:eastAsia="bg-BG"/>
        </w:rPr>
      </w:pPr>
      <w:hyperlink w:anchor="_Toc47603284" w:history="1">
        <w:r w:rsidR="00964B1B" w:rsidRPr="00077B90">
          <w:rPr>
            <w:rStyle w:val="Hyperlink"/>
            <w:noProof/>
            <w:sz w:val="20"/>
          </w:rPr>
          <w:t>3.</w:t>
        </w:r>
        <w:r w:rsidR="00964B1B" w:rsidRPr="00077B90">
          <w:rPr>
            <w:rFonts w:asciiTheme="minorHAnsi" w:eastAsiaTheme="minorEastAsia" w:hAnsiTheme="minorHAnsi" w:cstheme="minorBidi"/>
            <w:iCs w:val="0"/>
            <w:noProof/>
            <w:sz w:val="20"/>
            <w:lang w:val="bg-BG" w:eastAsia="bg-BG"/>
          </w:rPr>
          <w:tab/>
        </w:r>
        <w:r w:rsidR="00964B1B" w:rsidRPr="00077B90">
          <w:rPr>
            <w:rStyle w:val="Hyperlink"/>
            <w:noProof/>
            <w:sz w:val="20"/>
          </w:rPr>
          <w:t>ОБМЕН НА ИНФОРМАЦИЯ</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_Toc47603284 \h </w:instrText>
        </w:r>
        <w:r w:rsidRPr="00077B90">
          <w:rPr>
            <w:noProof/>
            <w:webHidden/>
            <w:sz w:val="20"/>
          </w:rPr>
        </w:r>
        <w:r w:rsidRPr="00077B90">
          <w:rPr>
            <w:noProof/>
            <w:webHidden/>
            <w:sz w:val="20"/>
          </w:rPr>
          <w:fldChar w:fldCharType="separate"/>
        </w:r>
        <w:r w:rsidR="0094366C" w:rsidRPr="00077B90">
          <w:rPr>
            <w:noProof/>
            <w:webHidden/>
            <w:sz w:val="20"/>
          </w:rPr>
          <w:t>8</w:t>
        </w:r>
        <w:r w:rsidRPr="00077B90">
          <w:rPr>
            <w:noProof/>
            <w:webHidden/>
            <w:sz w:val="20"/>
          </w:rPr>
          <w:fldChar w:fldCharType="end"/>
        </w:r>
      </w:hyperlink>
    </w:p>
    <w:p w:rsidR="00964B1B" w:rsidRPr="00077B90" w:rsidRDefault="00E40DC7">
      <w:pPr>
        <w:pStyle w:val="TOC1"/>
        <w:rPr>
          <w:rFonts w:asciiTheme="minorHAnsi" w:eastAsiaTheme="minorEastAsia" w:hAnsiTheme="minorHAnsi" w:cstheme="minorBidi"/>
          <w:b w:val="0"/>
          <w:noProof/>
          <w:sz w:val="20"/>
          <w:szCs w:val="20"/>
          <w:lang w:eastAsia="bg-BG"/>
        </w:rPr>
      </w:pPr>
      <w:hyperlink w:anchor="_Toc47603285" w:history="1">
        <w:r w:rsidR="00964B1B" w:rsidRPr="00077B90">
          <w:rPr>
            <w:rStyle w:val="Hyperlink"/>
            <w:noProof/>
            <w:sz w:val="20"/>
            <w:szCs w:val="20"/>
          </w:rPr>
          <w:t>ІІІ. ИЗИСКВАНИЯ КЪМ УЧАСТНИЦИТЕ</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_Toc47603285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9</w:t>
        </w:r>
        <w:r w:rsidRPr="00077B90">
          <w:rPr>
            <w:noProof/>
            <w:webHidden/>
            <w:sz w:val="20"/>
            <w:szCs w:val="20"/>
          </w:rPr>
          <w:fldChar w:fldCharType="end"/>
        </w:r>
      </w:hyperlink>
    </w:p>
    <w:p w:rsidR="00964B1B" w:rsidRPr="00077B90" w:rsidRDefault="00E40DC7">
      <w:pPr>
        <w:pStyle w:val="TOC4"/>
        <w:rPr>
          <w:rFonts w:asciiTheme="minorHAnsi" w:eastAsiaTheme="minorEastAsia" w:hAnsiTheme="minorHAnsi" w:cstheme="minorBidi"/>
          <w:noProof/>
          <w:sz w:val="20"/>
          <w:szCs w:val="20"/>
          <w:lang w:val="bg-BG" w:eastAsia="bg-BG"/>
        </w:rPr>
      </w:pPr>
      <w:hyperlink w:anchor="_Toc47603286" w:history="1">
        <w:r w:rsidR="00964B1B" w:rsidRPr="00077B90">
          <w:rPr>
            <w:rStyle w:val="Hyperlink"/>
            <w:noProof/>
            <w:sz w:val="20"/>
            <w:szCs w:val="20"/>
          </w:rPr>
          <w:t>1.</w:t>
        </w:r>
        <w:r w:rsidR="00964B1B" w:rsidRPr="00077B90">
          <w:rPr>
            <w:rFonts w:asciiTheme="minorHAnsi" w:eastAsiaTheme="minorEastAsia" w:hAnsiTheme="minorHAnsi" w:cstheme="minorBidi"/>
            <w:noProof/>
            <w:sz w:val="20"/>
            <w:szCs w:val="20"/>
            <w:lang w:val="bg-BG" w:eastAsia="bg-BG"/>
          </w:rPr>
          <w:tab/>
        </w:r>
        <w:r w:rsidR="00964B1B" w:rsidRPr="00077B90">
          <w:rPr>
            <w:rStyle w:val="Hyperlink"/>
            <w:noProof/>
            <w:sz w:val="20"/>
            <w:szCs w:val="20"/>
          </w:rPr>
          <w:t>ЛИЧНО СЪСТОЯНИЕ НА УЧАСТНИЦИТЕ</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_Toc47603286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9</w:t>
        </w:r>
        <w:r w:rsidRPr="00077B90">
          <w:rPr>
            <w:noProof/>
            <w:webHidden/>
            <w:sz w:val="20"/>
            <w:szCs w:val="20"/>
          </w:rPr>
          <w:fldChar w:fldCharType="end"/>
        </w:r>
      </w:hyperlink>
    </w:p>
    <w:p w:rsidR="00964B1B" w:rsidRPr="00077B90" w:rsidRDefault="00E40DC7">
      <w:pPr>
        <w:pStyle w:val="TOC4"/>
        <w:rPr>
          <w:rFonts w:asciiTheme="minorHAnsi" w:eastAsiaTheme="minorEastAsia" w:hAnsiTheme="minorHAnsi" w:cstheme="minorBidi"/>
          <w:noProof/>
          <w:sz w:val="20"/>
          <w:szCs w:val="20"/>
          <w:lang w:val="bg-BG" w:eastAsia="bg-BG"/>
        </w:rPr>
      </w:pPr>
      <w:hyperlink w:anchor="_Toc47603287" w:history="1">
        <w:r w:rsidR="00964B1B" w:rsidRPr="00077B90">
          <w:rPr>
            <w:rStyle w:val="Hyperlink"/>
            <w:noProof/>
            <w:sz w:val="20"/>
            <w:szCs w:val="20"/>
            <w:lang w:val="bg-BG"/>
          </w:rPr>
          <w:t>2.</w:t>
        </w:r>
        <w:r w:rsidR="00964B1B" w:rsidRPr="00077B90">
          <w:rPr>
            <w:rFonts w:asciiTheme="minorHAnsi" w:eastAsiaTheme="minorEastAsia" w:hAnsiTheme="minorHAnsi" w:cstheme="minorBidi"/>
            <w:noProof/>
            <w:sz w:val="20"/>
            <w:szCs w:val="20"/>
            <w:lang w:val="bg-BG" w:eastAsia="bg-BG"/>
          </w:rPr>
          <w:tab/>
        </w:r>
        <w:r w:rsidR="00964B1B" w:rsidRPr="00077B90">
          <w:rPr>
            <w:rStyle w:val="Hyperlink"/>
            <w:noProof/>
            <w:sz w:val="20"/>
            <w:szCs w:val="20"/>
            <w:lang w:val="bg-BG"/>
          </w:rPr>
          <w:t>КРИТЕРИИ ЗА ПОДБОР</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_Toc47603287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10</w:t>
        </w:r>
        <w:r w:rsidRPr="00077B90">
          <w:rPr>
            <w:noProof/>
            <w:webHidden/>
            <w:sz w:val="20"/>
            <w:szCs w:val="20"/>
          </w:rPr>
          <w:fldChar w:fldCharType="end"/>
        </w:r>
      </w:hyperlink>
    </w:p>
    <w:p w:rsidR="00964B1B" w:rsidRPr="00077B90" w:rsidRDefault="00E40DC7">
      <w:pPr>
        <w:pStyle w:val="TOC4"/>
        <w:rPr>
          <w:rFonts w:asciiTheme="minorHAnsi" w:eastAsiaTheme="minorEastAsia" w:hAnsiTheme="minorHAnsi" w:cstheme="minorBidi"/>
          <w:noProof/>
          <w:sz w:val="20"/>
          <w:szCs w:val="20"/>
          <w:lang w:val="bg-BG" w:eastAsia="bg-BG"/>
        </w:rPr>
      </w:pPr>
      <w:hyperlink w:anchor="_Toc47603288" w:history="1">
        <w:r w:rsidR="00964B1B" w:rsidRPr="00077B90">
          <w:rPr>
            <w:rStyle w:val="Hyperlink"/>
            <w:noProof/>
            <w:sz w:val="20"/>
            <w:szCs w:val="20"/>
            <w:lang w:val="bg-BG"/>
          </w:rPr>
          <w:t>3.</w:t>
        </w:r>
        <w:r w:rsidR="00964B1B" w:rsidRPr="00077B90">
          <w:rPr>
            <w:rFonts w:asciiTheme="minorHAnsi" w:eastAsiaTheme="minorEastAsia" w:hAnsiTheme="minorHAnsi" w:cstheme="minorBidi"/>
            <w:noProof/>
            <w:sz w:val="20"/>
            <w:szCs w:val="20"/>
            <w:lang w:val="bg-BG" w:eastAsia="bg-BG"/>
          </w:rPr>
          <w:tab/>
        </w:r>
        <w:r w:rsidR="00964B1B" w:rsidRPr="00077B90">
          <w:rPr>
            <w:rStyle w:val="Hyperlink"/>
            <w:noProof/>
            <w:sz w:val="20"/>
            <w:szCs w:val="20"/>
            <w:lang w:val="bg-BG"/>
          </w:rPr>
          <w:t>ИЗПОЛЗВАНЕ КАПАЦИТЕТА НА ТРЕТИ ЛИЦА. ПОДИЗПЪЛНИТЕЛИ</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_Toc47603288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11</w:t>
        </w:r>
        <w:r w:rsidRPr="00077B90">
          <w:rPr>
            <w:noProof/>
            <w:webHidden/>
            <w:sz w:val="20"/>
            <w:szCs w:val="20"/>
          </w:rPr>
          <w:fldChar w:fldCharType="end"/>
        </w:r>
      </w:hyperlink>
    </w:p>
    <w:p w:rsidR="00964B1B" w:rsidRPr="00077B90" w:rsidRDefault="00E40DC7">
      <w:pPr>
        <w:pStyle w:val="TOC4"/>
        <w:rPr>
          <w:rFonts w:asciiTheme="minorHAnsi" w:eastAsiaTheme="minorEastAsia" w:hAnsiTheme="minorHAnsi" w:cstheme="minorBidi"/>
          <w:noProof/>
          <w:sz w:val="20"/>
          <w:szCs w:val="20"/>
          <w:lang w:val="bg-BG" w:eastAsia="bg-BG"/>
        </w:rPr>
      </w:pPr>
      <w:hyperlink w:anchor="_Toc47603289" w:history="1">
        <w:r w:rsidR="00964B1B" w:rsidRPr="00077B90">
          <w:rPr>
            <w:rStyle w:val="Hyperlink"/>
            <w:noProof/>
            <w:sz w:val="20"/>
            <w:szCs w:val="20"/>
          </w:rPr>
          <w:t>4.</w:t>
        </w:r>
        <w:r w:rsidR="00964B1B" w:rsidRPr="00077B90">
          <w:rPr>
            <w:rFonts w:asciiTheme="minorHAnsi" w:eastAsiaTheme="minorEastAsia" w:hAnsiTheme="minorHAnsi" w:cstheme="minorBidi"/>
            <w:noProof/>
            <w:sz w:val="20"/>
            <w:szCs w:val="20"/>
            <w:lang w:val="bg-BG" w:eastAsia="bg-BG"/>
          </w:rPr>
          <w:tab/>
        </w:r>
        <w:r w:rsidR="00964B1B" w:rsidRPr="00077B90">
          <w:rPr>
            <w:rStyle w:val="Hyperlink"/>
            <w:noProof/>
            <w:sz w:val="20"/>
            <w:szCs w:val="20"/>
          </w:rPr>
          <w:t>ДЕКЛАРИРАНЕ НА ЛИЧНО СЪСТОЯНИЕ И СЪОТВЕТСТВИЕ С КРИТЕРИИТЕ ЗА ПОДБОР. ЕЛЕКТРОНЕН ЕДИНЕН ЕВРОПЕЙСКИ ДОКУМЕНТ ЗА ОБЩЕСТВЕНИ ПОРЪЧКИ (еЕЕДОП)</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_Toc47603289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12</w:t>
        </w:r>
        <w:r w:rsidRPr="00077B90">
          <w:rPr>
            <w:noProof/>
            <w:webHidden/>
            <w:sz w:val="20"/>
            <w:szCs w:val="20"/>
          </w:rPr>
          <w:fldChar w:fldCharType="end"/>
        </w:r>
      </w:hyperlink>
    </w:p>
    <w:p w:rsidR="00964B1B" w:rsidRPr="00077B90" w:rsidRDefault="00E40DC7">
      <w:pPr>
        <w:pStyle w:val="TOC4"/>
        <w:rPr>
          <w:rFonts w:asciiTheme="minorHAnsi" w:eastAsiaTheme="minorEastAsia" w:hAnsiTheme="minorHAnsi" w:cstheme="minorBidi"/>
          <w:noProof/>
          <w:sz w:val="20"/>
          <w:szCs w:val="20"/>
          <w:lang w:val="bg-BG" w:eastAsia="bg-BG"/>
        </w:rPr>
      </w:pPr>
      <w:hyperlink w:anchor="_Toc47603290" w:history="1">
        <w:r w:rsidR="00964B1B" w:rsidRPr="00077B90">
          <w:rPr>
            <w:rStyle w:val="Hyperlink"/>
            <w:noProof/>
            <w:sz w:val="20"/>
            <w:szCs w:val="20"/>
          </w:rPr>
          <w:t>5.</w:t>
        </w:r>
        <w:r w:rsidR="00964B1B" w:rsidRPr="00077B90">
          <w:rPr>
            <w:rFonts w:asciiTheme="minorHAnsi" w:eastAsiaTheme="minorEastAsia" w:hAnsiTheme="minorHAnsi" w:cstheme="minorBidi"/>
            <w:noProof/>
            <w:sz w:val="20"/>
            <w:szCs w:val="20"/>
            <w:lang w:val="bg-BG" w:eastAsia="bg-BG"/>
          </w:rPr>
          <w:tab/>
        </w:r>
        <w:r w:rsidR="00964B1B" w:rsidRPr="00077B90">
          <w:rPr>
            <w:rStyle w:val="Hyperlink"/>
            <w:noProof/>
            <w:sz w:val="20"/>
            <w:szCs w:val="20"/>
          </w:rPr>
          <w:t>ОФИЦИАЛНИ СПИСЪЦИ НА ОДОБРЕНИ СТОПАНСКИ СУБЕКТИ И СЕРТИФИЦИРАНЕ ОТ ОРГАНИ</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_Toc47603290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13</w:t>
        </w:r>
        <w:r w:rsidRPr="00077B90">
          <w:rPr>
            <w:noProof/>
            <w:webHidden/>
            <w:sz w:val="20"/>
            <w:szCs w:val="20"/>
          </w:rPr>
          <w:fldChar w:fldCharType="end"/>
        </w:r>
      </w:hyperlink>
    </w:p>
    <w:p w:rsidR="00964B1B" w:rsidRPr="00077B90" w:rsidRDefault="00E40DC7">
      <w:pPr>
        <w:pStyle w:val="TOC1"/>
        <w:rPr>
          <w:rFonts w:asciiTheme="minorHAnsi" w:eastAsiaTheme="minorEastAsia" w:hAnsiTheme="minorHAnsi" w:cstheme="minorBidi"/>
          <w:b w:val="0"/>
          <w:noProof/>
          <w:sz w:val="20"/>
          <w:szCs w:val="20"/>
          <w:lang w:eastAsia="bg-BG"/>
        </w:rPr>
      </w:pPr>
      <w:hyperlink w:anchor="_Toc47603291" w:history="1">
        <w:r w:rsidR="00964B1B" w:rsidRPr="00077B90">
          <w:rPr>
            <w:rStyle w:val="Hyperlink"/>
            <w:noProof/>
            <w:sz w:val="20"/>
            <w:szCs w:val="20"/>
          </w:rPr>
          <w:t>ІV. ОФЕРТА ЗА УЧАСТИЕ</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_Toc47603291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13</w:t>
        </w:r>
        <w:r w:rsidRPr="00077B90">
          <w:rPr>
            <w:noProof/>
            <w:webHidden/>
            <w:sz w:val="20"/>
            <w:szCs w:val="20"/>
          </w:rPr>
          <w:fldChar w:fldCharType="end"/>
        </w:r>
      </w:hyperlink>
    </w:p>
    <w:p w:rsidR="00964B1B" w:rsidRPr="00077B90" w:rsidRDefault="00E40DC7">
      <w:pPr>
        <w:pStyle w:val="TOC2"/>
        <w:rPr>
          <w:rFonts w:asciiTheme="minorHAnsi" w:eastAsiaTheme="minorEastAsia" w:hAnsiTheme="minorHAnsi" w:cstheme="minorBidi"/>
          <w:noProof/>
          <w:sz w:val="20"/>
          <w:lang w:val="bg-BG" w:eastAsia="bg-BG"/>
        </w:rPr>
      </w:pPr>
      <w:hyperlink w:anchor="_Toc47603292" w:history="1">
        <w:r w:rsidR="00964B1B" w:rsidRPr="00077B90">
          <w:rPr>
            <w:rStyle w:val="Hyperlink"/>
            <w:noProof/>
            <w:sz w:val="20"/>
          </w:rPr>
          <w:t>1.</w:t>
        </w:r>
        <w:r w:rsidR="00964B1B" w:rsidRPr="00077B90">
          <w:rPr>
            <w:rFonts w:asciiTheme="minorHAnsi" w:eastAsiaTheme="minorEastAsia" w:hAnsiTheme="minorHAnsi" w:cstheme="minorBidi"/>
            <w:noProof/>
            <w:sz w:val="20"/>
            <w:lang w:val="bg-BG" w:eastAsia="bg-BG"/>
          </w:rPr>
          <w:tab/>
        </w:r>
        <w:r w:rsidR="00964B1B" w:rsidRPr="00077B90">
          <w:rPr>
            <w:rStyle w:val="Hyperlink"/>
            <w:noProof/>
            <w:sz w:val="20"/>
          </w:rPr>
          <w:t>ИЗИСКВАНИЯ И УСЛОВИЯ КЪМ ОФЕРТИТЕ</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_Toc47603292 \h </w:instrText>
        </w:r>
        <w:r w:rsidRPr="00077B90">
          <w:rPr>
            <w:noProof/>
            <w:webHidden/>
            <w:sz w:val="20"/>
          </w:rPr>
        </w:r>
        <w:r w:rsidRPr="00077B90">
          <w:rPr>
            <w:noProof/>
            <w:webHidden/>
            <w:sz w:val="20"/>
          </w:rPr>
          <w:fldChar w:fldCharType="separate"/>
        </w:r>
        <w:r w:rsidR="0094366C" w:rsidRPr="00077B90">
          <w:rPr>
            <w:noProof/>
            <w:webHidden/>
            <w:sz w:val="20"/>
          </w:rPr>
          <w:t>13</w:t>
        </w:r>
        <w:r w:rsidRPr="00077B90">
          <w:rPr>
            <w:noProof/>
            <w:webHidden/>
            <w:sz w:val="20"/>
          </w:rPr>
          <w:fldChar w:fldCharType="end"/>
        </w:r>
      </w:hyperlink>
    </w:p>
    <w:p w:rsidR="00964B1B" w:rsidRPr="00077B90" w:rsidRDefault="00E40DC7">
      <w:pPr>
        <w:pStyle w:val="TOC2"/>
        <w:rPr>
          <w:rFonts w:asciiTheme="minorHAnsi" w:eastAsiaTheme="minorEastAsia" w:hAnsiTheme="minorHAnsi" w:cstheme="minorBidi"/>
          <w:noProof/>
          <w:sz w:val="20"/>
          <w:lang w:val="bg-BG" w:eastAsia="bg-BG"/>
        </w:rPr>
      </w:pPr>
      <w:hyperlink w:anchor="_Toc47603293" w:history="1">
        <w:r w:rsidR="00964B1B" w:rsidRPr="00077B90">
          <w:rPr>
            <w:rStyle w:val="Hyperlink"/>
            <w:noProof/>
            <w:sz w:val="20"/>
          </w:rPr>
          <w:t>2.</w:t>
        </w:r>
        <w:r w:rsidR="00964B1B" w:rsidRPr="00077B90">
          <w:rPr>
            <w:rFonts w:asciiTheme="minorHAnsi" w:eastAsiaTheme="minorEastAsia" w:hAnsiTheme="minorHAnsi" w:cstheme="minorBidi"/>
            <w:noProof/>
            <w:sz w:val="20"/>
            <w:lang w:val="bg-BG" w:eastAsia="bg-BG"/>
          </w:rPr>
          <w:tab/>
        </w:r>
        <w:r w:rsidR="00964B1B" w:rsidRPr="00077B90">
          <w:rPr>
            <w:rStyle w:val="Hyperlink"/>
            <w:noProof/>
            <w:sz w:val="20"/>
          </w:rPr>
          <w:t>СЪДЪРЖАНИЕ НА ОФЕРТИТЕ</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_Toc47603293 \h </w:instrText>
        </w:r>
        <w:r w:rsidRPr="00077B90">
          <w:rPr>
            <w:noProof/>
            <w:webHidden/>
            <w:sz w:val="20"/>
          </w:rPr>
        </w:r>
        <w:r w:rsidRPr="00077B90">
          <w:rPr>
            <w:noProof/>
            <w:webHidden/>
            <w:sz w:val="20"/>
          </w:rPr>
          <w:fldChar w:fldCharType="separate"/>
        </w:r>
        <w:r w:rsidR="0094366C" w:rsidRPr="00077B90">
          <w:rPr>
            <w:noProof/>
            <w:webHidden/>
            <w:sz w:val="20"/>
          </w:rPr>
          <w:t>15</w:t>
        </w:r>
        <w:r w:rsidRPr="00077B90">
          <w:rPr>
            <w:noProof/>
            <w:webHidden/>
            <w:sz w:val="20"/>
          </w:rPr>
          <w:fldChar w:fldCharType="end"/>
        </w:r>
      </w:hyperlink>
    </w:p>
    <w:p w:rsidR="00964B1B" w:rsidRPr="00077B90" w:rsidRDefault="00E40DC7">
      <w:pPr>
        <w:pStyle w:val="TOC2"/>
        <w:rPr>
          <w:rFonts w:asciiTheme="minorHAnsi" w:eastAsiaTheme="minorEastAsia" w:hAnsiTheme="minorHAnsi" w:cstheme="minorBidi"/>
          <w:noProof/>
          <w:sz w:val="20"/>
          <w:lang w:val="bg-BG" w:eastAsia="bg-BG"/>
        </w:rPr>
      </w:pPr>
      <w:hyperlink w:anchor="_Toc47603294" w:history="1">
        <w:r w:rsidR="00964B1B" w:rsidRPr="00077B90">
          <w:rPr>
            <w:rStyle w:val="Hyperlink"/>
            <w:noProof/>
            <w:sz w:val="20"/>
          </w:rPr>
          <w:t>3.</w:t>
        </w:r>
        <w:r w:rsidR="00964B1B" w:rsidRPr="00077B90">
          <w:rPr>
            <w:rFonts w:asciiTheme="minorHAnsi" w:eastAsiaTheme="minorEastAsia" w:hAnsiTheme="minorHAnsi" w:cstheme="minorBidi"/>
            <w:noProof/>
            <w:sz w:val="20"/>
            <w:lang w:val="bg-BG" w:eastAsia="bg-BG"/>
          </w:rPr>
          <w:tab/>
        </w:r>
        <w:r w:rsidR="00964B1B" w:rsidRPr="00077B90">
          <w:rPr>
            <w:rStyle w:val="Hyperlink"/>
            <w:noProof/>
            <w:sz w:val="20"/>
          </w:rPr>
          <w:t>ПОДАВАНЕ НА ОФЕРТИТЕ И ОТВАРЯНЕ</w:t>
        </w:r>
        <w:r w:rsidR="00964B1B" w:rsidRPr="00077B90">
          <w:rPr>
            <w:noProof/>
            <w:webHidden/>
            <w:sz w:val="20"/>
          </w:rPr>
          <w:tab/>
        </w:r>
        <w:r w:rsidRPr="00077B90">
          <w:rPr>
            <w:noProof/>
            <w:webHidden/>
            <w:sz w:val="20"/>
          </w:rPr>
          <w:fldChar w:fldCharType="begin"/>
        </w:r>
        <w:r w:rsidR="00964B1B" w:rsidRPr="00077B90">
          <w:rPr>
            <w:noProof/>
            <w:webHidden/>
            <w:sz w:val="20"/>
          </w:rPr>
          <w:instrText xml:space="preserve"> PAGEREF _Toc47603294 \h </w:instrText>
        </w:r>
        <w:r w:rsidRPr="00077B90">
          <w:rPr>
            <w:noProof/>
            <w:webHidden/>
            <w:sz w:val="20"/>
          </w:rPr>
        </w:r>
        <w:r w:rsidRPr="00077B90">
          <w:rPr>
            <w:noProof/>
            <w:webHidden/>
            <w:sz w:val="20"/>
          </w:rPr>
          <w:fldChar w:fldCharType="separate"/>
        </w:r>
        <w:r w:rsidR="0094366C" w:rsidRPr="00077B90">
          <w:rPr>
            <w:noProof/>
            <w:webHidden/>
            <w:sz w:val="20"/>
          </w:rPr>
          <w:t>16</w:t>
        </w:r>
        <w:r w:rsidRPr="00077B90">
          <w:rPr>
            <w:noProof/>
            <w:webHidden/>
            <w:sz w:val="20"/>
          </w:rPr>
          <w:fldChar w:fldCharType="end"/>
        </w:r>
      </w:hyperlink>
    </w:p>
    <w:p w:rsidR="00964B1B" w:rsidRPr="00077B90" w:rsidRDefault="00E40DC7">
      <w:pPr>
        <w:pStyle w:val="TOC1"/>
        <w:rPr>
          <w:rFonts w:asciiTheme="minorHAnsi" w:eastAsiaTheme="minorEastAsia" w:hAnsiTheme="minorHAnsi" w:cstheme="minorBidi"/>
          <w:b w:val="0"/>
          <w:noProof/>
          <w:sz w:val="20"/>
          <w:szCs w:val="20"/>
          <w:lang w:eastAsia="bg-BG"/>
        </w:rPr>
      </w:pPr>
      <w:hyperlink w:anchor="_Toc47603295" w:history="1">
        <w:r w:rsidR="00964B1B" w:rsidRPr="00077B90">
          <w:rPr>
            <w:rStyle w:val="Hyperlink"/>
            <w:noProof/>
            <w:sz w:val="20"/>
            <w:szCs w:val="20"/>
          </w:rPr>
          <w:t xml:space="preserve">V. РАЗГЛЕЖДАНЕ И ОЦЕНЯВАНЕ НА ОФЕРТИТЕ. КРИТЕРИЙ ЗА ОПРЕДЕЛЯНЕ НА </w:t>
        </w:r>
        <w:r w:rsidR="00A73425" w:rsidRPr="00077B90">
          <w:rPr>
            <w:rStyle w:val="Hyperlink"/>
            <w:noProof/>
            <w:sz w:val="20"/>
            <w:szCs w:val="20"/>
          </w:rPr>
          <w:t>ОЦЕНКА</w:t>
        </w:r>
        <w:r w:rsidR="00964B1B" w:rsidRPr="00077B90">
          <w:rPr>
            <w:rStyle w:val="Hyperlink"/>
            <w:noProof/>
            <w:sz w:val="20"/>
            <w:szCs w:val="20"/>
          </w:rPr>
          <w:t>.</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_Toc47603295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16</w:t>
        </w:r>
        <w:r w:rsidRPr="00077B90">
          <w:rPr>
            <w:noProof/>
            <w:webHidden/>
            <w:sz w:val="20"/>
            <w:szCs w:val="20"/>
          </w:rPr>
          <w:fldChar w:fldCharType="end"/>
        </w:r>
      </w:hyperlink>
    </w:p>
    <w:p w:rsidR="00964B1B" w:rsidRPr="00077B90" w:rsidRDefault="00E40DC7">
      <w:pPr>
        <w:pStyle w:val="TOC1"/>
        <w:rPr>
          <w:rFonts w:asciiTheme="minorHAnsi" w:eastAsiaTheme="minorEastAsia" w:hAnsiTheme="minorHAnsi" w:cstheme="minorBidi"/>
          <w:b w:val="0"/>
          <w:noProof/>
          <w:sz w:val="20"/>
          <w:szCs w:val="20"/>
          <w:lang w:eastAsia="bg-BG"/>
        </w:rPr>
      </w:pPr>
      <w:hyperlink w:anchor="_Toc47603296" w:history="1">
        <w:r w:rsidR="00964B1B" w:rsidRPr="00077B90">
          <w:rPr>
            <w:rStyle w:val="Hyperlink"/>
            <w:noProof/>
            <w:sz w:val="20"/>
            <w:szCs w:val="20"/>
          </w:rPr>
          <w:t>VІ. ГАРАНЦИИ. СКЛЮЧВАНЕ НА ДОГОВОР. ИЗМЕНЕНИЕ НА ДОГОВОРА</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_Toc47603296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18</w:t>
        </w:r>
        <w:r w:rsidRPr="00077B90">
          <w:rPr>
            <w:noProof/>
            <w:webHidden/>
            <w:sz w:val="20"/>
            <w:szCs w:val="20"/>
          </w:rPr>
          <w:fldChar w:fldCharType="end"/>
        </w:r>
      </w:hyperlink>
    </w:p>
    <w:p w:rsidR="00964B1B" w:rsidRPr="00077B90" w:rsidRDefault="00E40DC7">
      <w:pPr>
        <w:pStyle w:val="TOC6"/>
        <w:rPr>
          <w:rFonts w:asciiTheme="minorHAnsi" w:eastAsiaTheme="minorEastAsia" w:hAnsiTheme="minorHAnsi" w:cstheme="minorBidi"/>
          <w:noProof/>
          <w:sz w:val="20"/>
          <w:szCs w:val="20"/>
          <w:lang w:val="bg-BG" w:eastAsia="bg-BG"/>
        </w:rPr>
      </w:pPr>
      <w:hyperlink w:anchor="_Toc47603297" w:history="1">
        <w:r w:rsidR="00964B1B" w:rsidRPr="00077B90">
          <w:rPr>
            <w:rStyle w:val="Hyperlink"/>
            <w:noProof/>
            <w:sz w:val="20"/>
            <w:szCs w:val="20"/>
          </w:rPr>
          <w:t>1.</w:t>
        </w:r>
        <w:r w:rsidR="00964B1B" w:rsidRPr="00077B90">
          <w:rPr>
            <w:rFonts w:asciiTheme="minorHAnsi" w:eastAsiaTheme="minorEastAsia" w:hAnsiTheme="minorHAnsi" w:cstheme="minorBidi"/>
            <w:noProof/>
            <w:sz w:val="20"/>
            <w:szCs w:val="20"/>
            <w:lang w:val="bg-BG" w:eastAsia="bg-BG"/>
          </w:rPr>
          <w:tab/>
        </w:r>
        <w:r w:rsidR="00964B1B" w:rsidRPr="00077B90">
          <w:rPr>
            <w:rStyle w:val="Hyperlink"/>
            <w:noProof/>
            <w:sz w:val="20"/>
            <w:szCs w:val="20"/>
          </w:rPr>
          <w:t>ГАРАНЦИЯ ЗА ОБЕЗПЕЧАВАНЕ ИЗПЪЛНЕНИЕТО НА ДОГОВОРА И  АВАНСОВО ПРЕДОСТАВЕНИ СРЕДСТВА</w:t>
        </w:r>
        <w:r w:rsidR="00964B1B" w:rsidRPr="00077B90">
          <w:rPr>
            <w:rStyle w:val="Hyperlink"/>
            <w:noProof/>
            <w:sz w:val="20"/>
            <w:szCs w:val="20"/>
            <w:lang w:val="bg-BG"/>
          </w:rPr>
          <w:t>. ДРУГИ ГАРАНЦИИ</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_Toc47603297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18</w:t>
        </w:r>
        <w:r w:rsidRPr="00077B90">
          <w:rPr>
            <w:noProof/>
            <w:webHidden/>
            <w:sz w:val="20"/>
            <w:szCs w:val="20"/>
          </w:rPr>
          <w:fldChar w:fldCharType="end"/>
        </w:r>
      </w:hyperlink>
    </w:p>
    <w:p w:rsidR="00964B1B" w:rsidRPr="00077B90" w:rsidRDefault="00E40DC7">
      <w:pPr>
        <w:pStyle w:val="TOC6"/>
        <w:rPr>
          <w:rFonts w:asciiTheme="minorHAnsi" w:eastAsiaTheme="minorEastAsia" w:hAnsiTheme="minorHAnsi" w:cstheme="minorBidi"/>
          <w:noProof/>
          <w:sz w:val="20"/>
          <w:szCs w:val="20"/>
          <w:lang w:val="bg-BG" w:eastAsia="bg-BG"/>
        </w:rPr>
      </w:pPr>
      <w:hyperlink w:anchor="_Toc47603298" w:history="1">
        <w:r w:rsidR="00964B1B" w:rsidRPr="00077B90">
          <w:rPr>
            <w:rStyle w:val="Hyperlink"/>
            <w:noProof/>
            <w:sz w:val="20"/>
            <w:szCs w:val="20"/>
          </w:rPr>
          <w:t>2.</w:t>
        </w:r>
        <w:r w:rsidR="00964B1B" w:rsidRPr="00077B90">
          <w:rPr>
            <w:rFonts w:asciiTheme="minorHAnsi" w:eastAsiaTheme="minorEastAsia" w:hAnsiTheme="minorHAnsi" w:cstheme="minorBidi"/>
            <w:noProof/>
            <w:sz w:val="20"/>
            <w:szCs w:val="20"/>
            <w:lang w:val="bg-BG" w:eastAsia="bg-BG"/>
          </w:rPr>
          <w:tab/>
        </w:r>
        <w:r w:rsidR="00964B1B" w:rsidRPr="00077B90">
          <w:rPr>
            <w:rStyle w:val="Hyperlink"/>
            <w:noProof/>
            <w:sz w:val="20"/>
            <w:szCs w:val="20"/>
          </w:rPr>
          <w:t>СКЛЮЧВАНЕ НА ДОГОВОР</w:t>
        </w:r>
        <w:r w:rsidR="00964B1B" w:rsidRPr="00077B90">
          <w:rPr>
            <w:rStyle w:val="Hyperlink"/>
            <w:noProof/>
            <w:sz w:val="20"/>
            <w:szCs w:val="20"/>
            <w:lang w:val="bg-BG"/>
          </w:rPr>
          <w:t>.</w:t>
        </w:r>
        <w:r w:rsidR="00964B1B" w:rsidRPr="00077B90">
          <w:rPr>
            <w:rStyle w:val="Hyperlink"/>
            <w:noProof/>
            <w:sz w:val="20"/>
            <w:szCs w:val="20"/>
          </w:rPr>
          <w:t xml:space="preserve"> ИЗМЕНЕНИЕ НА ДОГОВОРА</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_Toc47603298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18</w:t>
        </w:r>
        <w:r w:rsidRPr="00077B90">
          <w:rPr>
            <w:noProof/>
            <w:webHidden/>
            <w:sz w:val="20"/>
            <w:szCs w:val="20"/>
          </w:rPr>
          <w:fldChar w:fldCharType="end"/>
        </w:r>
      </w:hyperlink>
    </w:p>
    <w:p w:rsidR="00964B1B" w:rsidRPr="00077B90" w:rsidRDefault="00E40DC7">
      <w:pPr>
        <w:pStyle w:val="TOC1"/>
        <w:rPr>
          <w:rFonts w:asciiTheme="minorHAnsi" w:eastAsiaTheme="minorEastAsia" w:hAnsiTheme="minorHAnsi" w:cstheme="minorBidi"/>
          <w:b w:val="0"/>
          <w:noProof/>
          <w:sz w:val="20"/>
          <w:szCs w:val="20"/>
          <w:lang w:eastAsia="bg-BG"/>
        </w:rPr>
      </w:pPr>
      <w:hyperlink w:anchor="_Toc47603300" w:history="1">
        <w:r w:rsidR="00964B1B" w:rsidRPr="00077B90">
          <w:rPr>
            <w:rStyle w:val="Hyperlink"/>
            <w:noProof/>
            <w:sz w:val="20"/>
            <w:szCs w:val="20"/>
          </w:rPr>
          <w:t>VІІ. ПРИЛОЖЕНИЯ</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_Toc47603300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20</w:t>
        </w:r>
        <w:r w:rsidRPr="00077B90">
          <w:rPr>
            <w:noProof/>
            <w:webHidden/>
            <w:sz w:val="20"/>
            <w:szCs w:val="20"/>
          </w:rPr>
          <w:fldChar w:fldCharType="end"/>
        </w:r>
      </w:hyperlink>
    </w:p>
    <w:p w:rsidR="00964B1B" w:rsidRPr="00077B90" w:rsidRDefault="00E40DC7">
      <w:pPr>
        <w:pStyle w:val="TOC1"/>
        <w:rPr>
          <w:rFonts w:asciiTheme="minorHAnsi" w:eastAsiaTheme="minorEastAsia" w:hAnsiTheme="minorHAnsi" w:cstheme="minorBidi"/>
          <w:b w:val="0"/>
          <w:noProof/>
          <w:sz w:val="20"/>
          <w:szCs w:val="20"/>
          <w:lang w:eastAsia="bg-BG"/>
        </w:rPr>
      </w:pPr>
      <w:hyperlink w:anchor="_Toc47603301" w:history="1">
        <w:r w:rsidR="00964B1B" w:rsidRPr="00077B90">
          <w:rPr>
            <w:rStyle w:val="Hyperlink"/>
            <w:noProof/>
            <w:sz w:val="20"/>
            <w:szCs w:val="20"/>
          </w:rPr>
          <w:t>ПРИЛОЖЕНИЕ №1 – ТЕХНИЧЕСКА СПЕЦИФИКАЦИЯ</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_Toc47603301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20</w:t>
        </w:r>
        <w:r w:rsidRPr="00077B90">
          <w:rPr>
            <w:noProof/>
            <w:webHidden/>
            <w:sz w:val="20"/>
            <w:szCs w:val="20"/>
          </w:rPr>
          <w:fldChar w:fldCharType="end"/>
        </w:r>
      </w:hyperlink>
    </w:p>
    <w:p w:rsidR="00964B1B" w:rsidRPr="00077B90" w:rsidRDefault="00E40DC7">
      <w:pPr>
        <w:pStyle w:val="TOC1"/>
        <w:rPr>
          <w:rFonts w:asciiTheme="minorHAnsi" w:eastAsiaTheme="minorEastAsia" w:hAnsiTheme="minorHAnsi" w:cstheme="minorBidi"/>
          <w:b w:val="0"/>
          <w:noProof/>
          <w:sz w:val="20"/>
          <w:szCs w:val="20"/>
          <w:lang w:eastAsia="bg-BG"/>
        </w:rPr>
      </w:pPr>
      <w:hyperlink w:anchor="_Toc47603302" w:history="1">
        <w:r w:rsidR="00964B1B" w:rsidRPr="00077B90">
          <w:rPr>
            <w:rStyle w:val="Hyperlink"/>
            <w:noProof/>
            <w:sz w:val="20"/>
            <w:szCs w:val="20"/>
          </w:rPr>
          <w:t>ПРИЛОЖЕНИЕ №2 – ОБРАЗЦИ НА ДОКУМЕНТИ И УКАЗАНИЕ ЗА ПОДГОТОВКАТА ИМ</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_Toc47603302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20</w:t>
        </w:r>
        <w:r w:rsidRPr="00077B90">
          <w:rPr>
            <w:noProof/>
            <w:webHidden/>
            <w:sz w:val="20"/>
            <w:szCs w:val="20"/>
          </w:rPr>
          <w:fldChar w:fldCharType="end"/>
        </w:r>
      </w:hyperlink>
    </w:p>
    <w:p w:rsidR="00964B1B" w:rsidRPr="00077B90" w:rsidRDefault="00E40DC7">
      <w:pPr>
        <w:pStyle w:val="TOC1"/>
        <w:rPr>
          <w:rFonts w:asciiTheme="minorHAnsi" w:eastAsiaTheme="minorEastAsia" w:hAnsiTheme="minorHAnsi" w:cstheme="minorBidi"/>
          <w:b w:val="0"/>
          <w:noProof/>
          <w:sz w:val="20"/>
          <w:szCs w:val="20"/>
          <w:lang w:eastAsia="bg-BG"/>
        </w:rPr>
      </w:pPr>
      <w:hyperlink w:anchor="_Toc47603303" w:history="1">
        <w:r w:rsidR="00964B1B" w:rsidRPr="00077B90">
          <w:rPr>
            <w:rStyle w:val="Hyperlink"/>
            <w:noProof/>
            <w:sz w:val="20"/>
            <w:szCs w:val="20"/>
          </w:rPr>
          <w:t>ПРИЛОЖЕНИЕ №3 – ПРОЕКТ НА ДОГОВОР</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_Toc47603303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20</w:t>
        </w:r>
        <w:r w:rsidRPr="00077B90">
          <w:rPr>
            <w:noProof/>
            <w:webHidden/>
            <w:sz w:val="20"/>
            <w:szCs w:val="20"/>
          </w:rPr>
          <w:fldChar w:fldCharType="end"/>
        </w:r>
      </w:hyperlink>
    </w:p>
    <w:p w:rsidR="00964B1B" w:rsidRPr="00077B90" w:rsidRDefault="00E40DC7">
      <w:pPr>
        <w:pStyle w:val="TOC1"/>
        <w:rPr>
          <w:rFonts w:asciiTheme="minorHAnsi" w:eastAsiaTheme="minorEastAsia" w:hAnsiTheme="minorHAnsi" w:cstheme="minorBidi"/>
          <w:b w:val="0"/>
          <w:noProof/>
          <w:sz w:val="20"/>
          <w:szCs w:val="20"/>
          <w:lang w:eastAsia="bg-BG"/>
        </w:rPr>
      </w:pPr>
      <w:hyperlink w:anchor="_Toc47603304" w:history="1">
        <w:r w:rsidR="00964B1B" w:rsidRPr="00077B90">
          <w:rPr>
            <w:rStyle w:val="Hyperlink"/>
            <w:noProof/>
            <w:sz w:val="20"/>
            <w:szCs w:val="20"/>
          </w:rPr>
          <w:t>ПРИЛОЖЕНИЕ № 4 – ЕЛЕКТРОНЕН ОБРАЗЕЦ НА ЕЕДОП В ХML ФОРМАТ „ESPD-REQUEST”</w:t>
        </w:r>
        <w:r w:rsidR="00964B1B" w:rsidRPr="00077B90">
          <w:rPr>
            <w:noProof/>
            <w:webHidden/>
            <w:sz w:val="20"/>
            <w:szCs w:val="20"/>
          </w:rPr>
          <w:tab/>
        </w:r>
        <w:r w:rsidRPr="00077B90">
          <w:rPr>
            <w:noProof/>
            <w:webHidden/>
            <w:sz w:val="20"/>
            <w:szCs w:val="20"/>
          </w:rPr>
          <w:fldChar w:fldCharType="begin"/>
        </w:r>
        <w:r w:rsidR="00964B1B" w:rsidRPr="00077B90">
          <w:rPr>
            <w:noProof/>
            <w:webHidden/>
            <w:sz w:val="20"/>
            <w:szCs w:val="20"/>
          </w:rPr>
          <w:instrText xml:space="preserve"> PAGEREF _Toc47603304 \h </w:instrText>
        </w:r>
        <w:r w:rsidRPr="00077B90">
          <w:rPr>
            <w:noProof/>
            <w:webHidden/>
            <w:sz w:val="20"/>
            <w:szCs w:val="20"/>
          </w:rPr>
        </w:r>
        <w:r w:rsidRPr="00077B90">
          <w:rPr>
            <w:noProof/>
            <w:webHidden/>
            <w:sz w:val="20"/>
            <w:szCs w:val="20"/>
          </w:rPr>
          <w:fldChar w:fldCharType="separate"/>
        </w:r>
        <w:r w:rsidR="0094366C" w:rsidRPr="00077B90">
          <w:rPr>
            <w:noProof/>
            <w:webHidden/>
            <w:sz w:val="20"/>
            <w:szCs w:val="20"/>
          </w:rPr>
          <w:t>20</w:t>
        </w:r>
        <w:r w:rsidRPr="00077B90">
          <w:rPr>
            <w:noProof/>
            <w:webHidden/>
            <w:sz w:val="20"/>
            <w:szCs w:val="20"/>
          </w:rPr>
          <w:fldChar w:fldCharType="end"/>
        </w:r>
      </w:hyperlink>
    </w:p>
    <w:p w:rsidR="00C16736" w:rsidRPr="00077B90" w:rsidRDefault="00E40DC7" w:rsidP="002275DE">
      <w:pPr>
        <w:spacing w:before="120" w:after="120"/>
        <w:jc w:val="both"/>
        <w:rPr>
          <w:rFonts w:ascii="Times New Roman" w:hAnsi="Times New Roman"/>
          <w:sz w:val="20"/>
          <w:lang w:val="bg-BG"/>
        </w:rPr>
      </w:pPr>
      <w:r w:rsidRPr="00077B90">
        <w:rPr>
          <w:rFonts w:ascii="Times New Roman" w:hAnsi="Times New Roman"/>
          <w:sz w:val="20"/>
          <w:lang w:val="bg-BG"/>
        </w:rPr>
        <w:fldChar w:fldCharType="end"/>
      </w:r>
    </w:p>
    <w:p w:rsidR="009C7F16" w:rsidRPr="00077B90" w:rsidRDefault="009C7F16" w:rsidP="00076D9F">
      <w:pPr>
        <w:jc w:val="both"/>
        <w:rPr>
          <w:rFonts w:ascii="Times New Roman" w:hAnsi="Times New Roman"/>
          <w:b/>
          <w:sz w:val="20"/>
          <w:lang w:val="bg-BG"/>
        </w:rPr>
      </w:pPr>
      <w:r w:rsidRPr="00077B90">
        <w:rPr>
          <w:rFonts w:ascii="Times New Roman" w:hAnsi="Times New Roman"/>
          <w:b/>
          <w:sz w:val="20"/>
          <w:lang w:val="bg-BG"/>
        </w:rPr>
        <w:t>ЗАБЕЛЕЖКИ:</w:t>
      </w:r>
    </w:p>
    <w:p w:rsidR="0004683F" w:rsidRPr="00077B90" w:rsidRDefault="00E078A1" w:rsidP="00076D9F">
      <w:pPr>
        <w:jc w:val="both"/>
        <w:rPr>
          <w:rFonts w:ascii="Times New Roman" w:hAnsi="Times New Roman"/>
          <w:b/>
          <w:sz w:val="20"/>
        </w:rPr>
      </w:pPr>
      <w:r w:rsidRPr="00077B90">
        <w:rPr>
          <w:rFonts w:ascii="Times New Roman" w:hAnsi="Times New Roman"/>
          <w:b/>
          <w:sz w:val="20"/>
        </w:rPr>
        <w:t>ЗА НЕУРЕДЕНИТЕ В НАСТОЯЩАТА ДОКУМЕНТАЦИЯ УСЛОВИЯ ПО ПРОВЕЖДАНЕТО НА ПРОЦЕДУРАТА И ВЪЗЛАГАНЕТО НА ПОРЪЧКАТА СЕ ПРИЛАГАТ РАЗПОРЕДБИТЕ НА ЗАКОНА ЗА ОБЩЕСТВЕНИТЕ ПОРЪЧКИ (ЗОП) И ПРАВИЛНИКА ЗА ПРИЛАГАНЕ НА ЗОП (ППЗОП), КАКТО И ПРИЛОЖИМИТЕ НАЦИОНАЛНИ И МЕЖДУНАРОДНИ НОРМАТИВНИ АКТОВЕ, СЪОБРАЗНО С ПРЕДМЕТА НА ПОРЪЧКАТА.</w:t>
      </w:r>
    </w:p>
    <w:p w:rsidR="0004683F" w:rsidRDefault="0004683F" w:rsidP="00076D9F">
      <w:pPr>
        <w:jc w:val="both"/>
        <w:rPr>
          <w:rFonts w:ascii="Times New Roman" w:hAnsi="Times New Roman"/>
          <w:b/>
        </w:rPr>
      </w:pPr>
    </w:p>
    <w:p w:rsidR="0004683F" w:rsidRDefault="0004683F" w:rsidP="00076D9F">
      <w:pPr>
        <w:jc w:val="both"/>
        <w:rPr>
          <w:rFonts w:ascii="Times New Roman" w:hAnsi="Times New Roman"/>
          <w:b/>
        </w:rPr>
      </w:pPr>
    </w:p>
    <w:p w:rsidR="00757491" w:rsidRPr="002D5E9D" w:rsidRDefault="009436A2" w:rsidP="0004683F">
      <w:pPr>
        <w:pStyle w:val="Heading1"/>
        <w:rPr>
          <w:lang w:val="bg-BG"/>
        </w:rPr>
      </w:pPr>
      <w:r w:rsidRPr="002D5E9D">
        <w:rPr>
          <w:lang w:val="bg-BG"/>
        </w:rPr>
        <w:br w:type="page"/>
      </w:r>
      <w:bookmarkStart w:id="0" w:name="_Toc475606105"/>
      <w:bookmarkStart w:id="1" w:name="_Toc475606289"/>
      <w:bookmarkStart w:id="2" w:name="_Toc475606622"/>
      <w:bookmarkStart w:id="3" w:name="_Toc475607064"/>
      <w:bookmarkStart w:id="4" w:name="_Toc47603273"/>
      <w:r w:rsidR="00E63AE4" w:rsidRPr="0004683F">
        <w:lastRenderedPageBreak/>
        <w:t>І</w:t>
      </w:r>
      <w:r w:rsidR="00757491" w:rsidRPr="0004683F">
        <w:t xml:space="preserve">.ОПИСАНИЕ НА </w:t>
      </w:r>
      <w:r w:rsidR="00170783" w:rsidRPr="0004683F">
        <w:t>ПРЕДМЕТА</w:t>
      </w:r>
      <w:r w:rsidR="00757491" w:rsidRPr="0004683F">
        <w:t xml:space="preserve"> НА ПОРЪЧКАТА</w:t>
      </w:r>
      <w:bookmarkEnd w:id="0"/>
      <w:bookmarkEnd w:id="1"/>
      <w:bookmarkEnd w:id="2"/>
      <w:bookmarkEnd w:id="3"/>
      <w:bookmarkEnd w:id="4"/>
    </w:p>
    <w:p w:rsidR="00F14FB3" w:rsidRPr="002D5E9D" w:rsidRDefault="00213AC7" w:rsidP="004533BE">
      <w:pPr>
        <w:pStyle w:val="Heading2"/>
      </w:pPr>
      <w:bookmarkStart w:id="5" w:name="_Toc475606106"/>
      <w:bookmarkStart w:id="6" w:name="_Toc475606290"/>
      <w:bookmarkStart w:id="7" w:name="_Toc475606623"/>
      <w:bookmarkStart w:id="8" w:name="_Toc475607065"/>
      <w:bookmarkStart w:id="9" w:name="_Toc47603274"/>
      <w:r w:rsidRPr="002D5E9D">
        <w:t>ПРЕДМЕТ И ОБХВАТ</w:t>
      </w:r>
      <w:bookmarkEnd w:id="5"/>
      <w:bookmarkEnd w:id="6"/>
      <w:bookmarkEnd w:id="7"/>
      <w:bookmarkEnd w:id="8"/>
      <w:bookmarkEnd w:id="9"/>
    </w:p>
    <w:p w:rsidR="00E078A1" w:rsidRDefault="00E078A1" w:rsidP="00E078A1">
      <w:pPr>
        <w:tabs>
          <w:tab w:val="left" w:pos="1134"/>
        </w:tabs>
        <w:spacing w:before="120" w:after="120"/>
        <w:jc w:val="both"/>
        <w:outlineLvl w:val="1"/>
        <w:rPr>
          <w:rFonts w:ascii="Times New Roman" w:eastAsia="Calibri" w:hAnsi="Times New Roman"/>
          <w:b/>
          <w:szCs w:val="24"/>
          <w:lang w:val="bg-BG"/>
        </w:rPr>
      </w:pPr>
      <w:bookmarkStart w:id="10" w:name="_Toc515370713"/>
      <w:bookmarkStart w:id="11" w:name="_Toc516668803"/>
    </w:p>
    <w:p w:rsidR="008C3AC0" w:rsidRDefault="00425E71" w:rsidP="00B950A9">
      <w:pPr>
        <w:tabs>
          <w:tab w:val="left" w:pos="709"/>
        </w:tabs>
        <w:jc w:val="both"/>
        <w:rPr>
          <w:rFonts w:ascii="Times New Roman" w:eastAsia="Calibri" w:hAnsi="Times New Roman"/>
          <w:b/>
          <w:bCs/>
          <w:lang w:val="bg-BG"/>
        </w:rPr>
      </w:pPr>
      <w:r w:rsidRPr="009C3397">
        <w:rPr>
          <w:rFonts w:ascii="Times New Roman" w:eastAsia="Calibri" w:hAnsi="Times New Roman"/>
        </w:rPr>
        <w:t>Настоящата</w:t>
      </w:r>
      <w:r w:rsidR="001414A5">
        <w:rPr>
          <w:rFonts w:ascii="Times New Roman" w:eastAsia="Calibri" w:hAnsi="Times New Roman"/>
        </w:rPr>
        <w:t xml:space="preserve"> </w:t>
      </w:r>
      <w:r w:rsidRPr="009C3397">
        <w:rPr>
          <w:rFonts w:ascii="Times New Roman" w:eastAsia="Calibri" w:hAnsi="Times New Roman"/>
        </w:rPr>
        <w:t>обществена</w:t>
      </w:r>
      <w:r w:rsidR="001414A5">
        <w:rPr>
          <w:rFonts w:ascii="Times New Roman" w:eastAsia="Calibri" w:hAnsi="Times New Roman"/>
        </w:rPr>
        <w:t xml:space="preserve"> </w:t>
      </w:r>
      <w:r w:rsidRPr="009C3397">
        <w:rPr>
          <w:rFonts w:ascii="Times New Roman" w:eastAsia="Calibri" w:hAnsi="Times New Roman"/>
        </w:rPr>
        <w:t xml:space="preserve">поръчка е с предмет: </w:t>
      </w:r>
      <w:bookmarkStart w:id="12" w:name="_Toc475606107"/>
      <w:bookmarkStart w:id="13" w:name="_Toc475606291"/>
      <w:bookmarkStart w:id="14" w:name="_Toc475606624"/>
      <w:bookmarkStart w:id="15" w:name="_Toc475607066"/>
      <w:bookmarkEnd w:id="10"/>
      <w:bookmarkEnd w:id="11"/>
      <w:r w:rsidR="00510126" w:rsidRPr="00510126">
        <w:rPr>
          <w:rFonts w:ascii="Times New Roman" w:eastAsia="Calibri" w:hAnsi="Times New Roman"/>
          <w:b/>
          <w:bCs/>
          <w:lang w:val="bg-BG"/>
        </w:rPr>
        <w:t>„Доставка чрез закупуване на работни дрехи, специално работно облекло и аксесоари ( работни  ръкавици ,предпазни козерки, предпазни екипировки – без защитно облекли за пожари, за срок от 12 месеца”</w:t>
      </w:r>
    </w:p>
    <w:p w:rsidR="00510126" w:rsidRPr="00771BEA" w:rsidRDefault="00510126" w:rsidP="00B950A9">
      <w:pPr>
        <w:tabs>
          <w:tab w:val="left" w:pos="709"/>
        </w:tabs>
        <w:jc w:val="both"/>
        <w:rPr>
          <w:rFonts w:ascii="Times New Roman" w:eastAsia="Calibri" w:hAnsi="Times New Roman"/>
          <w:b/>
          <w:bCs/>
          <w:lang w:val="bg-BG"/>
        </w:rPr>
      </w:pPr>
    </w:p>
    <w:p w:rsidR="00077B90" w:rsidRDefault="000D5BC5" w:rsidP="00B950A9">
      <w:pPr>
        <w:tabs>
          <w:tab w:val="left" w:pos="709"/>
        </w:tabs>
        <w:jc w:val="both"/>
        <w:rPr>
          <w:rFonts w:ascii="Times New Roman" w:eastAsia="Calibri" w:hAnsi="Times New Roman"/>
          <w:szCs w:val="24"/>
          <w:lang w:val="pl-PL" w:eastAsia="pl-PL"/>
        </w:rPr>
      </w:pPr>
      <w:r w:rsidRPr="000D5BC5">
        <w:rPr>
          <w:rFonts w:ascii="Times New Roman" w:eastAsia="Calibri" w:hAnsi="Times New Roman"/>
          <w:szCs w:val="24"/>
          <w:lang w:val="pl-PL" w:eastAsia="pl-PL"/>
        </w:rPr>
        <w:t xml:space="preserve">В техническата спецификация изчерпателно са описани основните технически характеристики и изискванията на Възложителя към необходимите </w:t>
      </w:r>
      <w:r w:rsidR="008C3AC0">
        <w:rPr>
          <w:rFonts w:ascii="Times New Roman" w:eastAsia="Calibri" w:hAnsi="Times New Roman"/>
          <w:szCs w:val="24"/>
          <w:lang w:val="bg-BG" w:eastAsia="pl-PL"/>
        </w:rPr>
        <w:t>комплекти работно облекло</w:t>
      </w:r>
      <w:r w:rsidRPr="000D5BC5">
        <w:rPr>
          <w:rFonts w:ascii="Times New Roman" w:eastAsia="Calibri" w:hAnsi="Times New Roman"/>
          <w:szCs w:val="24"/>
          <w:lang w:val="pl-PL" w:eastAsia="pl-PL"/>
        </w:rPr>
        <w:t>, които са както следва:</w:t>
      </w:r>
    </w:p>
    <w:p w:rsidR="000D5BC5" w:rsidRPr="00077B90" w:rsidRDefault="000D5BC5" w:rsidP="00B950A9">
      <w:pPr>
        <w:tabs>
          <w:tab w:val="left" w:pos="709"/>
        </w:tabs>
        <w:jc w:val="both"/>
        <w:rPr>
          <w:rFonts w:ascii="Times New Roman" w:eastAsia="Calibri" w:hAnsi="Times New Roman"/>
          <w:szCs w:val="24"/>
          <w:lang w:val="bg-BG" w:eastAsia="pl-PL"/>
        </w:rPr>
      </w:pPr>
    </w:p>
    <w:tbl>
      <w:tblPr>
        <w:tblW w:w="4430" w:type="pct"/>
        <w:tblInd w:w="70" w:type="dxa"/>
        <w:tblLayout w:type="fixed"/>
        <w:tblCellMar>
          <w:left w:w="70" w:type="dxa"/>
          <w:right w:w="70" w:type="dxa"/>
        </w:tblCellMar>
        <w:tblLook w:val="0000"/>
      </w:tblPr>
      <w:tblGrid>
        <w:gridCol w:w="467"/>
        <w:gridCol w:w="5454"/>
        <w:gridCol w:w="1125"/>
        <w:gridCol w:w="890"/>
        <w:gridCol w:w="979"/>
      </w:tblGrid>
      <w:tr w:rsidR="008C3AC0" w:rsidRPr="008C3AC0" w:rsidTr="002A21D3">
        <w:trPr>
          <w:trHeight w:val="509"/>
        </w:trPr>
        <w:tc>
          <w:tcPr>
            <w:tcW w:w="26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3AC0" w:rsidRPr="008C3AC0" w:rsidRDefault="008C3AC0" w:rsidP="008C3AC0">
            <w:pPr>
              <w:jc w:val="center"/>
              <w:rPr>
                <w:rFonts w:ascii="Times New Roman" w:hAnsi="Times New Roman"/>
                <w:b/>
                <w:bCs/>
                <w:color w:val="000000"/>
                <w:szCs w:val="24"/>
                <w:lang w:val="en-GB" w:eastAsia="bg-BG"/>
              </w:rPr>
            </w:pPr>
            <w:r w:rsidRPr="008C3AC0">
              <w:rPr>
                <w:rFonts w:ascii="Times New Roman" w:hAnsi="Times New Roman"/>
                <w:b/>
                <w:bCs/>
                <w:color w:val="000000"/>
                <w:szCs w:val="24"/>
                <w:lang w:val="en-GB" w:eastAsia="bg-BG"/>
              </w:rPr>
              <w:t>№ поред</w:t>
            </w:r>
          </w:p>
        </w:tc>
        <w:tc>
          <w:tcPr>
            <w:tcW w:w="305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3AC0" w:rsidRPr="008C3AC0" w:rsidRDefault="008C3AC0" w:rsidP="008C3AC0">
            <w:pPr>
              <w:jc w:val="center"/>
              <w:rPr>
                <w:rFonts w:ascii="Times New Roman" w:hAnsi="Times New Roman"/>
                <w:b/>
                <w:bCs/>
                <w:color w:val="000000"/>
                <w:szCs w:val="24"/>
                <w:lang w:val="en-GB" w:eastAsia="bg-BG"/>
              </w:rPr>
            </w:pPr>
            <w:r w:rsidRPr="008C3AC0">
              <w:rPr>
                <w:rFonts w:ascii="Times New Roman" w:hAnsi="Times New Roman"/>
                <w:b/>
                <w:bCs/>
                <w:color w:val="000000"/>
                <w:szCs w:val="24"/>
                <w:lang w:val="en-GB" w:eastAsia="bg-BG"/>
              </w:rPr>
              <w:t>НАИМЕНОВАНИЕ НА АРТИКУЛИТЕ</w:t>
            </w:r>
          </w:p>
        </w:tc>
        <w:tc>
          <w:tcPr>
            <w:tcW w:w="63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C3AC0" w:rsidRPr="008C3AC0" w:rsidRDefault="008C3AC0" w:rsidP="008C3AC0">
            <w:pPr>
              <w:jc w:val="center"/>
              <w:rPr>
                <w:rFonts w:ascii="Times New Roman" w:hAnsi="Times New Roman"/>
                <w:b/>
                <w:bCs/>
                <w:color w:val="000000"/>
                <w:szCs w:val="24"/>
                <w:lang w:val="en-GB" w:eastAsia="bg-BG"/>
              </w:rPr>
            </w:pPr>
            <w:r w:rsidRPr="008C3AC0">
              <w:rPr>
                <w:rFonts w:ascii="Times New Roman" w:hAnsi="Times New Roman"/>
                <w:b/>
                <w:bCs/>
                <w:color w:val="000000"/>
                <w:szCs w:val="24"/>
                <w:lang w:val="en-GB" w:eastAsia="bg-BG"/>
              </w:rPr>
              <w:t>Мярка</w:t>
            </w:r>
          </w:p>
        </w:tc>
        <w:tc>
          <w:tcPr>
            <w:tcW w:w="1048"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C3AC0" w:rsidRPr="008C3AC0" w:rsidRDefault="008C3AC0" w:rsidP="008C3AC0">
            <w:pPr>
              <w:jc w:val="center"/>
              <w:rPr>
                <w:rFonts w:ascii="Times New Roman" w:hAnsi="Times New Roman"/>
                <w:b/>
                <w:bCs/>
                <w:color w:val="000000"/>
                <w:szCs w:val="24"/>
                <w:lang w:val="en-GB" w:eastAsia="bg-BG"/>
              </w:rPr>
            </w:pPr>
            <w:r w:rsidRPr="008C3AC0">
              <w:rPr>
                <w:rFonts w:ascii="Times New Roman" w:hAnsi="Times New Roman"/>
                <w:b/>
                <w:bCs/>
                <w:color w:val="000000"/>
                <w:szCs w:val="24"/>
                <w:lang w:val="en-GB" w:eastAsia="bg-BG"/>
              </w:rPr>
              <w:t>Количество</w:t>
            </w:r>
          </w:p>
        </w:tc>
      </w:tr>
      <w:tr w:rsidR="008C3AC0" w:rsidRPr="008C3AC0" w:rsidTr="002A21D3">
        <w:trPr>
          <w:trHeight w:val="509"/>
        </w:trPr>
        <w:tc>
          <w:tcPr>
            <w:tcW w:w="262" w:type="pct"/>
            <w:vMerge/>
            <w:tcBorders>
              <w:top w:val="single" w:sz="4" w:space="0" w:color="auto"/>
              <w:left w:val="single" w:sz="4" w:space="0" w:color="auto"/>
              <w:bottom w:val="single" w:sz="4" w:space="0" w:color="auto"/>
              <w:right w:val="single" w:sz="4" w:space="0" w:color="auto"/>
            </w:tcBorders>
            <w:vAlign w:val="center"/>
          </w:tcPr>
          <w:p w:rsidR="008C3AC0" w:rsidRPr="008C3AC0" w:rsidRDefault="008C3AC0" w:rsidP="008C3AC0">
            <w:pPr>
              <w:rPr>
                <w:rFonts w:ascii="Times New Roman" w:hAnsi="Times New Roman"/>
                <w:b/>
                <w:bCs/>
                <w:color w:val="000000"/>
                <w:szCs w:val="24"/>
                <w:lang w:val="ru-RU" w:eastAsia="bg-BG"/>
              </w:rPr>
            </w:pPr>
          </w:p>
        </w:tc>
        <w:tc>
          <w:tcPr>
            <w:tcW w:w="3059" w:type="pct"/>
            <w:vMerge/>
            <w:tcBorders>
              <w:top w:val="single" w:sz="4" w:space="0" w:color="auto"/>
              <w:left w:val="single" w:sz="4" w:space="0" w:color="auto"/>
              <w:bottom w:val="single" w:sz="4" w:space="0" w:color="auto"/>
              <w:right w:val="single" w:sz="4" w:space="0" w:color="auto"/>
            </w:tcBorders>
            <w:vAlign w:val="center"/>
          </w:tcPr>
          <w:p w:rsidR="008C3AC0" w:rsidRPr="008C3AC0" w:rsidRDefault="008C3AC0" w:rsidP="008C3AC0">
            <w:pPr>
              <w:rPr>
                <w:rFonts w:ascii="Times New Roman" w:hAnsi="Times New Roman"/>
                <w:b/>
                <w:bCs/>
                <w:color w:val="000000"/>
                <w:szCs w:val="24"/>
                <w:lang w:val="ru-RU" w:eastAsia="bg-BG"/>
              </w:rPr>
            </w:pPr>
          </w:p>
        </w:tc>
        <w:tc>
          <w:tcPr>
            <w:tcW w:w="631" w:type="pct"/>
            <w:vMerge/>
            <w:tcBorders>
              <w:top w:val="single" w:sz="4" w:space="0" w:color="auto"/>
              <w:left w:val="single" w:sz="4" w:space="0" w:color="auto"/>
              <w:bottom w:val="single" w:sz="4" w:space="0" w:color="auto"/>
              <w:right w:val="single" w:sz="4" w:space="0" w:color="auto"/>
            </w:tcBorders>
            <w:vAlign w:val="center"/>
          </w:tcPr>
          <w:p w:rsidR="008C3AC0" w:rsidRPr="008C3AC0" w:rsidRDefault="008C3AC0" w:rsidP="008C3AC0">
            <w:pPr>
              <w:rPr>
                <w:rFonts w:ascii="Times New Roman" w:hAnsi="Times New Roman"/>
                <w:b/>
                <w:bCs/>
                <w:color w:val="000000"/>
                <w:szCs w:val="24"/>
                <w:lang w:val="ru-RU" w:eastAsia="bg-BG"/>
              </w:rPr>
            </w:pPr>
          </w:p>
        </w:tc>
        <w:tc>
          <w:tcPr>
            <w:tcW w:w="1048" w:type="pct"/>
            <w:gridSpan w:val="2"/>
            <w:vMerge/>
            <w:tcBorders>
              <w:top w:val="single" w:sz="4" w:space="0" w:color="auto"/>
              <w:left w:val="single" w:sz="4" w:space="0" w:color="auto"/>
              <w:bottom w:val="single" w:sz="4" w:space="0" w:color="auto"/>
              <w:right w:val="single" w:sz="4" w:space="0" w:color="auto"/>
            </w:tcBorders>
            <w:vAlign w:val="center"/>
          </w:tcPr>
          <w:p w:rsidR="008C3AC0" w:rsidRPr="008C3AC0" w:rsidRDefault="008C3AC0" w:rsidP="008C3AC0">
            <w:pPr>
              <w:rPr>
                <w:rFonts w:ascii="Times New Roman" w:hAnsi="Times New Roman"/>
                <w:b/>
                <w:bCs/>
                <w:color w:val="000000"/>
                <w:szCs w:val="24"/>
                <w:lang w:val="ru-RU" w:eastAsia="bg-BG"/>
              </w:rPr>
            </w:pPr>
          </w:p>
        </w:tc>
      </w:tr>
      <w:tr w:rsidR="008C3AC0" w:rsidRPr="008C3AC0" w:rsidTr="002A21D3">
        <w:trPr>
          <w:trHeight w:val="518"/>
        </w:trPr>
        <w:tc>
          <w:tcPr>
            <w:tcW w:w="262" w:type="pct"/>
            <w:vMerge w:val="restart"/>
            <w:tcBorders>
              <w:top w:val="nil"/>
              <w:left w:val="single" w:sz="4" w:space="0" w:color="auto"/>
              <w:right w:val="single" w:sz="4" w:space="0" w:color="auto"/>
            </w:tcBorders>
            <w:shd w:val="clear" w:color="auto" w:fill="auto"/>
            <w:noWrap/>
            <w:vAlign w:val="center"/>
          </w:tcPr>
          <w:p w:rsidR="008C3AC0" w:rsidRPr="008C3AC0" w:rsidRDefault="008C3AC0" w:rsidP="008C3AC0">
            <w:pPr>
              <w:jc w:val="center"/>
              <w:rPr>
                <w:rFonts w:ascii="Times New Roman" w:hAnsi="Times New Roman"/>
                <w:szCs w:val="24"/>
                <w:lang w:val="en-GB" w:eastAsia="bg-BG"/>
              </w:rPr>
            </w:pPr>
            <w:r w:rsidRPr="008C3AC0">
              <w:rPr>
                <w:rFonts w:ascii="Times New Roman" w:hAnsi="Times New Roman"/>
                <w:szCs w:val="24"/>
                <w:lang w:val="en-GB" w:eastAsia="bg-BG"/>
              </w:rPr>
              <w:t>1</w:t>
            </w:r>
          </w:p>
        </w:tc>
        <w:tc>
          <w:tcPr>
            <w:tcW w:w="3059" w:type="pct"/>
            <w:vMerge w:val="restart"/>
            <w:tcBorders>
              <w:top w:val="single" w:sz="4" w:space="0" w:color="auto"/>
              <w:left w:val="nil"/>
              <w:right w:val="single" w:sz="4" w:space="0" w:color="auto"/>
            </w:tcBorders>
            <w:shd w:val="clear" w:color="auto" w:fill="auto"/>
            <w:vAlign w:val="center"/>
          </w:tcPr>
          <w:p w:rsidR="008C3AC0" w:rsidRPr="008C3AC0" w:rsidRDefault="008C3AC0" w:rsidP="008C3AC0">
            <w:pPr>
              <w:rPr>
                <w:rFonts w:ascii="Times New Roman" w:hAnsi="Times New Roman"/>
                <w:szCs w:val="24"/>
                <w:lang w:val="bg-BG" w:eastAsia="bg-BG"/>
              </w:rPr>
            </w:pPr>
            <w:r w:rsidRPr="008C3AC0">
              <w:rPr>
                <w:rFonts w:ascii="Times New Roman" w:hAnsi="Times New Roman"/>
                <w:szCs w:val="24"/>
                <w:lang w:val="bg-BG" w:eastAsia="bg-BG"/>
              </w:rPr>
              <w:t xml:space="preserve">Ветрозащитен и термозащитен комплект, състоящ се от яке и полугащеризон изработено от полиестер. </w:t>
            </w:r>
            <w:bookmarkStart w:id="16" w:name="_Hlk90281535"/>
            <w:r w:rsidRPr="008C3AC0">
              <w:rPr>
                <w:rFonts w:ascii="Times New Roman" w:hAnsi="Times New Roman"/>
                <w:szCs w:val="24"/>
                <w:lang w:val="bg-BG" w:eastAsia="bg-BG"/>
              </w:rPr>
              <w:t xml:space="preserve">Светлоотразителни кантове на якето и на полугащеризона. Стягане на ръкавите с велкро. Закопчаване с цип и копчета, горни и долни джобове, качулка. Полугащеризон с регулируеми презрамки. Комплектът да отговаря на Европейския стандарт: </w:t>
            </w:r>
            <w:r w:rsidRPr="008C3AC0">
              <w:rPr>
                <w:rFonts w:ascii="Times New Roman" w:hAnsi="Times New Roman"/>
                <w:szCs w:val="24"/>
                <w:lang w:val="en-US" w:eastAsia="bg-BG"/>
              </w:rPr>
              <w:t>EN 342</w:t>
            </w:r>
            <w:r w:rsidRPr="008C3AC0">
              <w:rPr>
                <w:rFonts w:ascii="Times New Roman" w:hAnsi="Times New Roman"/>
                <w:szCs w:val="24"/>
                <w:lang w:val="bg-BG" w:eastAsia="bg-BG"/>
              </w:rPr>
              <w:t xml:space="preserve"> определящ основните изисквания към студозащитно работно облекло.</w:t>
            </w:r>
            <w:bookmarkEnd w:id="16"/>
          </w:p>
        </w:tc>
        <w:tc>
          <w:tcPr>
            <w:tcW w:w="631" w:type="pct"/>
            <w:vMerge w:val="restart"/>
            <w:tcBorders>
              <w:top w:val="nil"/>
              <w:left w:val="nil"/>
              <w:right w:val="single" w:sz="4" w:space="0" w:color="auto"/>
            </w:tcBorders>
            <w:shd w:val="clear" w:color="auto" w:fill="auto"/>
            <w:noWrap/>
            <w:vAlign w:val="center"/>
          </w:tcPr>
          <w:p w:rsidR="008C3AC0" w:rsidRPr="008C3AC0" w:rsidRDefault="008C3AC0" w:rsidP="008C3AC0">
            <w:pPr>
              <w:jc w:val="center"/>
              <w:rPr>
                <w:rFonts w:ascii="Times New Roman" w:hAnsi="Times New Roman"/>
                <w:szCs w:val="24"/>
                <w:lang w:val="en-GB" w:eastAsia="bg-BG"/>
              </w:rPr>
            </w:pPr>
            <w:r w:rsidRPr="008C3AC0">
              <w:rPr>
                <w:rFonts w:ascii="Times New Roman" w:hAnsi="Times New Roman"/>
                <w:szCs w:val="24"/>
                <w:lang w:val="en-GB" w:eastAsia="bg-BG"/>
              </w:rPr>
              <w:t>брой</w:t>
            </w:r>
          </w:p>
        </w:tc>
        <w:tc>
          <w:tcPr>
            <w:tcW w:w="499" w:type="pct"/>
            <w:tcBorders>
              <w:top w:val="single" w:sz="4" w:space="0" w:color="auto"/>
              <w:left w:val="nil"/>
              <w:bottom w:val="single" w:sz="4" w:space="0" w:color="auto"/>
              <w:right w:val="single" w:sz="4" w:space="0" w:color="auto"/>
            </w:tcBorders>
            <w:shd w:val="clear" w:color="auto" w:fill="FFFFFF"/>
            <w:noWrap/>
            <w:vAlign w:val="center"/>
          </w:tcPr>
          <w:p w:rsidR="008C3AC0" w:rsidRPr="008C3AC0" w:rsidRDefault="008C3AC0" w:rsidP="008C3AC0">
            <w:pPr>
              <w:jc w:val="center"/>
              <w:rPr>
                <w:rFonts w:ascii="Times New Roman" w:hAnsi="Times New Roman"/>
                <w:color w:val="000000"/>
                <w:szCs w:val="24"/>
                <w:lang w:val="bg-BG" w:eastAsia="bg-BG"/>
              </w:rPr>
            </w:pPr>
            <w:r w:rsidRPr="008C3AC0">
              <w:rPr>
                <w:rFonts w:ascii="Times New Roman" w:hAnsi="Times New Roman"/>
                <w:color w:val="000000"/>
                <w:szCs w:val="24"/>
                <w:lang w:val="bg-BG" w:eastAsia="bg-BG"/>
              </w:rPr>
              <w:t>мъже</w:t>
            </w:r>
          </w:p>
        </w:tc>
        <w:tc>
          <w:tcPr>
            <w:tcW w:w="549" w:type="pct"/>
            <w:tcBorders>
              <w:top w:val="single" w:sz="4" w:space="0" w:color="auto"/>
              <w:left w:val="nil"/>
              <w:bottom w:val="single" w:sz="4" w:space="0" w:color="auto"/>
              <w:right w:val="single" w:sz="4" w:space="0" w:color="auto"/>
            </w:tcBorders>
            <w:shd w:val="clear" w:color="auto" w:fill="FFFFFF"/>
            <w:vAlign w:val="center"/>
          </w:tcPr>
          <w:p w:rsidR="008C3AC0" w:rsidRPr="008C3AC0" w:rsidRDefault="008C3AC0" w:rsidP="008C3AC0">
            <w:pPr>
              <w:jc w:val="center"/>
              <w:rPr>
                <w:rFonts w:ascii="Times New Roman" w:hAnsi="Times New Roman"/>
                <w:color w:val="000000"/>
                <w:szCs w:val="24"/>
                <w:lang w:val="bg-BG" w:eastAsia="bg-BG"/>
              </w:rPr>
            </w:pPr>
            <w:r w:rsidRPr="008C3AC0">
              <w:rPr>
                <w:rFonts w:ascii="Times New Roman" w:hAnsi="Times New Roman"/>
                <w:color w:val="000000"/>
                <w:szCs w:val="24"/>
                <w:lang w:val="bg-BG" w:eastAsia="bg-BG"/>
              </w:rPr>
              <w:t>жени</w:t>
            </w:r>
          </w:p>
        </w:tc>
      </w:tr>
      <w:tr w:rsidR="008C3AC0" w:rsidRPr="008C3AC0" w:rsidTr="002A21D3">
        <w:trPr>
          <w:trHeight w:val="2229"/>
        </w:trPr>
        <w:tc>
          <w:tcPr>
            <w:tcW w:w="262" w:type="pct"/>
            <w:vMerge/>
            <w:tcBorders>
              <w:left w:val="single" w:sz="4" w:space="0" w:color="auto"/>
              <w:bottom w:val="single" w:sz="4" w:space="0" w:color="auto"/>
              <w:right w:val="single" w:sz="4" w:space="0" w:color="auto"/>
            </w:tcBorders>
            <w:shd w:val="clear" w:color="auto" w:fill="auto"/>
            <w:noWrap/>
            <w:vAlign w:val="center"/>
          </w:tcPr>
          <w:p w:rsidR="008C3AC0" w:rsidRPr="008C3AC0" w:rsidRDefault="008C3AC0" w:rsidP="008C3AC0">
            <w:pPr>
              <w:jc w:val="center"/>
              <w:rPr>
                <w:rFonts w:ascii="Times New Roman" w:hAnsi="Times New Roman"/>
                <w:szCs w:val="24"/>
                <w:lang w:val="en-GB" w:eastAsia="bg-BG"/>
              </w:rPr>
            </w:pPr>
          </w:p>
        </w:tc>
        <w:tc>
          <w:tcPr>
            <w:tcW w:w="3059" w:type="pct"/>
            <w:vMerge/>
            <w:tcBorders>
              <w:left w:val="nil"/>
              <w:bottom w:val="single" w:sz="4" w:space="0" w:color="auto"/>
              <w:right w:val="single" w:sz="4" w:space="0" w:color="auto"/>
            </w:tcBorders>
            <w:shd w:val="clear" w:color="auto" w:fill="auto"/>
            <w:vAlign w:val="center"/>
          </w:tcPr>
          <w:p w:rsidR="008C3AC0" w:rsidRPr="008C3AC0" w:rsidRDefault="008C3AC0" w:rsidP="008C3AC0">
            <w:pPr>
              <w:rPr>
                <w:rFonts w:ascii="Times New Roman" w:hAnsi="Times New Roman"/>
                <w:szCs w:val="24"/>
                <w:lang w:val="bg-BG" w:eastAsia="bg-BG"/>
              </w:rPr>
            </w:pPr>
          </w:p>
        </w:tc>
        <w:tc>
          <w:tcPr>
            <w:tcW w:w="631" w:type="pct"/>
            <w:vMerge/>
            <w:tcBorders>
              <w:left w:val="nil"/>
              <w:bottom w:val="single" w:sz="4" w:space="0" w:color="auto"/>
              <w:right w:val="single" w:sz="4" w:space="0" w:color="auto"/>
            </w:tcBorders>
            <w:shd w:val="clear" w:color="auto" w:fill="auto"/>
            <w:noWrap/>
            <w:vAlign w:val="center"/>
          </w:tcPr>
          <w:p w:rsidR="008C3AC0" w:rsidRPr="008C3AC0" w:rsidRDefault="008C3AC0" w:rsidP="008C3AC0">
            <w:pPr>
              <w:jc w:val="center"/>
              <w:rPr>
                <w:rFonts w:ascii="Times New Roman" w:hAnsi="Times New Roman"/>
                <w:szCs w:val="24"/>
                <w:lang w:val="en-GB" w:eastAsia="bg-BG"/>
              </w:rPr>
            </w:pPr>
          </w:p>
        </w:tc>
        <w:tc>
          <w:tcPr>
            <w:tcW w:w="499" w:type="pct"/>
            <w:tcBorders>
              <w:top w:val="single" w:sz="4" w:space="0" w:color="auto"/>
              <w:left w:val="nil"/>
              <w:bottom w:val="single" w:sz="4" w:space="0" w:color="auto"/>
              <w:right w:val="single" w:sz="4" w:space="0" w:color="auto"/>
            </w:tcBorders>
            <w:shd w:val="clear" w:color="auto" w:fill="FFFFFF"/>
            <w:noWrap/>
            <w:vAlign w:val="center"/>
          </w:tcPr>
          <w:p w:rsidR="008C3AC0" w:rsidRPr="005B0A56" w:rsidRDefault="008C3AC0" w:rsidP="005B0A56">
            <w:pPr>
              <w:jc w:val="center"/>
              <w:rPr>
                <w:rFonts w:ascii="Times New Roman" w:hAnsi="Times New Roman"/>
                <w:color w:val="000000"/>
                <w:szCs w:val="24"/>
                <w:lang w:val="en-US" w:eastAsia="bg-BG"/>
              </w:rPr>
            </w:pPr>
            <w:r w:rsidRPr="008C3AC0">
              <w:rPr>
                <w:rFonts w:ascii="Times New Roman" w:hAnsi="Times New Roman"/>
                <w:color w:val="000000"/>
                <w:szCs w:val="24"/>
                <w:lang w:val="bg-BG" w:eastAsia="bg-BG"/>
              </w:rPr>
              <w:t>1</w:t>
            </w:r>
            <w:r w:rsidR="005B0A56">
              <w:rPr>
                <w:rFonts w:ascii="Times New Roman" w:hAnsi="Times New Roman"/>
                <w:color w:val="000000"/>
                <w:szCs w:val="24"/>
                <w:lang w:val="en-US" w:eastAsia="bg-BG"/>
              </w:rPr>
              <w:t>4</w:t>
            </w:r>
          </w:p>
        </w:tc>
        <w:tc>
          <w:tcPr>
            <w:tcW w:w="549" w:type="pct"/>
            <w:tcBorders>
              <w:top w:val="single" w:sz="4" w:space="0" w:color="auto"/>
              <w:left w:val="nil"/>
              <w:bottom w:val="single" w:sz="4" w:space="0" w:color="auto"/>
              <w:right w:val="single" w:sz="4" w:space="0" w:color="auto"/>
            </w:tcBorders>
            <w:shd w:val="clear" w:color="auto" w:fill="FFFFFF"/>
            <w:vAlign w:val="center"/>
          </w:tcPr>
          <w:p w:rsidR="008C3AC0" w:rsidRPr="008C3AC0" w:rsidRDefault="008C3AC0" w:rsidP="008C3AC0">
            <w:pPr>
              <w:jc w:val="center"/>
              <w:rPr>
                <w:rFonts w:ascii="Times New Roman" w:hAnsi="Times New Roman"/>
                <w:color w:val="000000"/>
                <w:szCs w:val="24"/>
                <w:lang w:val="bg-BG" w:eastAsia="bg-BG"/>
              </w:rPr>
            </w:pPr>
            <w:r w:rsidRPr="008C3AC0">
              <w:rPr>
                <w:rFonts w:ascii="Times New Roman" w:hAnsi="Times New Roman"/>
                <w:color w:val="000000"/>
                <w:szCs w:val="24"/>
                <w:lang w:val="bg-BG" w:eastAsia="bg-BG"/>
              </w:rPr>
              <w:t>10</w:t>
            </w:r>
          </w:p>
        </w:tc>
      </w:tr>
      <w:tr w:rsidR="008C3AC0" w:rsidRPr="008C3AC0" w:rsidTr="002A21D3">
        <w:trPr>
          <w:trHeight w:val="288"/>
        </w:trPr>
        <w:tc>
          <w:tcPr>
            <w:tcW w:w="262" w:type="pct"/>
            <w:tcBorders>
              <w:top w:val="nil"/>
              <w:left w:val="single" w:sz="4" w:space="0" w:color="auto"/>
              <w:bottom w:val="single" w:sz="4" w:space="0" w:color="auto"/>
              <w:right w:val="single" w:sz="4" w:space="0" w:color="auto"/>
            </w:tcBorders>
            <w:shd w:val="clear" w:color="auto" w:fill="auto"/>
            <w:noWrap/>
            <w:vAlign w:val="center"/>
          </w:tcPr>
          <w:p w:rsidR="008C3AC0" w:rsidRPr="008C3AC0" w:rsidRDefault="008C3AC0" w:rsidP="008C3AC0">
            <w:pPr>
              <w:jc w:val="center"/>
              <w:rPr>
                <w:rFonts w:ascii="Times New Roman" w:hAnsi="Times New Roman"/>
                <w:szCs w:val="24"/>
                <w:lang w:val="en-GB" w:eastAsia="bg-BG"/>
              </w:rPr>
            </w:pPr>
            <w:r w:rsidRPr="008C3AC0">
              <w:rPr>
                <w:rFonts w:ascii="Times New Roman" w:hAnsi="Times New Roman"/>
                <w:szCs w:val="24"/>
                <w:lang w:val="en-GB" w:eastAsia="bg-BG"/>
              </w:rPr>
              <w:t>2</w:t>
            </w:r>
          </w:p>
        </w:tc>
        <w:tc>
          <w:tcPr>
            <w:tcW w:w="3059" w:type="pct"/>
            <w:tcBorders>
              <w:top w:val="single" w:sz="4" w:space="0" w:color="auto"/>
              <w:left w:val="nil"/>
              <w:bottom w:val="single" w:sz="4" w:space="0" w:color="auto"/>
              <w:right w:val="single" w:sz="4" w:space="0" w:color="auto"/>
            </w:tcBorders>
            <w:shd w:val="clear" w:color="auto" w:fill="auto"/>
            <w:vAlign w:val="center"/>
          </w:tcPr>
          <w:p w:rsidR="008C3AC0" w:rsidRPr="008C3AC0" w:rsidRDefault="008C3AC0" w:rsidP="008C3AC0">
            <w:pPr>
              <w:rPr>
                <w:rFonts w:ascii="Times New Roman" w:hAnsi="Times New Roman"/>
                <w:szCs w:val="24"/>
                <w:lang w:val="ru-RU" w:eastAsia="bg-BG"/>
              </w:rPr>
            </w:pPr>
            <w:r w:rsidRPr="008C3AC0">
              <w:rPr>
                <w:rFonts w:ascii="Times New Roman" w:hAnsi="Times New Roman"/>
                <w:szCs w:val="24"/>
                <w:lang w:val="ru-RU" w:eastAsia="bg-BG"/>
              </w:rPr>
              <w:t>Ръкавици, противосрезниниво 5 топени в нитрил</w:t>
            </w:r>
          </w:p>
        </w:tc>
        <w:tc>
          <w:tcPr>
            <w:tcW w:w="631" w:type="pct"/>
            <w:tcBorders>
              <w:top w:val="nil"/>
              <w:left w:val="nil"/>
              <w:bottom w:val="single" w:sz="4" w:space="0" w:color="auto"/>
              <w:right w:val="single" w:sz="4" w:space="0" w:color="auto"/>
            </w:tcBorders>
            <w:shd w:val="clear" w:color="auto" w:fill="auto"/>
            <w:noWrap/>
            <w:vAlign w:val="center"/>
          </w:tcPr>
          <w:p w:rsidR="008C3AC0" w:rsidRPr="008C3AC0" w:rsidRDefault="008C3AC0" w:rsidP="008C3AC0">
            <w:pPr>
              <w:jc w:val="center"/>
              <w:rPr>
                <w:rFonts w:ascii="Times New Roman" w:hAnsi="Times New Roman"/>
                <w:szCs w:val="24"/>
                <w:lang w:val="bg-BG" w:eastAsia="bg-BG"/>
              </w:rPr>
            </w:pPr>
            <w:r w:rsidRPr="008C3AC0">
              <w:rPr>
                <w:rFonts w:ascii="Times New Roman" w:hAnsi="Times New Roman"/>
                <w:szCs w:val="24"/>
                <w:lang w:val="bg-BG" w:eastAsia="bg-BG"/>
              </w:rPr>
              <w:t>чифт</w:t>
            </w:r>
          </w:p>
        </w:tc>
        <w:tc>
          <w:tcPr>
            <w:tcW w:w="1048" w:type="pct"/>
            <w:gridSpan w:val="2"/>
            <w:tcBorders>
              <w:top w:val="nil"/>
              <w:left w:val="nil"/>
              <w:bottom w:val="single" w:sz="4" w:space="0" w:color="auto"/>
              <w:right w:val="single" w:sz="4" w:space="0" w:color="auto"/>
            </w:tcBorders>
            <w:shd w:val="clear" w:color="auto" w:fill="FFFFFF"/>
            <w:noWrap/>
            <w:vAlign w:val="center"/>
          </w:tcPr>
          <w:p w:rsidR="008C3AC0" w:rsidRPr="008C3AC0" w:rsidRDefault="008C3AC0" w:rsidP="008C3AC0">
            <w:pPr>
              <w:jc w:val="center"/>
              <w:rPr>
                <w:rFonts w:ascii="Times New Roman" w:hAnsi="Times New Roman"/>
                <w:color w:val="000000"/>
                <w:szCs w:val="24"/>
                <w:lang w:val="en-US" w:eastAsia="bg-BG"/>
              </w:rPr>
            </w:pPr>
            <w:r w:rsidRPr="008C3AC0">
              <w:rPr>
                <w:rFonts w:ascii="Times New Roman" w:hAnsi="Times New Roman"/>
                <w:color w:val="000000"/>
                <w:szCs w:val="24"/>
                <w:lang w:val="en-US" w:eastAsia="bg-BG"/>
              </w:rPr>
              <w:t>50</w:t>
            </w:r>
          </w:p>
        </w:tc>
      </w:tr>
      <w:tr w:rsidR="008C3AC0" w:rsidRPr="008C3AC0" w:rsidTr="002A21D3">
        <w:trPr>
          <w:trHeight w:val="264"/>
        </w:trPr>
        <w:tc>
          <w:tcPr>
            <w:tcW w:w="3321"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rsidR="008C3AC0" w:rsidRPr="008C3AC0" w:rsidRDefault="008C3AC0" w:rsidP="008C3AC0">
            <w:pPr>
              <w:jc w:val="right"/>
              <w:rPr>
                <w:rFonts w:ascii="Times New Roman" w:hAnsi="Times New Roman"/>
                <w:b/>
                <w:bCs/>
                <w:szCs w:val="24"/>
                <w:lang w:val="en-GB" w:eastAsia="bg-BG"/>
              </w:rPr>
            </w:pPr>
            <w:r w:rsidRPr="008C3AC0">
              <w:rPr>
                <w:rFonts w:ascii="Times New Roman" w:hAnsi="Times New Roman"/>
                <w:b/>
                <w:bCs/>
                <w:szCs w:val="24"/>
                <w:lang w:val="en-GB" w:eastAsia="bg-BG"/>
              </w:rPr>
              <w:t>ОБЩО:</w:t>
            </w:r>
          </w:p>
        </w:tc>
        <w:tc>
          <w:tcPr>
            <w:tcW w:w="631" w:type="pct"/>
            <w:tcBorders>
              <w:top w:val="nil"/>
              <w:left w:val="nil"/>
              <w:bottom w:val="single" w:sz="4" w:space="0" w:color="auto"/>
              <w:right w:val="single" w:sz="4" w:space="0" w:color="auto"/>
            </w:tcBorders>
            <w:shd w:val="clear" w:color="auto" w:fill="auto"/>
            <w:noWrap/>
            <w:vAlign w:val="bottom"/>
          </w:tcPr>
          <w:p w:rsidR="008C3AC0" w:rsidRPr="008C3AC0" w:rsidRDefault="008C3AC0" w:rsidP="008C3AC0">
            <w:pPr>
              <w:jc w:val="center"/>
              <w:rPr>
                <w:rFonts w:ascii="Times New Roman" w:hAnsi="Times New Roman"/>
                <w:b/>
                <w:bCs/>
                <w:szCs w:val="24"/>
                <w:lang w:val="en-GB" w:eastAsia="bg-BG"/>
              </w:rPr>
            </w:pPr>
            <w:r w:rsidRPr="008C3AC0">
              <w:rPr>
                <w:rFonts w:ascii="Times New Roman" w:hAnsi="Times New Roman"/>
                <w:b/>
                <w:bCs/>
                <w:szCs w:val="24"/>
                <w:lang w:val="en-GB" w:eastAsia="bg-BG"/>
              </w:rPr>
              <w:t>Х</w:t>
            </w:r>
          </w:p>
        </w:tc>
        <w:tc>
          <w:tcPr>
            <w:tcW w:w="1048" w:type="pct"/>
            <w:gridSpan w:val="2"/>
            <w:tcBorders>
              <w:top w:val="nil"/>
              <w:left w:val="nil"/>
              <w:bottom w:val="single" w:sz="4" w:space="0" w:color="auto"/>
              <w:right w:val="single" w:sz="4" w:space="0" w:color="auto"/>
            </w:tcBorders>
            <w:shd w:val="clear" w:color="auto" w:fill="auto"/>
            <w:noWrap/>
            <w:vAlign w:val="bottom"/>
          </w:tcPr>
          <w:p w:rsidR="008C3AC0" w:rsidRPr="008C3AC0" w:rsidRDefault="008C3AC0" w:rsidP="008C3AC0">
            <w:pPr>
              <w:jc w:val="center"/>
              <w:rPr>
                <w:rFonts w:ascii="Times New Roman" w:hAnsi="Times New Roman"/>
                <w:b/>
                <w:bCs/>
                <w:szCs w:val="24"/>
                <w:lang w:val="en-GB" w:eastAsia="bg-BG"/>
              </w:rPr>
            </w:pPr>
            <w:r w:rsidRPr="008C3AC0">
              <w:rPr>
                <w:rFonts w:ascii="Times New Roman" w:hAnsi="Times New Roman"/>
                <w:b/>
                <w:bCs/>
                <w:szCs w:val="24"/>
                <w:lang w:val="en-GB" w:eastAsia="bg-BG"/>
              </w:rPr>
              <w:t>Х</w:t>
            </w:r>
          </w:p>
        </w:tc>
      </w:tr>
    </w:tbl>
    <w:p w:rsidR="008C3AC0" w:rsidRPr="008C3AC0" w:rsidRDefault="008C3AC0" w:rsidP="008C3AC0">
      <w:pPr>
        <w:jc w:val="both"/>
        <w:rPr>
          <w:rFonts w:ascii="Times New Roman" w:hAnsi="Times New Roman"/>
          <w:b/>
          <w:color w:val="000000"/>
          <w:szCs w:val="24"/>
          <w:lang w:val="bg-BG"/>
        </w:rPr>
      </w:pPr>
    </w:p>
    <w:p w:rsidR="000D5BC5" w:rsidRPr="00077B90" w:rsidRDefault="000D5BC5" w:rsidP="00771BEA">
      <w:pPr>
        <w:jc w:val="both"/>
        <w:rPr>
          <w:rFonts w:ascii="Times New Roman" w:hAnsi="Times New Roman"/>
          <w:b/>
          <w:szCs w:val="24"/>
          <w:lang w:val="bg-BG"/>
        </w:rPr>
      </w:pPr>
    </w:p>
    <w:p w:rsidR="00912275" w:rsidRPr="002D5E9D" w:rsidRDefault="009E344D" w:rsidP="004533BE">
      <w:pPr>
        <w:pStyle w:val="Heading2"/>
      </w:pPr>
      <w:bookmarkStart w:id="17" w:name="_Toc47603275"/>
      <w:r w:rsidRPr="002D5E9D">
        <w:t>ОБЕКТ НА ПОРЪЧКАТА</w:t>
      </w:r>
      <w:bookmarkEnd w:id="12"/>
      <w:bookmarkEnd w:id="13"/>
      <w:bookmarkEnd w:id="14"/>
      <w:bookmarkEnd w:id="15"/>
      <w:bookmarkEnd w:id="17"/>
    </w:p>
    <w:p w:rsidR="00912275" w:rsidRPr="002D5E9D" w:rsidRDefault="000D43FB" w:rsidP="00EC7BC2">
      <w:pPr>
        <w:spacing w:before="120" w:after="120"/>
        <w:ind w:firstLine="709"/>
        <w:jc w:val="both"/>
        <w:rPr>
          <w:rFonts w:ascii="Times New Roman" w:hAnsi="Times New Roman"/>
          <w:szCs w:val="24"/>
          <w:lang w:val="bg-BG"/>
        </w:rPr>
      </w:pPr>
      <w:r w:rsidRPr="002D5E9D">
        <w:rPr>
          <w:rFonts w:ascii="Times New Roman" w:hAnsi="Times New Roman"/>
          <w:szCs w:val="24"/>
          <w:lang w:val="bg-BG"/>
        </w:rPr>
        <w:t>Обект на настоящата обществена поръчка е „</w:t>
      </w:r>
      <w:r w:rsidR="00B950A9">
        <w:rPr>
          <w:rFonts w:ascii="Times New Roman" w:hAnsi="Times New Roman"/>
          <w:szCs w:val="24"/>
          <w:lang w:val="bg-BG"/>
        </w:rPr>
        <w:t>ДОСТАВКА</w:t>
      </w:r>
      <w:r w:rsidR="0077184B" w:rsidRPr="002D5E9D">
        <w:rPr>
          <w:rFonts w:ascii="Times New Roman" w:hAnsi="Times New Roman"/>
          <w:szCs w:val="24"/>
          <w:lang w:val="bg-BG"/>
        </w:rPr>
        <w:t>”</w:t>
      </w:r>
      <w:r w:rsidRPr="002D5E9D">
        <w:rPr>
          <w:rFonts w:ascii="Times New Roman" w:hAnsi="Times New Roman"/>
          <w:szCs w:val="24"/>
          <w:lang w:val="bg-BG"/>
        </w:rPr>
        <w:t xml:space="preserve"> по смисъла на чл.3, ал.1</w:t>
      </w:r>
      <w:r w:rsidRPr="003915B3">
        <w:rPr>
          <w:rFonts w:ascii="Times New Roman" w:hAnsi="Times New Roman"/>
          <w:szCs w:val="24"/>
          <w:lang w:val="bg-BG"/>
        </w:rPr>
        <w:t>, т.</w:t>
      </w:r>
      <w:r w:rsidR="00EC7BC2" w:rsidRPr="003915B3">
        <w:rPr>
          <w:rFonts w:ascii="Times New Roman" w:hAnsi="Times New Roman"/>
          <w:szCs w:val="24"/>
          <w:lang w:val="bg-BG"/>
        </w:rPr>
        <w:t>2</w:t>
      </w:r>
      <w:r w:rsidRPr="002D5E9D">
        <w:rPr>
          <w:rFonts w:ascii="Times New Roman" w:hAnsi="Times New Roman"/>
          <w:szCs w:val="24"/>
          <w:lang w:val="bg-BG"/>
        </w:rPr>
        <w:t xml:space="preserve"> от ЗОП.</w:t>
      </w:r>
    </w:p>
    <w:p w:rsidR="00912275" w:rsidRPr="002D5E9D" w:rsidRDefault="00FA5AC8" w:rsidP="004533BE">
      <w:pPr>
        <w:pStyle w:val="Heading2"/>
      </w:pPr>
      <w:bookmarkStart w:id="18" w:name="_Toc475606108"/>
      <w:bookmarkStart w:id="19" w:name="_Toc475606292"/>
      <w:bookmarkStart w:id="20" w:name="_Toc475606625"/>
      <w:bookmarkStart w:id="21" w:name="_Toc475607067"/>
      <w:bookmarkStart w:id="22" w:name="_Toc47603276"/>
      <w:r w:rsidRPr="002D5E9D">
        <w:t>ВИД НА ПРОЦЕДУРАТА</w:t>
      </w:r>
      <w:bookmarkEnd w:id="18"/>
      <w:bookmarkEnd w:id="19"/>
      <w:bookmarkEnd w:id="20"/>
      <w:bookmarkEnd w:id="21"/>
      <w:bookmarkEnd w:id="22"/>
    </w:p>
    <w:p w:rsidR="00EC6DAC" w:rsidRDefault="00F6660A" w:rsidP="00EC7BC2">
      <w:pPr>
        <w:shd w:val="clear" w:color="auto" w:fill="FFFFFF"/>
        <w:tabs>
          <w:tab w:val="left" w:pos="1134"/>
        </w:tabs>
        <w:spacing w:before="120" w:after="120"/>
        <w:ind w:firstLine="720"/>
        <w:jc w:val="both"/>
        <w:rPr>
          <w:rFonts w:ascii="Times New Roman" w:hAnsi="Times New Roman"/>
          <w:szCs w:val="24"/>
          <w:lang w:val="bg-BG"/>
        </w:rPr>
      </w:pPr>
      <w:r w:rsidRPr="002D5E9D">
        <w:rPr>
          <w:rFonts w:ascii="Times New Roman" w:hAnsi="Times New Roman"/>
          <w:szCs w:val="24"/>
          <w:lang w:val="bg-BG"/>
        </w:rPr>
        <w:t xml:space="preserve">Правно основание за откриване на процедурата: </w:t>
      </w:r>
      <w:r w:rsidR="00E75FF1" w:rsidRPr="002D5E9D">
        <w:rPr>
          <w:rFonts w:ascii="Times New Roman" w:hAnsi="Times New Roman"/>
          <w:szCs w:val="24"/>
          <w:lang w:val="bg-BG"/>
        </w:rPr>
        <w:t xml:space="preserve">Възложителят </w:t>
      </w:r>
      <w:r w:rsidRPr="002D5E9D">
        <w:rPr>
          <w:rFonts w:ascii="Times New Roman" w:hAnsi="Times New Roman"/>
          <w:szCs w:val="24"/>
          <w:lang w:val="bg-BG"/>
        </w:rPr>
        <w:t>о</w:t>
      </w:r>
      <w:r w:rsidR="00F56C6D" w:rsidRPr="002D5E9D">
        <w:rPr>
          <w:rFonts w:ascii="Times New Roman" w:hAnsi="Times New Roman"/>
          <w:szCs w:val="24"/>
          <w:lang w:val="bg-BG"/>
        </w:rPr>
        <w:t xml:space="preserve">ткрива възлагането на поръчката </w:t>
      </w:r>
      <w:r w:rsidRPr="002D5E9D">
        <w:rPr>
          <w:rFonts w:ascii="Times New Roman" w:eastAsia="Calibri" w:hAnsi="Times New Roman"/>
          <w:szCs w:val="24"/>
          <w:lang w:val="bg-BG"/>
        </w:rPr>
        <w:t xml:space="preserve">на основание </w:t>
      </w:r>
      <w:r w:rsidR="00912275" w:rsidRPr="002D5E9D">
        <w:rPr>
          <w:rFonts w:ascii="Times New Roman" w:hAnsi="Times New Roman"/>
          <w:szCs w:val="24"/>
          <w:lang w:val="bg-BG"/>
        </w:rPr>
        <w:t>чл.</w:t>
      </w:r>
      <w:r w:rsidR="00F56C6D" w:rsidRPr="002D5E9D">
        <w:rPr>
          <w:rFonts w:ascii="Times New Roman" w:hAnsi="Times New Roman"/>
          <w:szCs w:val="24"/>
          <w:lang w:val="bg-BG"/>
        </w:rPr>
        <w:t>187</w:t>
      </w:r>
      <w:r w:rsidR="00912275" w:rsidRPr="002D5E9D">
        <w:rPr>
          <w:rFonts w:ascii="Times New Roman" w:hAnsi="Times New Roman"/>
          <w:szCs w:val="24"/>
          <w:lang w:val="bg-BG"/>
        </w:rPr>
        <w:t>, ал.</w:t>
      </w:r>
      <w:r w:rsidR="00044CBA" w:rsidRPr="002D5E9D">
        <w:rPr>
          <w:rFonts w:ascii="Times New Roman" w:hAnsi="Times New Roman"/>
          <w:szCs w:val="24"/>
          <w:lang w:val="bg-BG"/>
        </w:rPr>
        <w:t>1</w:t>
      </w:r>
      <w:bookmarkStart w:id="23" w:name="OLE_LINK308"/>
      <w:bookmarkStart w:id="24" w:name="OLE_LINK309"/>
      <w:r w:rsidR="00912275" w:rsidRPr="002D5E9D">
        <w:rPr>
          <w:rFonts w:ascii="Times New Roman" w:hAnsi="Times New Roman"/>
          <w:szCs w:val="24"/>
          <w:lang w:val="bg-BG"/>
        </w:rPr>
        <w:t>от ЗОП</w:t>
      </w:r>
      <w:bookmarkEnd w:id="23"/>
      <w:bookmarkEnd w:id="24"/>
      <w:r w:rsidR="00E078A1">
        <w:rPr>
          <w:rFonts w:ascii="Times New Roman" w:hAnsi="Times New Roman"/>
          <w:szCs w:val="24"/>
          <w:lang w:val="en-US"/>
        </w:rPr>
        <w:t>.</w:t>
      </w:r>
    </w:p>
    <w:p w:rsidR="00772158" w:rsidRPr="00DD2B80" w:rsidRDefault="003D2BCF" w:rsidP="004533BE">
      <w:pPr>
        <w:pStyle w:val="Heading2"/>
      </w:pPr>
      <w:bookmarkStart w:id="25" w:name="_Toc47603277"/>
      <w:r w:rsidRPr="00DD2B80">
        <w:t>СРОК</w:t>
      </w:r>
      <w:r w:rsidR="004C37BC" w:rsidRPr="00DD2B80">
        <w:t xml:space="preserve"> И МЯСТО НА ИЗПЪЛНЕНИЕ</w:t>
      </w:r>
      <w:bookmarkEnd w:id="25"/>
    </w:p>
    <w:p w:rsidR="00CA05C9" w:rsidRPr="00077B90" w:rsidRDefault="00DD2B80" w:rsidP="00077B90">
      <w:pPr>
        <w:pStyle w:val="ListParagraph"/>
        <w:numPr>
          <w:ilvl w:val="1"/>
          <w:numId w:val="35"/>
        </w:numPr>
        <w:tabs>
          <w:tab w:val="left" w:pos="142"/>
          <w:tab w:val="left" w:pos="993"/>
          <w:tab w:val="left" w:pos="1134"/>
        </w:tabs>
        <w:ind w:hanging="502"/>
        <w:jc w:val="both"/>
        <w:rPr>
          <w:bCs/>
          <w:i/>
          <w:iCs/>
          <w:szCs w:val="24"/>
          <w:lang w:eastAsia="bg-BG"/>
        </w:rPr>
      </w:pPr>
      <w:r w:rsidRPr="00DD2B80">
        <w:rPr>
          <w:b/>
          <w:szCs w:val="24"/>
          <w:lang w:val="bg-BG"/>
        </w:rPr>
        <w:t>С</w:t>
      </w:r>
      <w:r w:rsidRPr="00DD2B80">
        <w:rPr>
          <w:b/>
          <w:szCs w:val="24"/>
        </w:rPr>
        <w:t>рок за изпълнение на поръчката</w:t>
      </w:r>
      <w:r w:rsidRPr="00DD2B80">
        <w:rPr>
          <w:b/>
          <w:szCs w:val="24"/>
          <w:lang w:val="bg-BG"/>
        </w:rPr>
        <w:t>:</w:t>
      </w:r>
      <w:r w:rsidR="00190A02" w:rsidRPr="00077B90">
        <w:rPr>
          <w:szCs w:val="24"/>
        </w:rPr>
        <w:t>Срок</w:t>
      </w:r>
      <w:r w:rsidR="002F0261" w:rsidRPr="00077B90">
        <w:rPr>
          <w:szCs w:val="24"/>
          <w:lang w:val="bg-BG"/>
        </w:rPr>
        <w:t>ът</w:t>
      </w:r>
      <w:r w:rsidR="00190A02" w:rsidRPr="00077B90">
        <w:rPr>
          <w:lang w:val="bg-BG"/>
        </w:rPr>
        <w:t xml:space="preserve"> за изпълнение </w:t>
      </w:r>
      <w:r w:rsidR="002F0261" w:rsidRPr="00077B90">
        <w:rPr>
          <w:lang w:val="bg-BG"/>
        </w:rPr>
        <w:t xml:space="preserve">е </w:t>
      </w:r>
      <w:r w:rsidR="000D5BC5">
        <w:rPr>
          <w:lang w:val="bg-BG"/>
        </w:rPr>
        <w:t>12 месеца считано от датата на сключване на договора.</w:t>
      </w:r>
    </w:p>
    <w:p w:rsidR="00565961" w:rsidRDefault="00380381" w:rsidP="00DD2B80">
      <w:pPr>
        <w:widowControl w:val="0"/>
        <w:tabs>
          <w:tab w:val="left" w:pos="1134"/>
        </w:tabs>
        <w:autoSpaceDE w:val="0"/>
        <w:autoSpaceDN w:val="0"/>
        <w:adjustRightInd w:val="0"/>
        <w:spacing w:before="120" w:after="120"/>
        <w:ind w:firstLine="709"/>
        <w:jc w:val="both"/>
        <w:rPr>
          <w:rFonts w:ascii="Times New Roman" w:hAnsi="Times New Roman"/>
          <w:szCs w:val="24"/>
          <w:lang w:val="en-US"/>
        </w:rPr>
      </w:pPr>
      <w:r w:rsidRPr="00DD2B80">
        <w:rPr>
          <w:rFonts w:ascii="Times New Roman" w:hAnsi="Times New Roman"/>
          <w:b/>
          <w:szCs w:val="24"/>
          <w:lang w:val="en-US"/>
        </w:rPr>
        <w:t>4.</w:t>
      </w:r>
      <w:r w:rsidR="00077B90">
        <w:rPr>
          <w:rFonts w:ascii="Times New Roman" w:hAnsi="Times New Roman"/>
          <w:b/>
          <w:szCs w:val="24"/>
          <w:lang w:val="bg-BG"/>
        </w:rPr>
        <w:t>2</w:t>
      </w:r>
      <w:r w:rsidRPr="00DD2B80">
        <w:rPr>
          <w:rFonts w:ascii="Times New Roman" w:hAnsi="Times New Roman"/>
          <w:b/>
          <w:szCs w:val="24"/>
          <w:lang w:val="en-US"/>
        </w:rPr>
        <w:t>.</w:t>
      </w:r>
      <w:r w:rsidR="00DD2B80" w:rsidRPr="00DD2B80">
        <w:rPr>
          <w:rFonts w:ascii="Times New Roman" w:hAnsi="Times New Roman"/>
          <w:szCs w:val="24"/>
          <w:lang w:val="bg-BG"/>
        </w:rPr>
        <w:t xml:space="preserve">Мястото за изпълнение на поръчката е </w:t>
      </w:r>
      <w:r w:rsidR="002F0261">
        <w:rPr>
          <w:rFonts w:ascii="Times New Roman" w:hAnsi="Times New Roman"/>
          <w:szCs w:val="24"/>
          <w:lang w:val="bg-BG"/>
        </w:rPr>
        <w:t xml:space="preserve">Административната сграда на ТП ДГС </w:t>
      </w:r>
      <w:r w:rsidR="00077B90">
        <w:rPr>
          <w:rFonts w:ascii="Times New Roman" w:hAnsi="Times New Roman"/>
          <w:szCs w:val="24"/>
          <w:lang w:val="bg-BG"/>
        </w:rPr>
        <w:t>Мъглиж</w:t>
      </w:r>
      <w:r w:rsidR="002F0261">
        <w:rPr>
          <w:rFonts w:ascii="Times New Roman" w:hAnsi="Times New Roman"/>
          <w:szCs w:val="24"/>
          <w:lang w:val="bg-BG"/>
        </w:rPr>
        <w:t xml:space="preserve">, находяща се в град </w:t>
      </w:r>
      <w:r w:rsidR="00077B90">
        <w:rPr>
          <w:rFonts w:ascii="Times New Roman" w:hAnsi="Times New Roman"/>
          <w:szCs w:val="24"/>
          <w:lang w:val="bg-BG"/>
        </w:rPr>
        <w:t>Мъглиж, пл. „Трети март“ №24.</w:t>
      </w:r>
    </w:p>
    <w:p w:rsidR="006B2C7E" w:rsidRPr="006B2C7E" w:rsidRDefault="006B2C7E" w:rsidP="00DD2B80">
      <w:pPr>
        <w:widowControl w:val="0"/>
        <w:tabs>
          <w:tab w:val="left" w:pos="1134"/>
        </w:tabs>
        <w:autoSpaceDE w:val="0"/>
        <w:autoSpaceDN w:val="0"/>
        <w:adjustRightInd w:val="0"/>
        <w:spacing w:before="120" w:after="120"/>
        <w:ind w:firstLine="709"/>
        <w:jc w:val="both"/>
        <w:rPr>
          <w:rFonts w:ascii="Times New Roman" w:hAnsi="Times New Roman"/>
          <w:szCs w:val="24"/>
          <w:lang w:val="en-US"/>
        </w:rPr>
      </w:pPr>
    </w:p>
    <w:p w:rsidR="00DD2B80" w:rsidRPr="00D36EEE" w:rsidRDefault="00DD2B80" w:rsidP="004533BE">
      <w:pPr>
        <w:pStyle w:val="Heading2"/>
      </w:pPr>
      <w:bookmarkStart w:id="26" w:name="_Toc47603278"/>
      <w:r w:rsidRPr="00D36EEE">
        <w:t>ПРОГНОЗНА СТОЙНОСТ, НАЧИН НА ПЛАЩАНЕ ПРИ ИЗПЪЛНЕНИЕ НА ДОГОВОРА. ДИРЕКТНИ РАЗПЛАЩАНИЯ С ПОДИЗПЪЛНИТЕЛ</w:t>
      </w:r>
      <w:bookmarkEnd w:id="26"/>
    </w:p>
    <w:p w:rsidR="00C61BB4" w:rsidRPr="00A7006A" w:rsidRDefault="00511451" w:rsidP="00D36EEE">
      <w:pPr>
        <w:pStyle w:val="ListParagraph"/>
        <w:numPr>
          <w:ilvl w:val="1"/>
          <w:numId w:val="34"/>
        </w:numPr>
        <w:tabs>
          <w:tab w:val="left" w:pos="0"/>
        </w:tabs>
        <w:spacing w:before="120" w:after="120"/>
        <w:ind w:left="0" w:firstLine="709"/>
        <w:jc w:val="both"/>
        <w:rPr>
          <w:szCs w:val="24"/>
          <w:lang w:val="bg-BG"/>
        </w:rPr>
      </w:pPr>
      <w:r w:rsidRPr="00A7006A">
        <w:rPr>
          <w:szCs w:val="24"/>
          <w:lang w:val="bg-BG"/>
        </w:rPr>
        <w:t xml:space="preserve">Прогнозната стойност </w:t>
      </w:r>
      <w:r w:rsidR="000A189F" w:rsidRPr="00A7006A">
        <w:rPr>
          <w:szCs w:val="24"/>
          <w:lang w:val="bg-BG"/>
        </w:rPr>
        <w:t xml:space="preserve">за изпълнение на </w:t>
      </w:r>
      <w:r w:rsidRPr="00A7006A">
        <w:rPr>
          <w:szCs w:val="24"/>
          <w:lang w:val="bg-BG"/>
        </w:rPr>
        <w:t>о</w:t>
      </w:r>
      <w:r w:rsidR="001D3959" w:rsidRPr="00A7006A">
        <w:rPr>
          <w:szCs w:val="24"/>
          <w:lang w:val="bg-BG"/>
        </w:rPr>
        <w:t xml:space="preserve">бществената поръчка </w:t>
      </w:r>
      <w:r w:rsidRPr="00A7006A">
        <w:rPr>
          <w:szCs w:val="24"/>
          <w:lang w:val="bg-BG"/>
        </w:rPr>
        <w:t>е</w:t>
      </w:r>
      <w:r w:rsidR="000D5BC5">
        <w:rPr>
          <w:rFonts w:eastAsia="Calibri"/>
          <w:b/>
          <w:bCs/>
          <w:szCs w:val="24"/>
          <w:lang w:val="bg-BG"/>
        </w:rPr>
        <w:t>20</w:t>
      </w:r>
      <w:r w:rsidR="00B950A9">
        <w:rPr>
          <w:rFonts w:eastAsia="Calibri"/>
          <w:b/>
          <w:bCs/>
          <w:szCs w:val="24"/>
          <w:lang w:val="bg-BG"/>
        </w:rPr>
        <w:t>0</w:t>
      </w:r>
      <w:r w:rsidR="00D81DE4">
        <w:rPr>
          <w:rFonts w:eastAsia="Calibri"/>
          <w:b/>
          <w:bCs/>
          <w:szCs w:val="24"/>
          <w:lang w:val="bg-BG"/>
        </w:rPr>
        <w:t>0</w:t>
      </w:r>
      <w:r w:rsidR="00C61BB4" w:rsidRPr="00A7006A">
        <w:rPr>
          <w:rFonts w:eastAsia="Calibri"/>
          <w:b/>
          <w:bCs/>
          <w:szCs w:val="24"/>
          <w:lang w:val="bg-BG"/>
        </w:rPr>
        <w:t xml:space="preserve">,00 </w:t>
      </w:r>
      <w:r w:rsidR="00C61BB4" w:rsidRPr="00A7006A">
        <w:rPr>
          <w:rFonts w:eastAsia="Calibri"/>
          <w:b/>
          <w:bCs/>
          <w:iCs/>
          <w:szCs w:val="24"/>
          <w:lang w:val="bg-BG"/>
        </w:rPr>
        <w:t xml:space="preserve">лв. </w:t>
      </w:r>
      <w:r w:rsidR="00E855C4" w:rsidRPr="00A7006A">
        <w:rPr>
          <w:rFonts w:eastAsia="Calibri"/>
          <w:b/>
          <w:bCs/>
          <w:iCs/>
          <w:szCs w:val="24"/>
          <w:lang w:val="bg-BG"/>
        </w:rPr>
        <w:t>(</w:t>
      </w:r>
      <w:r w:rsidR="000D5BC5">
        <w:rPr>
          <w:rFonts w:eastAsia="Calibri"/>
          <w:b/>
          <w:bCs/>
          <w:iCs/>
          <w:szCs w:val="24"/>
          <w:lang w:val="bg-BG"/>
        </w:rPr>
        <w:t>две хиляди</w:t>
      </w:r>
      <w:r w:rsidR="00E855C4" w:rsidRPr="00A7006A">
        <w:rPr>
          <w:rFonts w:eastAsia="Calibri"/>
          <w:b/>
          <w:bCs/>
          <w:iCs/>
          <w:szCs w:val="24"/>
          <w:lang w:val="bg-BG"/>
        </w:rPr>
        <w:t>)</w:t>
      </w:r>
      <w:r w:rsidR="00077B90">
        <w:rPr>
          <w:rFonts w:eastAsia="Calibri"/>
          <w:b/>
          <w:bCs/>
          <w:iCs/>
          <w:szCs w:val="24"/>
          <w:lang w:val="bg-BG"/>
        </w:rPr>
        <w:t>лева</w:t>
      </w:r>
      <w:r w:rsidR="00E855C4" w:rsidRPr="00A7006A">
        <w:rPr>
          <w:rFonts w:eastAsia="Calibri"/>
          <w:b/>
          <w:bCs/>
          <w:iCs/>
          <w:szCs w:val="24"/>
          <w:lang w:val="bg-BG"/>
        </w:rPr>
        <w:t xml:space="preserve"> без ДДС </w:t>
      </w:r>
    </w:p>
    <w:p w:rsidR="003D1EA3" w:rsidRPr="00A7006A" w:rsidRDefault="003D1EA3" w:rsidP="00D36EEE">
      <w:pPr>
        <w:pStyle w:val="ListParagraph"/>
        <w:numPr>
          <w:ilvl w:val="1"/>
          <w:numId w:val="34"/>
        </w:numPr>
        <w:tabs>
          <w:tab w:val="left" w:pos="1134"/>
        </w:tabs>
        <w:spacing w:before="120" w:after="120"/>
        <w:ind w:left="0" w:firstLine="709"/>
        <w:jc w:val="both"/>
        <w:rPr>
          <w:b/>
          <w:szCs w:val="24"/>
          <w:lang w:val="bg-BG"/>
        </w:rPr>
      </w:pPr>
      <w:r w:rsidRPr="00A7006A">
        <w:rPr>
          <w:b/>
          <w:szCs w:val="24"/>
          <w:lang w:val="bg-BG"/>
        </w:rPr>
        <w:t>Начин на плащане</w:t>
      </w:r>
      <w:r w:rsidR="00245D8B" w:rsidRPr="00A7006A">
        <w:rPr>
          <w:b/>
          <w:szCs w:val="24"/>
          <w:lang w:val="bg-BG"/>
        </w:rPr>
        <w:t>:</w:t>
      </w:r>
    </w:p>
    <w:p w:rsidR="00A7006A" w:rsidRPr="00DD2B80" w:rsidRDefault="00A7006A" w:rsidP="00D36EEE">
      <w:pPr>
        <w:tabs>
          <w:tab w:val="left" w:pos="1134"/>
        </w:tabs>
        <w:ind w:firstLine="709"/>
        <w:jc w:val="both"/>
        <w:rPr>
          <w:rFonts w:ascii="Times New Roman" w:hAnsi="Times New Roman"/>
          <w:lang w:val="bg-BG"/>
        </w:rPr>
      </w:pPr>
      <w:r w:rsidRPr="00077B90">
        <w:rPr>
          <w:rFonts w:ascii="Times New Roman" w:hAnsi="Times New Roman"/>
          <w:b/>
          <w:bCs/>
          <w:lang w:val="bg-BG"/>
        </w:rPr>
        <w:lastRenderedPageBreak/>
        <w:t>5</w:t>
      </w:r>
      <w:r w:rsidR="00DD2B80" w:rsidRPr="00077B90">
        <w:rPr>
          <w:rFonts w:ascii="Times New Roman" w:hAnsi="Times New Roman"/>
          <w:b/>
          <w:bCs/>
          <w:lang w:val="bg-BG"/>
        </w:rPr>
        <w:t>.</w:t>
      </w:r>
      <w:r w:rsidR="00077B90" w:rsidRPr="00077B90">
        <w:rPr>
          <w:rFonts w:ascii="Times New Roman" w:hAnsi="Times New Roman"/>
          <w:b/>
          <w:bCs/>
          <w:lang w:val="bg-BG"/>
        </w:rPr>
        <w:t>2</w:t>
      </w:r>
      <w:r w:rsidRPr="00077B90">
        <w:rPr>
          <w:rFonts w:ascii="Times New Roman" w:hAnsi="Times New Roman"/>
          <w:b/>
          <w:bCs/>
          <w:lang w:val="bg-BG"/>
        </w:rPr>
        <w:t>.1</w:t>
      </w:r>
      <w:r w:rsidRPr="00DD2B80">
        <w:rPr>
          <w:rFonts w:ascii="Times New Roman" w:hAnsi="Times New Roman"/>
          <w:lang w:val="bg-BG"/>
        </w:rPr>
        <w:t>.Начинът</w:t>
      </w:r>
      <w:r w:rsidRPr="00DD2B80">
        <w:rPr>
          <w:rFonts w:ascii="Times New Roman" w:hAnsi="Times New Roman"/>
          <w:szCs w:val="24"/>
          <w:lang w:val="bg-BG"/>
        </w:rPr>
        <w:t xml:space="preserve"> на плащане е съгласно</w:t>
      </w:r>
      <w:r w:rsidR="001414A5">
        <w:rPr>
          <w:rFonts w:ascii="Times New Roman" w:hAnsi="Times New Roman"/>
          <w:szCs w:val="24"/>
          <w:lang w:val="en-US"/>
        </w:rPr>
        <w:t xml:space="preserve"> </w:t>
      </w:r>
      <w:r w:rsidRPr="00DD2B80">
        <w:rPr>
          <w:rFonts w:ascii="Times New Roman" w:hAnsi="Times New Roman"/>
          <w:szCs w:val="24"/>
        </w:rPr>
        <w:t>посоченото</w:t>
      </w:r>
      <w:r w:rsidR="001414A5">
        <w:rPr>
          <w:rFonts w:ascii="Times New Roman" w:hAnsi="Times New Roman"/>
          <w:szCs w:val="24"/>
        </w:rPr>
        <w:t xml:space="preserve"> </w:t>
      </w:r>
      <w:r w:rsidRPr="00DD2B80">
        <w:rPr>
          <w:rFonts w:ascii="Times New Roman" w:hAnsi="Times New Roman"/>
          <w:szCs w:val="24"/>
          <w:lang w:val="bg-BG"/>
        </w:rPr>
        <w:t xml:space="preserve">в </w:t>
      </w:r>
      <w:r w:rsidRPr="00DD2B80">
        <w:rPr>
          <w:rFonts w:ascii="Times New Roman" w:hAnsi="Times New Roman"/>
          <w:szCs w:val="24"/>
        </w:rPr>
        <w:t>раздел III от</w:t>
      </w:r>
      <w:r w:rsidR="001414A5">
        <w:rPr>
          <w:rFonts w:ascii="Times New Roman" w:hAnsi="Times New Roman"/>
          <w:szCs w:val="24"/>
        </w:rPr>
        <w:t xml:space="preserve"> </w:t>
      </w:r>
      <w:r w:rsidRPr="00DD2B80">
        <w:rPr>
          <w:rFonts w:ascii="Times New Roman" w:hAnsi="Times New Roman"/>
          <w:szCs w:val="24"/>
        </w:rPr>
        <w:t>Проекта</w:t>
      </w:r>
      <w:r w:rsidR="001414A5">
        <w:rPr>
          <w:rFonts w:ascii="Times New Roman" w:hAnsi="Times New Roman"/>
          <w:szCs w:val="24"/>
        </w:rPr>
        <w:t xml:space="preserve"> </w:t>
      </w:r>
      <w:r w:rsidRPr="00DD2B80">
        <w:rPr>
          <w:rFonts w:ascii="Times New Roman" w:hAnsi="Times New Roman"/>
          <w:szCs w:val="24"/>
        </w:rPr>
        <w:t>на</w:t>
      </w:r>
      <w:r w:rsidR="001414A5">
        <w:rPr>
          <w:rFonts w:ascii="Times New Roman" w:hAnsi="Times New Roman"/>
          <w:szCs w:val="24"/>
        </w:rPr>
        <w:t xml:space="preserve"> </w:t>
      </w:r>
      <w:r w:rsidRPr="00DD2B80">
        <w:rPr>
          <w:rFonts w:ascii="Times New Roman" w:hAnsi="Times New Roman"/>
          <w:szCs w:val="24"/>
        </w:rPr>
        <w:t xml:space="preserve">договор, Приложение № </w:t>
      </w:r>
      <w:r w:rsidR="00314EF5">
        <w:rPr>
          <w:rFonts w:ascii="Times New Roman" w:hAnsi="Times New Roman"/>
          <w:szCs w:val="24"/>
          <w:lang w:val="en-US"/>
        </w:rPr>
        <w:t>3</w:t>
      </w:r>
      <w:r w:rsidRPr="00DD2B80">
        <w:rPr>
          <w:rFonts w:ascii="Times New Roman" w:hAnsi="Times New Roman"/>
          <w:szCs w:val="24"/>
        </w:rPr>
        <w:t>от</w:t>
      </w:r>
      <w:r w:rsidR="001414A5">
        <w:rPr>
          <w:rFonts w:ascii="Times New Roman" w:hAnsi="Times New Roman"/>
          <w:szCs w:val="24"/>
        </w:rPr>
        <w:t xml:space="preserve"> </w:t>
      </w:r>
      <w:r w:rsidRPr="00DD2B80">
        <w:rPr>
          <w:rFonts w:ascii="Times New Roman" w:hAnsi="Times New Roman"/>
          <w:szCs w:val="24"/>
        </w:rPr>
        <w:t>настоящата</w:t>
      </w:r>
      <w:r w:rsidR="001414A5">
        <w:rPr>
          <w:rFonts w:ascii="Times New Roman" w:hAnsi="Times New Roman"/>
          <w:szCs w:val="24"/>
        </w:rPr>
        <w:t xml:space="preserve"> </w:t>
      </w:r>
      <w:r w:rsidRPr="00DD2B80">
        <w:rPr>
          <w:rFonts w:ascii="Times New Roman" w:hAnsi="Times New Roman"/>
          <w:szCs w:val="24"/>
        </w:rPr>
        <w:t>документация.</w:t>
      </w:r>
    </w:p>
    <w:p w:rsidR="002A7534" w:rsidRPr="00EE7483" w:rsidRDefault="00D15181" w:rsidP="00D36EEE">
      <w:pPr>
        <w:spacing w:before="120" w:after="120"/>
        <w:ind w:right="-58" w:firstLine="709"/>
        <w:jc w:val="both"/>
        <w:rPr>
          <w:rFonts w:ascii="Times New Roman" w:hAnsi="Times New Roman"/>
          <w:bCs/>
          <w:color w:val="000000"/>
          <w:szCs w:val="24"/>
          <w:highlight w:val="lightGray"/>
          <w:lang w:val="bg-BG"/>
        </w:rPr>
      </w:pPr>
      <w:r>
        <w:rPr>
          <w:rFonts w:ascii="Times New Roman" w:hAnsi="Times New Roman"/>
          <w:b/>
          <w:color w:val="000000"/>
          <w:szCs w:val="24"/>
          <w:lang w:val="bg-BG"/>
        </w:rPr>
        <w:t>5.</w:t>
      </w:r>
      <w:r w:rsidR="00077B90">
        <w:rPr>
          <w:rFonts w:ascii="Times New Roman" w:hAnsi="Times New Roman"/>
          <w:b/>
          <w:color w:val="000000"/>
          <w:szCs w:val="24"/>
          <w:lang w:val="bg-BG"/>
        </w:rPr>
        <w:t>2</w:t>
      </w:r>
      <w:r>
        <w:rPr>
          <w:rFonts w:ascii="Times New Roman" w:hAnsi="Times New Roman"/>
          <w:b/>
          <w:color w:val="000000"/>
          <w:szCs w:val="24"/>
          <w:lang w:val="bg-BG"/>
        </w:rPr>
        <w:t>.</w:t>
      </w:r>
      <w:r w:rsidR="00077B90">
        <w:rPr>
          <w:rFonts w:ascii="Times New Roman" w:hAnsi="Times New Roman"/>
          <w:b/>
          <w:color w:val="000000"/>
          <w:szCs w:val="24"/>
          <w:lang w:val="bg-BG"/>
        </w:rPr>
        <w:t>2</w:t>
      </w:r>
      <w:r>
        <w:rPr>
          <w:rFonts w:ascii="Times New Roman" w:hAnsi="Times New Roman"/>
          <w:b/>
          <w:color w:val="000000"/>
          <w:szCs w:val="24"/>
          <w:lang w:val="bg-BG"/>
        </w:rPr>
        <w:t>.</w:t>
      </w:r>
      <w:r w:rsidR="00EE7483" w:rsidRPr="00EE7483">
        <w:rPr>
          <w:rFonts w:ascii="Times New Roman" w:hAnsi="Times New Roman"/>
          <w:bCs/>
          <w:color w:val="000000"/>
          <w:szCs w:val="24"/>
          <w:lang w:val="bg-BG"/>
        </w:rPr>
        <w:t>Не се п</w:t>
      </w:r>
      <w:r w:rsidR="00D36EEE" w:rsidRPr="00EE7483">
        <w:rPr>
          <w:rFonts w:ascii="Times New Roman" w:hAnsi="Times New Roman"/>
          <w:bCs/>
          <w:color w:val="000000"/>
          <w:szCs w:val="24"/>
          <w:lang w:val="bg-BG"/>
        </w:rPr>
        <w:t>редвижда  а</w:t>
      </w:r>
      <w:r w:rsidR="0037403B" w:rsidRPr="00EE7483">
        <w:rPr>
          <w:rFonts w:ascii="Times New Roman" w:hAnsi="Times New Roman"/>
          <w:bCs/>
          <w:color w:val="000000"/>
          <w:szCs w:val="24"/>
          <w:lang w:val="bg-BG"/>
        </w:rPr>
        <w:t>вансово</w:t>
      </w:r>
      <w:r w:rsidR="002A7534" w:rsidRPr="00EE7483">
        <w:rPr>
          <w:rFonts w:ascii="Times New Roman" w:hAnsi="Times New Roman"/>
          <w:bCs/>
          <w:color w:val="000000"/>
          <w:szCs w:val="24"/>
          <w:lang w:val="bg-BG"/>
        </w:rPr>
        <w:t xml:space="preserve"> плащане</w:t>
      </w:r>
      <w:r w:rsidR="00314EF5" w:rsidRPr="00EE7483">
        <w:rPr>
          <w:rFonts w:ascii="Times New Roman" w:hAnsi="Times New Roman"/>
          <w:bCs/>
          <w:color w:val="000000"/>
          <w:szCs w:val="24"/>
          <w:lang w:val="bg-BG"/>
        </w:rPr>
        <w:t>, съгласно раздел</w:t>
      </w:r>
      <w:r w:rsidR="00314EF5" w:rsidRPr="00EE7483">
        <w:rPr>
          <w:rFonts w:ascii="Times New Roman" w:hAnsi="Times New Roman"/>
          <w:bCs/>
          <w:color w:val="000000"/>
          <w:szCs w:val="24"/>
          <w:lang w:val="en-US"/>
        </w:rPr>
        <w:t xml:space="preserve"> III </w:t>
      </w:r>
      <w:r w:rsidR="00314EF5" w:rsidRPr="00EE7483">
        <w:rPr>
          <w:rFonts w:ascii="Times New Roman" w:hAnsi="Times New Roman"/>
          <w:bCs/>
          <w:color w:val="000000"/>
          <w:szCs w:val="24"/>
          <w:lang w:val="bg-BG"/>
        </w:rPr>
        <w:t xml:space="preserve">от </w:t>
      </w:r>
      <w:r w:rsidR="00314EF5" w:rsidRPr="00EE7483">
        <w:rPr>
          <w:rFonts w:ascii="Times New Roman" w:hAnsi="Times New Roman"/>
          <w:bCs/>
          <w:szCs w:val="24"/>
        </w:rPr>
        <w:t>Проекта</w:t>
      </w:r>
      <w:r w:rsidR="001414A5">
        <w:rPr>
          <w:rFonts w:ascii="Times New Roman" w:hAnsi="Times New Roman"/>
          <w:bCs/>
          <w:szCs w:val="24"/>
        </w:rPr>
        <w:t xml:space="preserve"> </w:t>
      </w:r>
      <w:r w:rsidR="00314EF5" w:rsidRPr="00EE7483">
        <w:rPr>
          <w:rFonts w:ascii="Times New Roman" w:hAnsi="Times New Roman"/>
          <w:bCs/>
          <w:szCs w:val="24"/>
        </w:rPr>
        <w:t>на</w:t>
      </w:r>
      <w:r w:rsidR="001414A5">
        <w:rPr>
          <w:rFonts w:ascii="Times New Roman" w:hAnsi="Times New Roman"/>
          <w:bCs/>
          <w:szCs w:val="24"/>
        </w:rPr>
        <w:t xml:space="preserve"> </w:t>
      </w:r>
      <w:r w:rsidR="00314EF5" w:rsidRPr="00EE7483">
        <w:rPr>
          <w:rFonts w:ascii="Times New Roman" w:hAnsi="Times New Roman"/>
          <w:bCs/>
          <w:szCs w:val="24"/>
        </w:rPr>
        <w:t>договор</w:t>
      </w:r>
      <w:r w:rsidR="00314EF5" w:rsidRPr="00EE7483">
        <w:rPr>
          <w:rFonts w:ascii="Times New Roman" w:hAnsi="Times New Roman"/>
          <w:bCs/>
          <w:szCs w:val="24"/>
          <w:lang w:val="bg-BG"/>
        </w:rPr>
        <w:t>а.</w:t>
      </w:r>
    </w:p>
    <w:p w:rsidR="002A7534" w:rsidRPr="00EE7483" w:rsidRDefault="00D36EEE" w:rsidP="00D36EEE">
      <w:pPr>
        <w:tabs>
          <w:tab w:val="left" w:pos="426"/>
          <w:tab w:val="left" w:pos="709"/>
        </w:tabs>
        <w:spacing w:before="120" w:after="120"/>
        <w:ind w:right="-58" w:firstLine="709"/>
        <w:jc w:val="both"/>
        <w:rPr>
          <w:rFonts w:ascii="Times New Roman" w:hAnsi="Times New Roman"/>
          <w:bCs/>
          <w:color w:val="000000"/>
          <w:szCs w:val="24"/>
          <w:highlight w:val="lightGray"/>
          <w:lang w:val="bg-BG"/>
        </w:rPr>
      </w:pPr>
      <w:r>
        <w:rPr>
          <w:rFonts w:ascii="Times New Roman" w:hAnsi="Times New Roman"/>
          <w:b/>
          <w:color w:val="000000"/>
          <w:szCs w:val="24"/>
          <w:lang w:val="bg-BG"/>
        </w:rPr>
        <w:t>5.</w:t>
      </w:r>
      <w:r w:rsidR="00077B90">
        <w:rPr>
          <w:rFonts w:ascii="Times New Roman" w:hAnsi="Times New Roman"/>
          <w:b/>
          <w:color w:val="000000"/>
          <w:szCs w:val="24"/>
          <w:lang w:val="bg-BG"/>
        </w:rPr>
        <w:t>2.3.</w:t>
      </w:r>
      <w:r w:rsidR="00EE7483" w:rsidRPr="00EE7483">
        <w:rPr>
          <w:rFonts w:ascii="Times New Roman" w:hAnsi="Times New Roman"/>
          <w:bCs/>
          <w:color w:val="000000"/>
          <w:szCs w:val="24"/>
          <w:lang w:val="bg-BG"/>
        </w:rPr>
        <w:t>Не се п</w:t>
      </w:r>
      <w:r w:rsidRPr="00EE7483">
        <w:rPr>
          <w:rFonts w:ascii="Times New Roman" w:hAnsi="Times New Roman"/>
          <w:bCs/>
          <w:color w:val="000000"/>
          <w:szCs w:val="24"/>
          <w:lang w:val="bg-BG"/>
        </w:rPr>
        <w:t>редвижда о</w:t>
      </w:r>
      <w:r w:rsidR="002A7534" w:rsidRPr="00EE7483">
        <w:rPr>
          <w:rFonts w:ascii="Times New Roman" w:hAnsi="Times New Roman"/>
          <w:bCs/>
          <w:color w:val="000000"/>
          <w:szCs w:val="24"/>
          <w:lang w:val="bg-BG"/>
        </w:rPr>
        <w:t>кончателно плащане</w:t>
      </w:r>
      <w:r w:rsidR="00314EF5" w:rsidRPr="00EE7483">
        <w:rPr>
          <w:rFonts w:ascii="Times New Roman" w:hAnsi="Times New Roman"/>
          <w:bCs/>
          <w:color w:val="000000"/>
          <w:szCs w:val="24"/>
          <w:lang w:val="bg-BG"/>
        </w:rPr>
        <w:t>, съгласно раздел</w:t>
      </w:r>
      <w:r w:rsidR="00314EF5" w:rsidRPr="00EE7483">
        <w:rPr>
          <w:rFonts w:ascii="Times New Roman" w:hAnsi="Times New Roman"/>
          <w:bCs/>
          <w:color w:val="000000"/>
          <w:szCs w:val="24"/>
          <w:lang w:val="en-US"/>
        </w:rPr>
        <w:t xml:space="preserve"> III </w:t>
      </w:r>
      <w:r w:rsidR="00314EF5" w:rsidRPr="00EE7483">
        <w:rPr>
          <w:rFonts w:ascii="Times New Roman" w:hAnsi="Times New Roman"/>
          <w:bCs/>
          <w:color w:val="000000"/>
          <w:szCs w:val="24"/>
          <w:lang w:val="bg-BG"/>
        </w:rPr>
        <w:t xml:space="preserve">от </w:t>
      </w:r>
      <w:r w:rsidR="00314EF5" w:rsidRPr="00EE7483">
        <w:rPr>
          <w:rFonts w:ascii="Times New Roman" w:hAnsi="Times New Roman"/>
          <w:bCs/>
          <w:szCs w:val="24"/>
        </w:rPr>
        <w:t>Проекта</w:t>
      </w:r>
      <w:r w:rsidR="001414A5">
        <w:rPr>
          <w:rFonts w:ascii="Times New Roman" w:hAnsi="Times New Roman"/>
          <w:bCs/>
          <w:szCs w:val="24"/>
        </w:rPr>
        <w:t xml:space="preserve"> </w:t>
      </w:r>
      <w:r w:rsidR="00314EF5" w:rsidRPr="00EE7483">
        <w:rPr>
          <w:rFonts w:ascii="Times New Roman" w:hAnsi="Times New Roman"/>
          <w:bCs/>
          <w:szCs w:val="24"/>
        </w:rPr>
        <w:t>на</w:t>
      </w:r>
      <w:r w:rsidR="001414A5">
        <w:rPr>
          <w:rFonts w:ascii="Times New Roman" w:hAnsi="Times New Roman"/>
          <w:bCs/>
          <w:szCs w:val="24"/>
        </w:rPr>
        <w:t xml:space="preserve"> </w:t>
      </w:r>
      <w:r w:rsidR="00314EF5" w:rsidRPr="00EE7483">
        <w:rPr>
          <w:rFonts w:ascii="Times New Roman" w:hAnsi="Times New Roman"/>
          <w:bCs/>
          <w:szCs w:val="24"/>
        </w:rPr>
        <w:t>договор</w:t>
      </w:r>
      <w:r w:rsidR="00314EF5" w:rsidRPr="00EE7483">
        <w:rPr>
          <w:rFonts w:ascii="Times New Roman" w:hAnsi="Times New Roman"/>
          <w:bCs/>
          <w:szCs w:val="24"/>
          <w:lang w:val="bg-BG"/>
        </w:rPr>
        <w:t>а.</w:t>
      </w:r>
    </w:p>
    <w:p w:rsidR="00D36EEE" w:rsidRPr="00E8199B" w:rsidRDefault="00D36EEE" w:rsidP="00D36EEE">
      <w:pPr>
        <w:tabs>
          <w:tab w:val="left" w:pos="993"/>
          <w:tab w:val="left" w:pos="1134"/>
        </w:tabs>
        <w:ind w:firstLine="709"/>
        <w:jc w:val="both"/>
        <w:rPr>
          <w:rFonts w:ascii="Times New Roman" w:hAnsi="Times New Roman"/>
          <w:szCs w:val="24"/>
          <w:lang w:eastAsia="bg-BG"/>
        </w:rPr>
      </w:pPr>
      <w:r>
        <w:rPr>
          <w:rFonts w:ascii="Times New Roman" w:hAnsi="Times New Roman"/>
          <w:b/>
          <w:color w:val="000000"/>
          <w:szCs w:val="24"/>
          <w:lang w:val="bg-BG"/>
        </w:rPr>
        <w:t>5.</w:t>
      </w:r>
      <w:r w:rsidR="00077B90">
        <w:rPr>
          <w:rFonts w:ascii="Times New Roman" w:hAnsi="Times New Roman"/>
          <w:b/>
          <w:color w:val="000000"/>
          <w:szCs w:val="24"/>
          <w:lang w:val="bg-BG"/>
        </w:rPr>
        <w:t>3.</w:t>
      </w:r>
      <w:r w:rsidRPr="00E8199B">
        <w:rPr>
          <w:rFonts w:ascii="Times New Roman" w:hAnsi="Times New Roman"/>
          <w:b/>
          <w:szCs w:val="24"/>
          <w:lang w:val="bg-BG"/>
        </w:rPr>
        <w:t>Директни разплащания с подизпълнител:</w:t>
      </w:r>
    </w:p>
    <w:p w:rsidR="00314EF5" w:rsidRPr="00732E35" w:rsidRDefault="00314EF5" w:rsidP="00732E35">
      <w:pPr>
        <w:tabs>
          <w:tab w:val="left" w:pos="1418"/>
        </w:tabs>
        <w:ind w:firstLine="709"/>
        <w:jc w:val="both"/>
        <w:rPr>
          <w:rFonts w:ascii="Times New Roman" w:hAnsi="Times New Roman"/>
          <w:szCs w:val="24"/>
          <w:lang w:val="bg-BG"/>
        </w:rPr>
      </w:pPr>
      <w:r w:rsidRPr="00732E35">
        <w:rPr>
          <w:rFonts w:ascii="Times New Roman" w:hAnsi="Times New Roman"/>
          <w:szCs w:val="24"/>
          <w:lang w:val="bg-BG"/>
        </w:rPr>
        <w:t>Доколкото е приложимо, когато частта от поръчката, която се изпълнява от подизпълнител и доколкото може да бъде предадена като отделен обект на Изпълнителя или на Възложителя, Възложителят заплаща възнаграждение за тази част на подизпълнителя при условията на чл. 66, ал. 4 – ал. 7 от ЗОП. Разплащанията ще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314EF5" w:rsidRPr="00732E35" w:rsidRDefault="00314EF5" w:rsidP="00314EF5">
      <w:pPr>
        <w:tabs>
          <w:tab w:val="left" w:pos="1418"/>
        </w:tabs>
        <w:ind w:firstLine="567"/>
        <w:jc w:val="both"/>
        <w:rPr>
          <w:rFonts w:ascii="Times New Roman" w:hAnsi="Times New Roman"/>
          <w:szCs w:val="24"/>
          <w:lang w:val="bg-BG"/>
        </w:rPr>
      </w:pPr>
      <w:r w:rsidRPr="00732E35">
        <w:rPr>
          <w:rFonts w:ascii="Times New Roman" w:hAnsi="Times New Roman"/>
          <w:szCs w:val="24"/>
          <w:lang w:val="bg-BG"/>
        </w:rPr>
        <w:t>Към искането, Изпълнителят предоставя становище, от което да е видно дали оспорва плащанията или част от тях като недължими.</w:t>
      </w:r>
    </w:p>
    <w:p w:rsidR="00A5233A" w:rsidRPr="00E172B6" w:rsidRDefault="00314EF5" w:rsidP="00314EF5">
      <w:pPr>
        <w:tabs>
          <w:tab w:val="left" w:pos="1134"/>
        </w:tabs>
        <w:spacing w:before="120" w:after="120"/>
        <w:ind w:firstLine="709"/>
        <w:jc w:val="both"/>
        <w:rPr>
          <w:rFonts w:ascii="Times New Roman" w:hAnsi="Times New Roman"/>
          <w:szCs w:val="24"/>
          <w:lang w:val="bg-BG" w:eastAsia="bg-BG"/>
        </w:rPr>
      </w:pPr>
      <w:r w:rsidRPr="00732E35">
        <w:rPr>
          <w:rFonts w:ascii="Times New Roman" w:hAnsi="Times New Roman"/>
          <w:szCs w:val="24"/>
          <w:lang w:val="bg-BG"/>
        </w:rPr>
        <w:t>Възложителят има право да откаже плащане към подизпълнител, когато искането за плащане е оспорено, до момента на отстраняване на причината за отказа.</w:t>
      </w:r>
    </w:p>
    <w:p w:rsidR="004533BE" w:rsidRPr="006D610A" w:rsidRDefault="004533BE" w:rsidP="006D610A">
      <w:pPr>
        <w:tabs>
          <w:tab w:val="left" w:pos="993"/>
        </w:tabs>
        <w:spacing w:before="120" w:after="120"/>
        <w:ind w:firstLine="567"/>
        <w:jc w:val="both"/>
        <w:rPr>
          <w:rFonts w:ascii="Times New Roman" w:hAnsi="Times New Roman"/>
          <w:szCs w:val="24"/>
          <w:lang w:val="bg-BG"/>
        </w:rPr>
      </w:pPr>
      <w:bookmarkStart w:id="27" w:name="_Toc475606115"/>
      <w:bookmarkStart w:id="28" w:name="_Toc475606299"/>
      <w:bookmarkStart w:id="29" w:name="_Toc475606632"/>
      <w:bookmarkStart w:id="30" w:name="_Toc475607074"/>
    </w:p>
    <w:p w:rsidR="002B1DA1" w:rsidRPr="002D5E9D" w:rsidRDefault="006B071F" w:rsidP="0037403B">
      <w:pPr>
        <w:pStyle w:val="Heading1"/>
      </w:pPr>
      <w:bookmarkStart w:id="31" w:name="_Toc47603281"/>
      <w:r w:rsidRPr="002D5E9D">
        <w:t xml:space="preserve">ІІ. </w:t>
      </w:r>
      <w:r w:rsidR="00B6541B" w:rsidRPr="002D5E9D">
        <w:t xml:space="preserve">ОБЩИ ИЗИСКВАНИЯ И </w:t>
      </w:r>
      <w:r w:rsidRPr="002D5E9D">
        <w:t>УСЛОВИЯ</w:t>
      </w:r>
      <w:bookmarkEnd w:id="27"/>
      <w:bookmarkEnd w:id="28"/>
      <w:bookmarkEnd w:id="29"/>
      <w:bookmarkEnd w:id="30"/>
      <w:bookmarkEnd w:id="31"/>
    </w:p>
    <w:p w:rsidR="00651DF3" w:rsidRPr="002D5E9D" w:rsidRDefault="00EF52C5" w:rsidP="004533BE">
      <w:pPr>
        <w:pStyle w:val="Heading3"/>
      </w:pPr>
      <w:bookmarkStart w:id="32" w:name="_Toc475606116"/>
      <w:bookmarkStart w:id="33" w:name="_Toc475606300"/>
      <w:bookmarkStart w:id="34" w:name="_Toc475606633"/>
      <w:bookmarkStart w:id="35" w:name="_Toc475607075"/>
      <w:bookmarkStart w:id="36" w:name="_Toc47603282"/>
      <w:r w:rsidRPr="002D5E9D">
        <w:t>УСЛОВИЯ ЗА УЧАСТИЕ</w:t>
      </w:r>
      <w:bookmarkEnd w:id="32"/>
      <w:bookmarkEnd w:id="33"/>
      <w:bookmarkEnd w:id="34"/>
      <w:bookmarkEnd w:id="35"/>
      <w:bookmarkEnd w:id="36"/>
    </w:p>
    <w:p w:rsidR="00A714E4" w:rsidRPr="005E450F" w:rsidRDefault="00A714E4" w:rsidP="00A714E4">
      <w:pPr>
        <w:pStyle w:val="Header"/>
        <w:numPr>
          <w:ilvl w:val="1"/>
          <w:numId w:val="5"/>
        </w:numPr>
        <w:tabs>
          <w:tab w:val="clear" w:pos="4153"/>
          <w:tab w:val="clear" w:pos="8306"/>
          <w:tab w:val="num" w:pos="1309"/>
        </w:tabs>
        <w:spacing w:before="120" w:after="120"/>
        <w:ind w:left="0" w:firstLine="709"/>
        <w:jc w:val="both"/>
        <w:rPr>
          <w:rFonts w:ascii="Times New Roman" w:hAnsi="Times New Roman"/>
          <w:szCs w:val="24"/>
          <w:lang w:val="bg-BG"/>
        </w:rPr>
      </w:pPr>
      <w:r w:rsidRPr="005E450F">
        <w:rPr>
          <w:rFonts w:ascii="Times New Roman" w:hAnsi="Times New Roman"/>
          <w:szCs w:val="24"/>
          <w:lang w:val="bg-BG"/>
        </w:rPr>
        <w:t>В процедурата за възлагане на обществена поръчка може да участва всеки участник, който отговаря на предварително обявените условия</w:t>
      </w:r>
      <w:r>
        <w:rPr>
          <w:rFonts w:ascii="Times New Roman" w:hAnsi="Times New Roman"/>
          <w:lang w:val="bg-BG"/>
        </w:rPr>
        <w:t xml:space="preserve">и на изискванията на </w:t>
      </w:r>
      <w:r w:rsidRPr="00CE2324">
        <w:rPr>
          <w:rFonts w:ascii="Times New Roman" w:hAnsi="Times New Roman"/>
          <w:szCs w:val="24"/>
          <w:lang w:val="bg-BG"/>
        </w:rPr>
        <w:t>ЗОП</w:t>
      </w:r>
      <w:r>
        <w:rPr>
          <w:rFonts w:ascii="Times New Roman" w:hAnsi="Times New Roman"/>
          <w:szCs w:val="24"/>
          <w:lang w:val="bg-BG"/>
        </w:rPr>
        <w:t>, ППЗОП и останалото приложимо българско законодателство</w:t>
      </w:r>
      <w:r w:rsidRPr="005E450F">
        <w:rPr>
          <w:rFonts w:ascii="Times New Roman" w:hAnsi="Times New Roman"/>
          <w:szCs w:val="24"/>
          <w:lang w:val="bg-BG"/>
        </w:rPr>
        <w:t>.</w:t>
      </w:r>
    </w:p>
    <w:p w:rsidR="00A714E4" w:rsidRPr="005E450F" w:rsidRDefault="00A714E4" w:rsidP="00A714E4">
      <w:pPr>
        <w:pStyle w:val="Header"/>
        <w:numPr>
          <w:ilvl w:val="1"/>
          <w:numId w:val="5"/>
        </w:numPr>
        <w:tabs>
          <w:tab w:val="clear" w:pos="4153"/>
          <w:tab w:val="clear" w:pos="8306"/>
          <w:tab w:val="num" w:pos="1309"/>
        </w:tabs>
        <w:spacing w:before="120" w:after="120"/>
        <w:ind w:left="0" w:firstLine="709"/>
        <w:jc w:val="both"/>
        <w:rPr>
          <w:rFonts w:ascii="Times New Roman" w:hAnsi="Times New Roman"/>
          <w:szCs w:val="24"/>
          <w:lang w:val="bg-BG"/>
        </w:rPr>
      </w:pPr>
      <w:r w:rsidRPr="005E450F">
        <w:rPr>
          <w:rFonts w:ascii="Times New Roman" w:hAnsi="Times New Roman"/>
          <w:szCs w:val="24"/>
          <w:lang w:val="bg-BG"/>
        </w:rPr>
        <w:t>Възложителят няма условие за създаване на юридическо лице, когато участникът, определен за изпълнител, е обединение на физически и/или юридически лица.</w:t>
      </w:r>
    </w:p>
    <w:p w:rsidR="00A714E4" w:rsidRPr="005E450F" w:rsidRDefault="00A714E4" w:rsidP="00A714E4">
      <w:pPr>
        <w:pStyle w:val="Header"/>
        <w:numPr>
          <w:ilvl w:val="1"/>
          <w:numId w:val="5"/>
        </w:numPr>
        <w:tabs>
          <w:tab w:val="clear" w:pos="4153"/>
          <w:tab w:val="clear" w:pos="8306"/>
          <w:tab w:val="num" w:pos="1309"/>
        </w:tabs>
        <w:spacing w:before="120" w:after="120"/>
        <w:ind w:left="0" w:firstLine="709"/>
        <w:jc w:val="both"/>
        <w:rPr>
          <w:rFonts w:ascii="Times New Roman" w:hAnsi="Times New Roman"/>
          <w:szCs w:val="24"/>
          <w:lang w:val="bg-BG"/>
        </w:rPr>
      </w:pPr>
      <w:r w:rsidRPr="005E450F">
        <w:rPr>
          <w:rFonts w:ascii="Times New Roman" w:hAnsi="Times New Roman"/>
          <w:szCs w:val="24"/>
          <w:lang w:val="bg-BG"/>
        </w:rPr>
        <w:t>В процедурата не могат да участват свързани лица по чл.101, ал.11 от ЗОП, във връзка с §2, т.45 от ДР на ЗОП.</w:t>
      </w:r>
    </w:p>
    <w:p w:rsidR="00A714E4" w:rsidRPr="00D05F7F" w:rsidRDefault="00A714E4" w:rsidP="00A714E4">
      <w:pPr>
        <w:pStyle w:val="Header"/>
        <w:numPr>
          <w:ilvl w:val="1"/>
          <w:numId w:val="5"/>
        </w:numPr>
        <w:tabs>
          <w:tab w:val="clear" w:pos="4153"/>
          <w:tab w:val="clear" w:pos="8306"/>
          <w:tab w:val="num" w:pos="1309"/>
        </w:tabs>
        <w:spacing w:before="120" w:after="120"/>
        <w:ind w:left="0" w:firstLine="709"/>
        <w:jc w:val="both"/>
        <w:rPr>
          <w:rFonts w:ascii="Times New Roman" w:hAnsi="Times New Roman"/>
          <w:color w:val="000000"/>
          <w:szCs w:val="24"/>
          <w:lang w:eastAsia="bg-BG"/>
        </w:rPr>
      </w:pPr>
      <w:bookmarkStart w:id="37" w:name="OLE_LINK23"/>
      <w:bookmarkStart w:id="38" w:name="OLE_LINK27"/>
      <w:r w:rsidRPr="005E450F">
        <w:rPr>
          <w:rFonts w:ascii="Times New Roman" w:hAnsi="Times New Roman"/>
          <w:szCs w:val="24"/>
          <w:lang w:val="bg-BG"/>
        </w:rPr>
        <w:t xml:space="preserve">В процедурата не могат да участват пряко и/или косвено дружествата, регистрирани в юрисдикции с преференциален данъчен режим и контролираните от тях лица, </w:t>
      </w:r>
      <w:bookmarkStart w:id="39" w:name="OLE_LINK200"/>
      <w:bookmarkStart w:id="40" w:name="OLE_LINK206"/>
      <w:bookmarkStart w:id="41" w:name="OLE_LINK207"/>
      <w:r w:rsidRPr="005E450F">
        <w:rPr>
          <w:rFonts w:ascii="Times New Roman" w:hAnsi="Times New Roman"/>
          <w:szCs w:val="24"/>
          <w:lang w:val="bg-BG"/>
        </w:rPr>
        <w:t xml:space="preserve">съгласно </w:t>
      </w:r>
      <w:r w:rsidRPr="005E450F">
        <w:rPr>
          <w:rFonts w:ascii="Times New Roman" w:eastAsia="SimSun" w:hAnsi="Times New Roman"/>
          <w:szCs w:val="24"/>
          <w:lang w:val="bg-BG"/>
        </w:rPr>
        <w:t xml:space="preserve">чл.3, т.8 от </w:t>
      </w:r>
      <w:bookmarkEnd w:id="39"/>
      <w:bookmarkEnd w:id="40"/>
      <w:bookmarkEnd w:id="41"/>
      <w:r w:rsidRPr="005E450F">
        <w:rPr>
          <w:rFonts w:ascii="Times New Roman" w:eastAsia="SimSun" w:hAnsi="Times New Roman"/>
          <w:szCs w:val="24"/>
          <w:lang w:val="bg-BG"/>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5E23A9">
        <w:rPr>
          <w:rFonts w:ascii="Times New Roman" w:eastAsia="SimSun" w:hAnsi="Times New Roman"/>
          <w:szCs w:val="24"/>
          <w:lang w:val="bg-BG"/>
        </w:rPr>
        <w:t xml:space="preserve"> (ЗИФОДРЮПДРКЛТДС)</w:t>
      </w:r>
      <w:r w:rsidRPr="00D05F7F">
        <w:rPr>
          <w:rFonts w:ascii="Times New Roman" w:eastAsia="Calibri" w:hAnsi="Times New Roman"/>
          <w:i/>
          <w:iCs/>
          <w:szCs w:val="24"/>
          <w:lang w:val="bg-BG"/>
        </w:rPr>
        <w:t xml:space="preserve"> (освен когато не са налице условията по чл.4 от същия закон)</w:t>
      </w:r>
      <w:r>
        <w:rPr>
          <w:rFonts w:ascii="Times New Roman" w:eastAsia="Calibri" w:hAnsi="Times New Roman"/>
          <w:i/>
          <w:iCs/>
          <w:szCs w:val="24"/>
          <w:lang w:val="en-US"/>
        </w:rPr>
        <w:t>.</w:t>
      </w:r>
    </w:p>
    <w:p w:rsidR="00A714E4" w:rsidRDefault="00A714E4" w:rsidP="00A714E4">
      <w:pPr>
        <w:numPr>
          <w:ilvl w:val="1"/>
          <w:numId w:val="5"/>
        </w:numPr>
        <w:tabs>
          <w:tab w:val="num" w:pos="1309"/>
        </w:tabs>
        <w:spacing w:before="120" w:after="120"/>
        <w:ind w:left="0" w:firstLine="748"/>
        <w:jc w:val="both"/>
        <w:rPr>
          <w:rFonts w:ascii="Times New Roman" w:hAnsi="Times New Roman"/>
          <w:szCs w:val="24"/>
          <w:lang w:val="bg-BG"/>
        </w:rPr>
      </w:pPr>
      <w:r w:rsidRPr="005E450F">
        <w:rPr>
          <w:rFonts w:ascii="Times New Roman" w:hAnsi="Times New Roman"/>
          <w:szCs w:val="24"/>
          <w:lang w:val="bg-BG"/>
        </w:rPr>
        <w:t>В процедурата не могат да участват лица, за които са налице обстоятелства по чл.69 от Закона за противодействие на корупцията и за отнемане на незаконно придобитото имущество (ЗПКОНПИ).</w:t>
      </w:r>
    </w:p>
    <w:p w:rsidR="00A714E4" w:rsidRPr="005E450F" w:rsidRDefault="00A714E4" w:rsidP="00A714E4">
      <w:pPr>
        <w:numPr>
          <w:ilvl w:val="1"/>
          <w:numId w:val="5"/>
        </w:numPr>
        <w:tabs>
          <w:tab w:val="num" w:pos="1309"/>
        </w:tabs>
        <w:spacing w:before="120" w:after="120"/>
        <w:ind w:left="0" w:firstLine="748"/>
        <w:jc w:val="both"/>
        <w:rPr>
          <w:rFonts w:ascii="Times New Roman" w:hAnsi="Times New Roman"/>
          <w:szCs w:val="24"/>
          <w:lang w:val="bg-BG"/>
        </w:rPr>
      </w:pPr>
      <w:r w:rsidRPr="00C60A27">
        <w:rPr>
          <w:rFonts w:ascii="Times New Roman" w:hAnsi="Times New Roman"/>
          <w:szCs w:val="24"/>
          <w:lang w:val="bg-BG"/>
        </w:rPr>
        <w:t>Клон на чуждестранно лице може да е самостоятелен участник в процедурата за възлагане на обществена поръчка, ако може самостоятелно да подава оферти и да сключва договори съгласно законодателството на държавата, в която е установен. В тези случаи ако за доказване на съответствие с изискванията за технически и професионални способности клонът се позовава на ресурсите на търговеца, клонът представя доказателства, че при изпълнение на поръчката ще има на разположение тези ресурси.</w:t>
      </w:r>
    </w:p>
    <w:bookmarkEnd w:id="37"/>
    <w:bookmarkEnd w:id="38"/>
    <w:p w:rsidR="00A714E4" w:rsidRPr="00190237" w:rsidRDefault="00A714E4" w:rsidP="00A714E4">
      <w:pPr>
        <w:numPr>
          <w:ilvl w:val="1"/>
          <w:numId w:val="5"/>
        </w:numPr>
        <w:tabs>
          <w:tab w:val="num" w:pos="1309"/>
        </w:tabs>
        <w:spacing w:before="120" w:after="120"/>
        <w:ind w:left="0" w:firstLine="748"/>
        <w:jc w:val="both"/>
        <w:rPr>
          <w:rFonts w:ascii="Times New Roman" w:hAnsi="Times New Roman"/>
          <w:szCs w:val="24"/>
          <w:lang w:val="bg-BG"/>
        </w:rPr>
      </w:pPr>
      <w:r w:rsidRPr="00190237">
        <w:rPr>
          <w:rFonts w:ascii="Times New Roman" w:hAnsi="Times New Roman"/>
          <w:szCs w:val="24"/>
          <w:lang w:val="bg-BG"/>
        </w:rPr>
        <w:t xml:space="preserve">Участниците са длъжни в процеса на провеждане на процедурата да уведомяват </w:t>
      </w:r>
      <w:r w:rsidRPr="003201F6">
        <w:rPr>
          <w:rFonts w:ascii="Times New Roman" w:hAnsi="Times New Roman"/>
          <w:szCs w:val="24"/>
          <w:lang w:val="bg-BG"/>
        </w:rPr>
        <w:t xml:space="preserve">писмено Възложителя в </w:t>
      </w:r>
      <w:r w:rsidRPr="003201F6">
        <w:rPr>
          <w:rFonts w:ascii="Times New Roman" w:hAnsi="Times New Roman"/>
          <w:b/>
          <w:szCs w:val="24"/>
          <w:lang w:val="bg-BG"/>
        </w:rPr>
        <w:t>3-дневен</w:t>
      </w:r>
      <w:r w:rsidRPr="003201F6">
        <w:rPr>
          <w:rFonts w:ascii="Times New Roman" w:hAnsi="Times New Roman"/>
          <w:szCs w:val="24"/>
          <w:lang w:val="bg-BG"/>
        </w:rPr>
        <w:t xml:space="preserve"> срок от настъпването на обстоятелство по чл.54, ал.1, т.т.1-7 и чл.101, ал.11 от ЗОП.</w:t>
      </w:r>
      <w:r w:rsidRPr="00190237">
        <w:rPr>
          <w:rFonts w:ascii="Times New Roman" w:hAnsi="Times New Roman"/>
          <w:szCs w:val="24"/>
          <w:lang w:val="bg-BG"/>
        </w:rPr>
        <w:t>В</w:t>
      </w:r>
      <w:r>
        <w:rPr>
          <w:rFonts w:ascii="Times New Roman" w:hAnsi="Times New Roman"/>
          <w:szCs w:val="24"/>
          <w:lang w:val="bg-BG"/>
        </w:rPr>
        <w:t xml:space="preserve"> тези</w:t>
      </w:r>
      <w:r w:rsidRPr="00190237">
        <w:rPr>
          <w:rFonts w:ascii="Times New Roman" w:hAnsi="Times New Roman"/>
          <w:szCs w:val="24"/>
          <w:lang w:val="bg-BG"/>
        </w:rPr>
        <w:t xml:space="preserve"> случаи новонастъпилите обстоятелства се вземат предвид от комисията при изготвяне на протокола по </w:t>
      </w:r>
      <w:hyperlink r:id="rId8" w:history="1">
        <w:r w:rsidRPr="00190237">
          <w:rPr>
            <w:rFonts w:ascii="Times New Roman" w:hAnsi="Times New Roman"/>
            <w:szCs w:val="24"/>
            <w:lang w:val="bg-BG"/>
          </w:rPr>
          <w:t>чл.192, ал.4 от ЗОП</w:t>
        </w:r>
      </w:hyperlink>
      <w:r w:rsidRPr="00190237">
        <w:rPr>
          <w:rFonts w:ascii="Times New Roman" w:hAnsi="Times New Roman"/>
          <w:szCs w:val="24"/>
          <w:lang w:val="bg-BG"/>
        </w:rPr>
        <w:t>.</w:t>
      </w:r>
    </w:p>
    <w:p w:rsidR="00445F88" w:rsidRPr="002D5E9D" w:rsidRDefault="00445F88" w:rsidP="002D5E9D">
      <w:pPr>
        <w:spacing w:before="120" w:after="120"/>
        <w:ind w:left="748"/>
        <w:jc w:val="both"/>
        <w:rPr>
          <w:rFonts w:ascii="Times New Roman" w:hAnsi="Times New Roman"/>
          <w:szCs w:val="24"/>
          <w:lang w:val="bg-BG"/>
        </w:rPr>
      </w:pPr>
    </w:p>
    <w:p w:rsidR="005B287E" w:rsidRPr="00E8199B" w:rsidRDefault="005B287E" w:rsidP="004533BE">
      <w:pPr>
        <w:pStyle w:val="Heading3"/>
      </w:pPr>
      <w:bookmarkStart w:id="42" w:name="_Toc475606117"/>
      <w:bookmarkStart w:id="43" w:name="_Toc475606301"/>
      <w:bookmarkStart w:id="44" w:name="_Toc475606634"/>
      <w:bookmarkStart w:id="45" w:name="_Toc475607076"/>
      <w:bookmarkStart w:id="46" w:name="_Toc487288657"/>
      <w:bookmarkStart w:id="47" w:name="_Toc512338090"/>
      <w:bookmarkStart w:id="48" w:name="_Toc46832682"/>
      <w:bookmarkStart w:id="49" w:name="_Toc47603283"/>
      <w:r w:rsidRPr="00E8199B">
        <w:lastRenderedPageBreak/>
        <w:t xml:space="preserve">ДОКУМЕНТАЦИЯ ЗА </w:t>
      </w:r>
      <w:r w:rsidRPr="00E8199B">
        <w:rPr>
          <w:lang w:val="bg-BG"/>
        </w:rPr>
        <w:t>ОБЩЕСТВЕНАТА ПОРЪЧКА</w:t>
      </w:r>
      <w:r w:rsidRPr="00E8199B">
        <w:t>. РАЗЯСНЕНИЯ ПО УСЛОВИЯТА НА ПРОЦЕДУРАТА</w:t>
      </w:r>
      <w:bookmarkEnd w:id="42"/>
      <w:bookmarkEnd w:id="43"/>
      <w:bookmarkEnd w:id="44"/>
      <w:bookmarkEnd w:id="45"/>
      <w:bookmarkEnd w:id="46"/>
      <w:bookmarkEnd w:id="47"/>
      <w:bookmarkEnd w:id="48"/>
      <w:bookmarkEnd w:id="49"/>
    </w:p>
    <w:p w:rsidR="004333E0" w:rsidRPr="002D5E9D" w:rsidRDefault="00AF029E" w:rsidP="00126D35">
      <w:pPr>
        <w:pStyle w:val="Header"/>
        <w:numPr>
          <w:ilvl w:val="1"/>
          <w:numId w:val="19"/>
        </w:numPr>
        <w:tabs>
          <w:tab w:val="clear" w:pos="4153"/>
          <w:tab w:val="clear" w:pos="8306"/>
        </w:tabs>
        <w:spacing w:before="120" w:after="120"/>
        <w:ind w:left="0" w:firstLine="709"/>
        <w:jc w:val="both"/>
        <w:rPr>
          <w:rFonts w:ascii="Times New Roman" w:hAnsi="Times New Roman"/>
          <w:szCs w:val="24"/>
          <w:lang w:val="bg-BG"/>
        </w:rPr>
      </w:pPr>
      <w:r w:rsidRPr="00E8199B">
        <w:rPr>
          <w:rFonts w:ascii="Times New Roman" w:hAnsi="Times New Roman"/>
          <w:szCs w:val="24"/>
          <w:lang w:val="bg-BG"/>
        </w:rPr>
        <w:t xml:space="preserve">Възложителят предоставя неограничен, пълен, безплатен и пряк достъп чрез платформата по </w:t>
      </w:r>
      <w:hyperlink r:id="rId9" w:history="1">
        <w:r w:rsidRPr="00E8199B">
          <w:rPr>
            <w:rFonts w:ascii="Times New Roman" w:hAnsi="Times New Roman"/>
            <w:szCs w:val="24"/>
            <w:lang w:val="bg-BG"/>
          </w:rPr>
          <w:t>чл. 39а, ал. 1</w:t>
        </w:r>
      </w:hyperlink>
      <w:r w:rsidRPr="00E8199B">
        <w:rPr>
          <w:rFonts w:ascii="Times New Roman" w:hAnsi="Times New Roman"/>
          <w:szCs w:val="24"/>
          <w:lang w:val="bg-BG"/>
        </w:rPr>
        <w:t xml:space="preserve"> от ЗОП до документацията за обществената поръчка от датата напубликуване в </w:t>
      </w:r>
      <w:r w:rsidRPr="00E8199B">
        <w:rPr>
          <w:rFonts w:ascii="Times New Roman" w:hAnsi="Times New Roman"/>
          <w:szCs w:val="24"/>
          <w:lang w:val="en-AU"/>
        </w:rPr>
        <w:t>Регистъра</w:t>
      </w:r>
      <w:r w:rsidR="001414A5">
        <w:rPr>
          <w:rFonts w:ascii="Times New Roman" w:hAnsi="Times New Roman"/>
          <w:szCs w:val="24"/>
          <w:lang w:val="en-AU"/>
        </w:rPr>
        <w:t xml:space="preserve"> </w:t>
      </w:r>
      <w:r w:rsidRPr="00E8199B">
        <w:rPr>
          <w:rFonts w:ascii="Times New Roman" w:hAnsi="Times New Roman"/>
          <w:szCs w:val="24"/>
          <w:lang w:val="en-AU"/>
        </w:rPr>
        <w:t>на</w:t>
      </w:r>
      <w:r w:rsidR="001414A5">
        <w:rPr>
          <w:rFonts w:ascii="Times New Roman" w:hAnsi="Times New Roman"/>
          <w:szCs w:val="24"/>
          <w:lang w:val="en-AU"/>
        </w:rPr>
        <w:t xml:space="preserve"> </w:t>
      </w:r>
      <w:r w:rsidRPr="00E8199B">
        <w:rPr>
          <w:rFonts w:ascii="Times New Roman" w:hAnsi="Times New Roman"/>
          <w:szCs w:val="24"/>
          <w:lang w:val="en-AU"/>
        </w:rPr>
        <w:t>обществените</w:t>
      </w:r>
      <w:r w:rsidR="001414A5">
        <w:rPr>
          <w:rFonts w:ascii="Times New Roman" w:hAnsi="Times New Roman"/>
          <w:szCs w:val="24"/>
          <w:lang w:val="en-AU"/>
        </w:rPr>
        <w:t xml:space="preserve"> </w:t>
      </w:r>
      <w:r w:rsidRPr="00E8199B">
        <w:rPr>
          <w:rFonts w:ascii="Times New Roman" w:hAnsi="Times New Roman"/>
          <w:szCs w:val="24"/>
          <w:lang w:val="en-AU"/>
        </w:rPr>
        <w:t>поръчки</w:t>
      </w:r>
      <w:r w:rsidRPr="00E8199B">
        <w:rPr>
          <w:rFonts w:ascii="Times New Roman" w:hAnsi="Times New Roman"/>
          <w:szCs w:val="24"/>
          <w:lang w:val="bg-BG"/>
        </w:rPr>
        <w:t xml:space="preserve"> на Обявата за събиране на оферти</w:t>
      </w:r>
      <w:r w:rsidR="00213E8E" w:rsidRPr="005E450F">
        <w:rPr>
          <w:rFonts w:ascii="Times New Roman" w:hAnsi="Times New Roman"/>
          <w:szCs w:val="24"/>
          <w:lang w:val="bg-BG"/>
        </w:rPr>
        <w:t>.</w:t>
      </w:r>
    </w:p>
    <w:p w:rsidR="00A36C60" w:rsidRPr="006B60D4" w:rsidRDefault="005B287E" w:rsidP="002D5E9D">
      <w:pPr>
        <w:pStyle w:val="Header"/>
        <w:numPr>
          <w:ilvl w:val="1"/>
          <w:numId w:val="4"/>
        </w:numPr>
        <w:tabs>
          <w:tab w:val="clear" w:pos="4153"/>
          <w:tab w:val="clear" w:pos="8306"/>
          <w:tab w:val="clear" w:pos="8620"/>
          <w:tab w:val="num" w:pos="1309"/>
        </w:tabs>
        <w:spacing w:before="120" w:after="120"/>
        <w:ind w:left="0" w:firstLine="748"/>
        <w:jc w:val="both"/>
        <w:rPr>
          <w:rFonts w:ascii="Times New Roman" w:hAnsi="Times New Roman"/>
          <w:szCs w:val="24"/>
          <w:lang w:val="bg-BG"/>
        </w:rPr>
      </w:pPr>
      <w:r w:rsidRPr="00E8199B">
        <w:rPr>
          <w:rFonts w:ascii="Times New Roman" w:hAnsi="Times New Roman"/>
          <w:szCs w:val="24"/>
          <w:lang w:val="bg-BG"/>
        </w:rPr>
        <w:t>Заедно публикуване с Обявата Възложителят осигурява</w:t>
      </w:r>
      <w:r w:rsidR="00A36C60" w:rsidRPr="006B60D4">
        <w:rPr>
          <w:rFonts w:ascii="Times New Roman" w:hAnsi="Times New Roman"/>
          <w:szCs w:val="24"/>
        </w:rPr>
        <w:t xml:space="preserve"> достъп до Техническ</w:t>
      </w:r>
      <w:r w:rsidR="00A36C60" w:rsidRPr="006B60D4">
        <w:rPr>
          <w:rFonts w:ascii="Times New Roman" w:hAnsi="Times New Roman"/>
          <w:szCs w:val="24"/>
          <w:lang w:val="bg-BG"/>
        </w:rPr>
        <w:t>ата</w:t>
      </w:r>
      <w:r w:rsidR="00A36C60" w:rsidRPr="006B60D4">
        <w:rPr>
          <w:rFonts w:ascii="Times New Roman" w:hAnsi="Times New Roman"/>
          <w:szCs w:val="24"/>
        </w:rPr>
        <w:t xml:space="preserve"> спецификаци</w:t>
      </w:r>
      <w:r w:rsidR="00A36C60" w:rsidRPr="006B60D4">
        <w:rPr>
          <w:rFonts w:ascii="Times New Roman" w:hAnsi="Times New Roman"/>
          <w:szCs w:val="24"/>
          <w:lang w:val="bg-BG"/>
        </w:rPr>
        <w:t>я</w:t>
      </w:r>
      <w:r w:rsidR="00A36C60" w:rsidRPr="006B60D4">
        <w:rPr>
          <w:rFonts w:ascii="Times New Roman" w:hAnsi="Times New Roman"/>
          <w:szCs w:val="24"/>
        </w:rPr>
        <w:t xml:space="preserve"> на профила на купувача</w:t>
      </w:r>
      <w:r w:rsidR="00A36C60" w:rsidRPr="006B60D4">
        <w:rPr>
          <w:rFonts w:ascii="Times New Roman" w:hAnsi="Times New Roman"/>
          <w:szCs w:val="24"/>
          <w:lang w:val="bg-BG"/>
        </w:rPr>
        <w:t xml:space="preserve"> .</w:t>
      </w:r>
    </w:p>
    <w:p w:rsidR="00852D75" w:rsidRPr="002D5E9D" w:rsidRDefault="00852D75" w:rsidP="002D5E9D">
      <w:pPr>
        <w:pStyle w:val="Header"/>
        <w:numPr>
          <w:ilvl w:val="1"/>
          <w:numId w:val="4"/>
        </w:numPr>
        <w:tabs>
          <w:tab w:val="clear" w:pos="4153"/>
          <w:tab w:val="clear" w:pos="8306"/>
          <w:tab w:val="clear" w:pos="8620"/>
          <w:tab w:val="num" w:pos="1309"/>
        </w:tabs>
        <w:spacing w:before="120" w:after="120"/>
        <w:ind w:left="0" w:firstLine="748"/>
        <w:jc w:val="both"/>
        <w:rPr>
          <w:rFonts w:ascii="Times New Roman" w:hAnsi="Times New Roman"/>
          <w:szCs w:val="24"/>
          <w:lang w:val="bg-BG"/>
        </w:rPr>
      </w:pPr>
      <w:r w:rsidRPr="002D5E9D">
        <w:rPr>
          <w:rFonts w:ascii="Times New Roman" w:hAnsi="Times New Roman"/>
          <w:szCs w:val="24"/>
          <w:lang w:val="bg-BG"/>
        </w:rPr>
        <w:t>Участниците трябва да проучат всички указания и условия за участие, дадени в документацията за участие.</w:t>
      </w:r>
    </w:p>
    <w:p w:rsidR="00852D75" w:rsidRPr="002D5E9D" w:rsidRDefault="00852D75" w:rsidP="002D5E9D">
      <w:pPr>
        <w:pStyle w:val="Header"/>
        <w:numPr>
          <w:ilvl w:val="1"/>
          <w:numId w:val="4"/>
        </w:numPr>
        <w:tabs>
          <w:tab w:val="clear" w:pos="4153"/>
          <w:tab w:val="clear" w:pos="8306"/>
          <w:tab w:val="clear" w:pos="8620"/>
          <w:tab w:val="num" w:pos="1309"/>
        </w:tabs>
        <w:spacing w:before="120" w:after="120"/>
        <w:ind w:left="0" w:firstLine="748"/>
        <w:jc w:val="both"/>
        <w:rPr>
          <w:rFonts w:ascii="Times New Roman" w:hAnsi="Times New Roman"/>
          <w:szCs w:val="24"/>
          <w:lang w:val="bg-BG"/>
        </w:rPr>
      </w:pPr>
      <w:r w:rsidRPr="002D5E9D">
        <w:rPr>
          <w:rFonts w:ascii="Times New Roman" w:hAnsi="Times New Roman"/>
          <w:szCs w:val="24"/>
          <w:lang w:val="bg-BG"/>
        </w:rPr>
        <w:t>Отговорността за правилното разучаване на документацията за участие се носи единствено от участниците.</w:t>
      </w:r>
    </w:p>
    <w:p w:rsidR="00231AE7" w:rsidRDefault="005B287E" w:rsidP="00926E0C">
      <w:pPr>
        <w:pStyle w:val="Header"/>
        <w:numPr>
          <w:ilvl w:val="1"/>
          <w:numId w:val="4"/>
        </w:numPr>
        <w:tabs>
          <w:tab w:val="clear" w:pos="4153"/>
          <w:tab w:val="clear" w:pos="8306"/>
          <w:tab w:val="clear" w:pos="8620"/>
          <w:tab w:val="num" w:pos="1309"/>
          <w:tab w:val="num" w:pos="8931"/>
        </w:tabs>
        <w:spacing w:before="120" w:after="120"/>
        <w:ind w:left="0" w:firstLine="748"/>
        <w:jc w:val="both"/>
        <w:rPr>
          <w:rFonts w:ascii="Times New Roman" w:hAnsi="Times New Roman"/>
          <w:szCs w:val="24"/>
          <w:lang w:val="bg-BG"/>
        </w:rPr>
      </w:pPr>
      <w:r w:rsidRPr="00E8199B">
        <w:rPr>
          <w:rFonts w:ascii="Times New Roman" w:hAnsi="Times New Roman"/>
          <w:szCs w:val="24"/>
          <w:lang w:val="bg-BG"/>
        </w:rPr>
        <w:t xml:space="preserve">При писмено искане, направено до </w:t>
      </w:r>
      <w:r w:rsidRPr="00E8199B">
        <w:rPr>
          <w:rFonts w:ascii="Times New Roman" w:hAnsi="Times New Roman"/>
          <w:b/>
          <w:szCs w:val="24"/>
        </w:rPr>
        <w:t>3</w:t>
      </w:r>
      <w:r w:rsidRPr="00E8199B">
        <w:rPr>
          <w:rFonts w:ascii="Times New Roman" w:hAnsi="Times New Roman"/>
          <w:b/>
          <w:szCs w:val="24"/>
          <w:lang w:val="bg-BG"/>
        </w:rPr>
        <w:t xml:space="preserve"> дни</w:t>
      </w:r>
      <w:r w:rsidRPr="00E8199B">
        <w:rPr>
          <w:rFonts w:ascii="Times New Roman" w:hAnsi="Times New Roman"/>
          <w:szCs w:val="24"/>
          <w:lang w:val="bg-BG"/>
        </w:rPr>
        <w:t xml:space="preserve"> преди изтичането на срока за получаване на оферти, Възложителят е длъжен най-късно на следващия работен ден да публикува в профила на купувача писмени разяснения по условията на обществената поръчка</w:t>
      </w:r>
      <w:r w:rsidRPr="00E8199B">
        <w:rPr>
          <w:rFonts w:ascii="Times New Roman" w:hAnsi="Times New Roman"/>
          <w:lang w:val="bg-BG"/>
        </w:rPr>
        <w:t>. При искане на разяснения чрез платформата крайният срок за искане на разяснения изтича в края на двадесет и четвъртия час. Възложителят не предоставя разяснения, ако искането е постъпило след посочения срок</w:t>
      </w:r>
      <w:r w:rsidR="00804AE7" w:rsidRPr="00C34424">
        <w:rPr>
          <w:rFonts w:ascii="Times New Roman" w:eastAsia="Calibri" w:hAnsi="Times New Roman"/>
          <w:szCs w:val="24"/>
          <w:lang w:val="bg-BG"/>
        </w:rPr>
        <w:t>.</w:t>
      </w:r>
    </w:p>
    <w:p w:rsidR="00901AE8" w:rsidRPr="00231AE7" w:rsidRDefault="005B287E" w:rsidP="00926E0C">
      <w:pPr>
        <w:pStyle w:val="Header"/>
        <w:numPr>
          <w:ilvl w:val="1"/>
          <w:numId w:val="4"/>
        </w:numPr>
        <w:tabs>
          <w:tab w:val="clear" w:pos="4153"/>
          <w:tab w:val="clear" w:pos="8306"/>
          <w:tab w:val="clear" w:pos="8620"/>
          <w:tab w:val="num" w:pos="1309"/>
          <w:tab w:val="num" w:pos="8931"/>
        </w:tabs>
        <w:spacing w:before="120" w:after="120"/>
        <w:ind w:left="0" w:firstLine="748"/>
        <w:jc w:val="both"/>
        <w:rPr>
          <w:rFonts w:ascii="Times New Roman" w:hAnsi="Times New Roman"/>
          <w:szCs w:val="24"/>
          <w:lang w:val="bg-BG"/>
        </w:rPr>
      </w:pPr>
      <w:r w:rsidRPr="00E8199B">
        <w:rPr>
          <w:rFonts w:ascii="Times New Roman" w:hAnsi="Times New Roman"/>
          <w:lang w:val="bg-BG"/>
        </w:rPr>
        <w:t>Разясненията се предоставят чрез профила на купувача</w:t>
      </w:r>
      <w:r w:rsidR="00901AE8" w:rsidRPr="00231AE7">
        <w:rPr>
          <w:rFonts w:ascii="Times New Roman" w:hAnsi="Times New Roman"/>
          <w:szCs w:val="24"/>
          <w:lang w:val="bg-BG"/>
        </w:rPr>
        <w:t>.</w:t>
      </w:r>
    </w:p>
    <w:p w:rsidR="005B287E" w:rsidRPr="005B287E" w:rsidRDefault="005B287E" w:rsidP="006D4787">
      <w:bookmarkStart w:id="50" w:name="_Toc475606118"/>
      <w:bookmarkStart w:id="51" w:name="_Toc475606302"/>
      <w:bookmarkStart w:id="52" w:name="_Toc475606635"/>
      <w:bookmarkStart w:id="53" w:name="_Toc475607077"/>
    </w:p>
    <w:p w:rsidR="000918E5" w:rsidRPr="002D5E9D" w:rsidRDefault="00EF52C5" w:rsidP="004533BE">
      <w:pPr>
        <w:pStyle w:val="Heading3"/>
      </w:pPr>
      <w:bookmarkStart w:id="54" w:name="_Toc47603284"/>
      <w:r w:rsidRPr="002D5E9D">
        <w:t>ОБМЕН НА ИНФОРМАЦИЯ</w:t>
      </w:r>
      <w:bookmarkEnd w:id="50"/>
      <w:bookmarkEnd w:id="51"/>
      <w:bookmarkEnd w:id="52"/>
      <w:bookmarkEnd w:id="53"/>
      <w:bookmarkEnd w:id="54"/>
    </w:p>
    <w:p w:rsidR="00021589" w:rsidRPr="005E450F" w:rsidRDefault="00021589" w:rsidP="00021589">
      <w:pPr>
        <w:pStyle w:val="Header"/>
        <w:numPr>
          <w:ilvl w:val="3"/>
          <w:numId w:val="4"/>
        </w:numPr>
        <w:tabs>
          <w:tab w:val="clear" w:pos="4153"/>
          <w:tab w:val="clear" w:pos="8306"/>
          <w:tab w:val="num" w:pos="1309"/>
        </w:tabs>
        <w:spacing w:before="120" w:after="120"/>
        <w:ind w:left="0" w:firstLine="720"/>
        <w:jc w:val="both"/>
        <w:rPr>
          <w:rFonts w:ascii="Times New Roman" w:hAnsi="Times New Roman"/>
          <w:szCs w:val="24"/>
          <w:lang w:val="bg-BG"/>
        </w:rPr>
      </w:pPr>
      <w:bookmarkStart w:id="55" w:name="_Toc475606120"/>
      <w:bookmarkStart w:id="56" w:name="_Toc475606304"/>
      <w:bookmarkStart w:id="57" w:name="_Toc475606637"/>
      <w:bookmarkStart w:id="58" w:name="_Toc475607079"/>
      <w:r w:rsidRPr="001D4937">
        <w:rPr>
          <w:rFonts w:ascii="Times New Roman" w:hAnsi="Times New Roman"/>
          <w:szCs w:val="24"/>
        </w:rPr>
        <w:t>Обменът</w:t>
      </w:r>
      <w:r w:rsidR="001414A5">
        <w:rPr>
          <w:rFonts w:ascii="Times New Roman" w:hAnsi="Times New Roman"/>
          <w:szCs w:val="24"/>
        </w:rPr>
        <w:t xml:space="preserve"> </w:t>
      </w:r>
      <w:r w:rsidRPr="001D4937">
        <w:rPr>
          <w:rFonts w:ascii="Times New Roman" w:hAnsi="Times New Roman"/>
          <w:szCs w:val="24"/>
        </w:rPr>
        <w:t>на</w:t>
      </w:r>
      <w:r w:rsidR="001414A5">
        <w:rPr>
          <w:rFonts w:ascii="Times New Roman" w:hAnsi="Times New Roman"/>
          <w:szCs w:val="24"/>
        </w:rPr>
        <w:t xml:space="preserve"> </w:t>
      </w:r>
      <w:r w:rsidRPr="001D4937">
        <w:rPr>
          <w:rFonts w:ascii="Times New Roman" w:hAnsi="Times New Roman"/>
          <w:szCs w:val="24"/>
        </w:rPr>
        <w:t>документи и съобщения</w:t>
      </w:r>
      <w:r w:rsidR="001414A5">
        <w:rPr>
          <w:rFonts w:ascii="Times New Roman" w:hAnsi="Times New Roman"/>
          <w:szCs w:val="24"/>
        </w:rPr>
        <w:t xml:space="preserve"> </w:t>
      </w:r>
      <w:r w:rsidRPr="001D4937">
        <w:rPr>
          <w:rFonts w:ascii="Times New Roman" w:hAnsi="Times New Roman"/>
          <w:szCs w:val="24"/>
        </w:rPr>
        <w:t>между</w:t>
      </w:r>
      <w:r w:rsidR="001414A5">
        <w:rPr>
          <w:rFonts w:ascii="Times New Roman" w:hAnsi="Times New Roman"/>
          <w:szCs w:val="24"/>
        </w:rPr>
        <w:t xml:space="preserve"> </w:t>
      </w:r>
      <w:r w:rsidRPr="001D4937">
        <w:rPr>
          <w:rFonts w:ascii="Times New Roman" w:hAnsi="Times New Roman"/>
          <w:szCs w:val="24"/>
        </w:rPr>
        <w:t>възложител</w:t>
      </w:r>
      <w:r>
        <w:rPr>
          <w:rFonts w:ascii="Times New Roman" w:hAnsi="Times New Roman"/>
          <w:szCs w:val="24"/>
          <w:lang w:val="bg-BG"/>
        </w:rPr>
        <w:t xml:space="preserve">я, </w:t>
      </w:r>
      <w:r w:rsidRPr="001D4937">
        <w:rPr>
          <w:rFonts w:ascii="Times New Roman" w:hAnsi="Times New Roman"/>
          <w:szCs w:val="24"/>
        </w:rPr>
        <w:t>участници</w:t>
      </w:r>
      <w:r>
        <w:rPr>
          <w:rFonts w:ascii="Times New Roman" w:hAnsi="Times New Roman"/>
          <w:szCs w:val="24"/>
          <w:lang w:val="bg-BG"/>
        </w:rPr>
        <w:t xml:space="preserve">те и </w:t>
      </w:r>
      <w:r w:rsidRPr="00A36C60">
        <w:rPr>
          <w:rFonts w:ascii="Times New Roman" w:hAnsi="Times New Roman"/>
          <w:szCs w:val="24"/>
          <w:lang w:val="bg-BG"/>
        </w:rPr>
        <w:t>изпълнителите</w:t>
      </w:r>
      <w:r w:rsidR="001414A5">
        <w:rPr>
          <w:rFonts w:ascii="Times New Roman" w:hAnsi="Times New Roman"/>
          <w:szCs w:val="24"/>
          <w:lang w:val="en-US"/>
        </w:rPr>
        <w:t xml:space="preserve"> </w:t>
      </w:r>
      <w:r w:rsidRPr="00A36C60">
        <w:rPr>
          <w:rFonts w:ascii="Times New Roman" w:hAnsi="Times New Roman"/>
          <w:szCs w:val="24"/>
        </w:rPr>
        <w:t>се</w:t>
      </w:r>
      <w:r w:rsidR="001414A5">
        <w:rPr>
          <w:rFonts w:ascii="Times New Roman" w:hAnsi="Times New Roman"/>
          <w:szCs w:val="24"/>
        </w:rPr>
        <w:t xml:space="preserve"> </w:t>
      </w:r>
      <w:r w:rsidRPr="001D4937">
        <w:rPr>
          <w:rFonts w:ascii="Times New Roman" w:hAnsi="Times New Roman"/>
          <w:szCs w:val="24"/>
        </w:rPr>
        <w:t>осъществява</w:t>
      </w:r>
      <w:r w:rsidR="001414A5">
        <w:rPr>
          <w:rFonts w:ascii="Times New Roman" w:hAnsi="Times New Roman"/>
          <w:szCs w:val="24"/>
        </w:rPr>
        <w:t xml:space="preserve"> </w:t>
      </w:r>
      <w:r w:rsidRPr="003761CD">
        <w:rPr>
          <w:rFonts w:ascii="Times New Roman" w:hAnsi="Times New Roman"/>
          <w:szCs w:val="24"/>
          <w:lang w:val="en-AU"/>
        </w:rPr>
        <w:t>с електронни</w:t>
      </w:r>
      <w:r w:rsidR="001414A5">
        <w:rPr>
          <w:rFonts w:ascii="Times New Roman" w:hAnsi="Times New Roman"/>
          <w:szCs w:val="24"/>
          <w:lang w:val="en-AU"/>
        </w:rPr>
        <w:t xml:space="preserve"> </w:t>
      </w:r>
      <w:r w:rsidRPr="003761CD">
        <w:rPr>
          <w:rFonts w:ascii="Times New Roman" w:hAnsi="Times New Roman"/>
          <w:szCs w:val="24"/>
          <w:lang w:val="en-AU"/>
        </w:rPr>
        <w:t>средства</w:t>
      </w:r>
      <w:r w:rsidR="001414A5">
        <w:rPr>
          <w:rFonts w:ascii="Times New Roman" w:hAnsi="Times New Roman"/>
          <w:szCs w:val="24"/>
          <w:lang w:val="en-AU"/>
        </w:rPr>
        <w:t xml:space="preserve"> </w:t>
      </w:r>
      <w:r w:rsidRPr="003761CD">
        <w:rPr>
          <w:rFonts w:ascii="Times New Roman" w:hAnsi="Times New Roman"/>
          <w:szCs w:val="24"/>
          <w:lang w:val="en-AU"/>
        </w:rPr>
        <w:t>чрез</w:t>
      </w:r>
      <w:r w:rsidR="001414A5">
        <w:rPr>
          <w:rFonts w:ascii="Times New Roman" w:hAnsi="Times New Roman"/>
          <w:szCs w:val="24"/>
          <w:lang w:val="en-AU"/>
        </w:rPr>
        <w:t xml:space="preserve"> </w:t>
      </w:r>
      <w:r w:rsidRPr="003761CD">
        <w:rPr>
          <w:rFonts w:ascii="Times New Roman" w:hAnsi="Times New Roman"/>
          <w:szCs w:val="24"/>
          <w:lang w:val="en-AU"/>
        </w:rPr>
        <w:t>използване</w:t>
      </w:r>
      <w:r w:rsidR="001414A5">
        <w:rPr>
          <w:rFonts w:ascii="Times New Roman" w:hAnsi="Times New Roman"/>
          <w:szCs w:val="24"/>
          <w:lang w:val="en-AU"/>
        </w:rPr>
        <w:t xml:space="preserve"> </w:t>
      </w:r>
      <w:r w:rsidRPr="003761CD">
        <w:rPr>
          <w:rFonts w:ascii="Times New Roman" w:hAnsi="Times New Roman"/>
          <w:szCs w:val="24"/>
          <w:lang w:val="en-AU"/>
        </w:rPr>
        <w:t>на</w:t>
      </w:r>
      <w:r w:rsidR="001414A5">
        <w:rPr>
          <w:rFonts w:ascii="Times New Roman" w:hAnsi="Times New Roman"/>
          <w:szCs w:val="24"/>
          <w:lang w:val="en-AU"/>
        </w:rPr>
        <w:t xml:space="preserve"> </w:t>
      </w:r>
      <w:r w:rsidRPr="003761CD">
        <w:rPr>
          <w:rFonts w:ascii="Times New Roman" w:hAnsi="Times New Roman"/>
          <w:szCs w:val="24"/>
          <w:lang w:val="en-AU"/>
        </w:rPr>
        <w:t>Централизирана</w:t>
      </w:r>
      <w:r>
        <w:rPr>
          <w:rFonts w:ascii="Times New Roman" w:hAnsi="Times New Roman"/>
          <w:szCs w:val="24"/>
          <w:lang w:val="bg-BG"/>
        </w:rPr>
        <w:t>та</w:t>
      </w:r>
      <w:r w:rsidR="001414A5">
        <w:rPr>
          <w:rFonts w:ascii="Times New Roman" w:hAnsi="Times New Roman"/>
          <w:szCs w:val="24"/>
          <w:lang w:val="en-US"/>
        </w:rPr>
        <w:t xml:space="preserve"> </w:t>
      </w:r>
      <w:r w:rsidRPr="003761CD">
        <w:rPr>
          <w:rFonts w:ascii="Times New Roman" w:hAnsi="Times New Roman"/>
          <w:szCs w:val="24"/>
          <w:lang w:val="en-AU"/>
        </w:rPr>
        <w:t>електронна</w:t>
      </w:r>
      <w:r w:rsidR="001414A5">
        <w:rPr>
          <w:rFonts w:ascii="Times New Roman" w:hAnsi="Times New Roman"/>
          <w:szCs w:val="24"/>
          <w:lang w:val="en-AU"/>
        </w:rPr>
        <w:t xml:space="preserve"> </w:t>
      </w:r>
      <w:r w:rsidRPr="003761CD">
        <w:rPr>
          <w:rFonts w:ascii="Times New Roman" w:hAnsi="Times New Roman"/>
          <w:szCs w:val="24"/>
          <w:lang w:val="en-AU"/>
        </w:rPr>
        <w:t>платформа</w:t>
      </w:r>
      <w:r w:rsidRPr="005E450F">
        <w:rPr>
          <w:rFonts w:ascii="Times New Roman" w:hAnsi="Times New Roman"/>
          <w:szCs w:val="24"/>
          <w:lang w:val="bg-BG"/>
        </w:rPr>
        <w:t xml:space="preserve">. </w:t>
      </w:r>
    </w:p>
    <w:p w:rsidR="00021589" w:rsidRPr="005E450F" w:rsidRDefault="00021589" w:rsidP="00021589">
      <w:pPr>
        <w:pStyle w:val="Header"/>
        <w:numPr>
          <w:ilvl w:val="3"/>
          <w:numId w:val="4"/>
        </w:numPr>
        <w:tabs>
          <w:tab w:val="clear" w:pos="4153"/>
          <w:tab w:val="clear" w:pos="8306"/>
          <w:tab w:val="num" w:pos="1309"/>
        </w:tabs>
        <w:spacing w:before="120" w:after="120"/>
        <w:ind w:left="0" w:firstLine="720"/>
        <w:jc w:val="both"/>
        <w:rPr>
          <w:rFonts w:ascii="Times New Roman" w:hAnsi="Times New Roman"/>
          <w:szCs w:val="24"/>
          <w:lang w:val="bg-BG"/>
        </w:rPr>
      </w:pPr>
      <w:r>
        <w:rPr>
          <w:rFonts w:ascii="Times New Roman" w:hAnsi="Times New Roman"/>
          <w:szCs w:val="24"/>
          <w:lang w:val="ru-RU"/>
        </w:rPr>
        <w:t>Документите и съобщенията се смятат за връчени с постъпването им на потребителскияпрофил на лицето, определено за контакт по поръчката, което се удостоверява от платформата чрез електроненвремевипечат</w:t>
      </w:r>
      <w:r w:rsidRPr="005E450F">
        <w:rPr>
          <w:rFonts w:ascii="Times New Roman" w:hAnsi="Times New Roman"/>
          <w:szCs w:val="24"/>
          <w:lang w:val="bg-BG"/>
        </w:rPr>
        <w:t>.</w:t>
      </w:r>
    </w:p>
    <w:p w:rsidR="00021589" w:rsidRPr="005E450F" w:rsidRDefault="00021589" w:rsidP="00021589">
      <w:pPr>
        <w:pStyle w:val="Header"/>
        <w:numPr>
          <w:ilvl w:val="3"/>
          <w:numId w:val="4"/>
        </w:numPr>
        <w:tabs>
          <w:tab w:val="clear" w:pos="4153"/>
          <w:tab w:val="clear" w:pos="8306"/>
          <w:tab w:val="num" w:pos="1309"/>
        </w:tabs>
        <w:spacing w:before="120" w:after="120"/>
        <w:ind w:left="0" w:firstLine="720"/>
        <w:jc w:val="both"/>
        <w:rPr>
          <w:rFonts w:ascii="Times New Roman" w:hAnsi="Times New Roman"/>
          <w:szCs w:val="24"/>
          <w:lang w:val="bg-BG"/>
        </w:rPr>
      </w:pPr>
      <w:r>
        <w:rPr>
          <w:rFonts w:ascii="Times New Roman" w:hAnsi="Times New Roman"/>
          <w:szCs w:val="24"/>
          <w:lang w:val="ru-RU"/>
        </w:rPr>
        <w:t>Когатолицето за контакт е различно от възложителя или представляващия участника и изпълнителя, за уведомен се счита и възложителят, съответноучастникът и изпълнителят</w:t>
      </w:r>
      <w:r w:rsidRPr="005E450F">
        <w:rPr>
          <w:rFonts w:ascii="Times New Roman" w:hAnsi="Times New Roman"/>
          <w:szCs w:val="24"/>
          <w:lang w:val="bg-BG"/>
        </w:rPr>
        <w:t>.</w:t>
      </w:r>
    </w:p>
    <w:p w:rsidR="00021589" w:rsidRPr="005E450F" w:rsidRDefault="00021589" w:rsidP="00021589">
      <w:pPr>
        <w:pStyle w:val="Header"/>
        <w:numPr>
          <w:ilvl w:val="3"/>
          <w:numId w:val="4"/>
        </w:numPr>
        <w:tabs>
          <w:tab w:val="clear" w:pos="4153"/>
          <w:tab w:val="clear" w:pos="8306"/>
          <w:tab w:val="num" w:pos="1309"/>
        </w:tabs>
        <w:spacing w:before="120" w:after="120"/>
        <w:ind w:left="0" w:firstLine="720"/>
        <w:jc w:val="both"/>
        <w:rPr>
          <w:rFonts w:ascii="Times New Roman" w:hAnsi="Times New Roman"/>
          <w:szCs w:val="24"/>
          <w:lang w:val="bg-BG"/>
        </w:rPr>
      </w:pPr>
      <w:r w:rsidRPr="003201F6">
        <w:rPr>
          <w:rFonts w:ascii="Times New Roman" w:hAnsi="Times New Roman"/>
          <w:szCs w:val="24"/>
          <w:lang w:val="ru-RU"/>
        </w:rPr>
        <w:t>Потребителите на платформатасазадължени да следят профилите си в нея за наличието на съобщения и документи</w:t>
      </w:r>
      <w:r w:rsidRPr="005E450F">
        <w:rPr>
          <w:rFonts w:ascii="Times New Roman" w:hAnsi="Times New Roman"/>
          <w:szCs w:val="24"/>
          <w:lang w:val="bg-BG"/>
        </w:rPr>
        <w:t>.</w:t>
      </w:r>
    </w:p>
    <w:p w:rsidR="00021589" w:rsidRDefault="00021589" w:rsidP="00021589">
      <w:pPr>
        <w:pStyle w:val="Header"/>
        <w:numPr>
          <w:ilvl w:val="3"/>
          <w:numId w:val="4"/>
        </w:numPr>
        <w:tabs>
          <w:tab w:val="clear" w:pos="4153"/>
          <w:tab w:val="clear" w:pos="8306"/>
          <w:tab w:val="num" w:pos="1309"/>
        </w:tabs>
        <w:spacing w:before="120" w:after="120"/>
        <w:ind w:left="0" w:firstLine="720"/>
        <w:jc w:val="both"/>
        <w:rPr>
          <w:rFonts w:ascii="Times New Roman" w:hAnsi="Times New Roman"/>
          <w:szCs w:val="24"/>
          <w:lang w:val="bg-BG"/>
        </w:rPr>
      </w:pPr>
      <w:r w:rsidRPr="003201F6">
        <w:rPr>
          <w:rFonts w:ascii="Times New Roman" w:hAnsi="Times New Roman"/>
          <w:szCs w:val="24"/>
          <w:lang w:val="en-AU"/>
        </w:rPr>
        <w:t>Документи</w:t>
      </w:r>
      <w:r w:rsidRPr="003201F6">
        <w:rPr>
          <w:rFonts w:ascii="Times New Roman" w:hAnsi="Times New Roman"/>
          <w:szCs w:val="24"/>
          <w:lang w:val="bg-BG"/>
        </w:rPr>
        <w:t>те</w:t>
      </w:r>
      <w:r w:rsidRPr="003201F6">
        <w:rPr>
          <w:rFonts w:ascii="Times New Roman" w:hAnsi="Times New Roman"/>
          <w:szCs w:val="24"/>
          <w:lang w:val="en-AU"/>
        </w:rPr>
        <w:t>, свързани с участие в настоящат</w:t>
      </w:r>
      <w:r w:rsidR="001414A5">
        <w:rPr>
          <w:rFonts w:ascii="Times New Roman" w:hAnsi="Times New Roman"/>
          <w:szCs w:val="24"/>
          <w:lang w:val="en-AU"/>
        </w:rPr>
        <w:t xml:space="preserve"> </w:t>
      </w:r>
      <w:r w:rsidRPr="003201F6">
        <w:rPr>
          <w:rFonts w:ascii="Times New Roman" w:hAnsi="Times New Roman"/>
          <w:szCs w:val="24"/>
          <w:lang w:val="en-AU"/>
        </w:rPr>
        <w:t>аобществена</w:t>
      </w:r>
      <w:r w:rsidR="001414A5">
        <w:rPr>
          <w:rFonts w:ascii="Times New Roman" w:hAnsi="Times New Roman"/>
          <w:szCs w:val="24"/>
          <w:lang w:val="en-AU"/>
        </w:rPr>
        <w:t xml:space="preserve"> </w:t>
      </w:r>
      <w:r w:rsidRPr="003201F6">
        <w:rPr>
          <w:rFonts w:ascii="Times New Roman" w:hAnsi="Times New Roman"/>
          <w:szCs w:val="24"/>
          <w:lang w:val="en-AU"/>
        </w:rPr>
        <w:t>поръчка, се</w:t>
      </w:r>
      <w:r w:rsidR="001414A5">
        <w:rPr>
          <w:rFonts w:ascii="Times New Roman" w:hAnsi="Times New Roman"/>
          <w:szCs w:val="24"/>
          <w:lang w:val="en-AU"/>
        </w:rPr>
        <w:t xml:space="preserve"> </w:t>
      </w:r>
      <w:r w:rsidRPr="003201F6">
        <w:rPr>
          <w:rFonts w:ascii="Times New Roman" w:hAnsi="Times New Roman"/>
          <w:szCs w:val="24"/>
          <w:lang w:val="en-AU"/>
        </w:rPr>
        <w:t>подават</w:t>
      </w:r>
      <w:r w:rsidR="001414A5">
        <w:rPr>
          <w:rFonts w:ascii="Times New Roman" w:hAnsi="Times New Roman"/>
          <w:szCs w:val="24"/>
          <w:lang w:val="en-AU"/>
        </w:rPr>
        <w:t xml:space="preserve"> </w:t>
      </w:r>
      <w:r w:rsidRPr="003201F6">
        <w:rPr>
          <w:rFonts w:ascii="Times New Roman" w:hAnsi="Times New Roman"/>
          <w:szCs w:val="24"/>
          <w:lang w:val="en-AU"/>
        </w:rPr>
        <w:t>чрез</w:t>
      </w:r>
      <w:r w:rsidR="001414A5">
        <w:rPr>
          <w:rFonts w:ascii="Times New Roman" w:hAnsi="Times New Roman"/>
          <w:szCs w:val="24"/>
          <w:lang w:val="en-AU"/>
        </w:rPr>
        <w:t xml:space="preserve"> </w:t>
      </w:r>
      <w:r w:rsidRPr="003201F6">
        <w:rPr>
          <w:rFonts w:ascii="Times New Roman" w:hAnsi="Times New Roman"/>
          <w:szCs w:val="24"/>
          <w:lang w:val="en-AU"/>
        </w:rPr>
        <w:t>платформата</w:t>
      </w:r>
      <w:r w:rsidR="001414A5">
        <w:rPr>
          <w:rFonts w:ascii="Times New Roman" w:hAnsi="Times New Roman"/>
          <w:szCs w:val="24"/>
          <w:lang w:val="en-AU"/>
        </w:rPr>
        <w:t xml:space="preserve"> </w:t>
      </w:r>
      <w:r w:rsidRPr="003201F6">
        <w:rPr>
          <w:rFonts w:ascii="Times New Roman" w:hAnsi="Times New Roman"/>
          <w:szCs w:val="24"/>
          <w:lang w:val="en-AU"/>
        </w:rPr>
        <w:t>съобразно</w:t>
      </w:r>
      <w:r w:rsidR="001414A5">
        <w:rPr>
          <w:rFonts w:ascii="Times New Roman" w:hAnsi="Times New Roman"/>
          <w:szCs w:val="24"/>
          <w:lang w:val="en-AU"/>
        </w:rPr>
        <w:t xml:space="preserve"> </w:t>
      </w:r>
      <w:r w:rsidRPr="003201F6">
        <w:rPr>
          <w:rFonts w:ascii="Times New Roman" w:hAnsi="Times New Roman"/>
          <w:szCs w:val="24"/>
          <w:lang w:val="en-AU"/>
        </w:rPr>
        <w:t>правилата</w:t>
      </w:r>
      <w:r w:rsidR="001414A5">
        <w:rPr>
          <w:rFonts w:ascii="Times New Roman" w:hAnsi="Times New Roman"/>
          <w:szCs w:val="24"/>
          <w:lang w:val="en-AU"/>
        </w:rPr>
        <w:t xml:space="preserve"> </w:t>
      </w:r>
      <w:r w:rsidRPr="003201F6">
        <w:rPr>
          <w:rFonts w:ascii="Times New Roman" w:hAnsi="Times New Roman"/>
          <w:szCs w:val="24"/>
          <w:lang w:val="en-AU"/>
        </w:rPr>
        <w:t>занейното</w:t>
      </w:r>
      <w:r w:rsidR="001414A5">
        <w:rPr>
          <w:rFonts w:ascii="Times New Roman" w:hAnsi="Times New Roman"/>
          <w:szCs w:val="24"/>
          <w:lang w:val="en-AU"/>
        </w:rPr>
        <w:t xml:space="preserve"> </w:t>
      </w:r>
      <w:r w:rsidRPr="003201F6">
        <w:rPr>
          <w:rFonts w:ascii="Times New Roman" w:hAnsi="Times New Roman"/>
          <w:szCs w:val="24"/>
          <w:lang w:val="en-AU"/>
        </w:rPr>
        <w:t>използване</w:t>
      </w:r>
      <w:r w:rsidRPr="005E450F">
        <w:rPr>
          <w:rFonts w:ascii="Times New Roman" w:hAnsi="Times New Roman"/>
          <w:szCs w:val="24"/>
          <w:lang w:val="bg-BG"/>
        </w:rPr>
        <w:t>.</w:t>
      </w:r>
    </w:p>
    <w:p w:rsidR="00021589" w:rsidRPr="007573EB" w:rsidRDefault="00021589" w:rsidP="00021589">
      <w:pPr>
        <w:pStyle w:val="Header"/>
        <w:numPr>
          <w:ilvl w:val="3"/>
          <w:numId w:val="4"/>
        </w:numPr>
        <w:tabs>
          <w:tab w:val="clear" w:pos="4153"/>
          <w:tab w:val="clear" w:pos="8306"/>
          <w:tab w:val="num" w:pos="1309"/>
        </w:tabs>
        <w:spacing w:before="120" w:after="120"/>
        <w:ind w:left="0" w:firstLine="720"/>
        <w:jc w:val="both"/>
        <w:rPr>
          <w:rFonts w:ascii="Times New Roman" w:hAnsi="Times New Roman"/>
          <w:szCs w:val="24"/>
          <w:lang w:val="bg-BG"/>
        </w:rPr>
      </w:pPr>
      <w:r w:rsidRPr="00C60A27">
        <w:rPr>
          <w:rFonts w:ascii="Times New Roman" w:hAnsi="Times New Roman"/>
          <w:szCs w:val="24"/>
          <w:lang w:val="ru-RU"/>
        </w:rPr>
        <w:t>При установенонепланиранопрекъсваневъвфункционирането на платформата в деня, в койтоизтича срок, свързан с възлагане на обществена</w:t>
      </w:r>
      <w:r>
        <w:rPr>
          <w:rFonts w:ascii="Times New Roman" w:hAnsi="Times New Roman"/>
          <w:szCs w:val="24"/>
          <w:lang w:val="ru-RU"/>
        </w:rPr>
        <w:t>та</w:t>
      </w:r>
      <w:r w:rsidRPr="00C60A27">
        <w:rPr>
          <w:rFonts w:ascii="Times New Roman" w:hAnsi="Times New Roman"/>
          <w:szCs w:val="24"/>
          <w:lang w:val="ru-RU"/>
        </w:rPr>
        <w:t>поръчка, съответният срок се удължава</w:t>
      </w:r>
      <w:r>
        <w:rPr>
          <w:rFonts w:ascii="Times New Roman" w:hAnsi="Times New Roman"/>
          <w:szCs w:val="24"/>
          <w:lang w:val="ru-RU"/>
        </w:rPr>
        <w:t xml:space="preserve"> по р</w:t>
      </w:r>
      <w:r w:rsidRPr="00C60A27">
        <w:rPr>
          <w:rFonts w:ascii="Times New Roman" w:hAnsi="Times New Roman"/>
          <w:szCs w:val="24"/>
          <w:lang w:val="ru-RU"/>
        </w:rPr>
        <w:t>ед</w:t>
      </w:r>
      <w:r>
        <w:rPr>
          <w:rFonts w:ascii="Times New Roman" w:hAnsi="Times New Roman"/>
          <w:szCs w:val="24"/>
          <w:lang w:val="ru-RU"/>
        </w:rPr>
        <w:t>а</w:t>
      </w:r>
      <w:r w:rsidRPr="00C60A27">
        <w:rPr>
          <w:rFonts w:ascii="Times New Roman" w:hAnsi="Times New Roman"/>
          <w:szCs w:val="24"/>
          <w:lang w:val="ru-RU"/>
        </w:rPr>
        <w:t>определ</w:t>
      </w:r>
      <w:r>
        <w:rPr>
          <w:rFonts w:ascii="Times New Roman" w:hAnsi="Times New Roman"/>
          <w:szCs w:val="24"/>
          <w:lang w:val="ru-RU"/>
        </w:rPr>
        <w:t xml:space="preserve">ен </w:t>
      </w:r>
      <w:r w:rsidRPr="00C60A27">
        <w:rPr>
          <w:rFonts w:ascii="Times New Roman" w:hAnsi="Times New Roman"/>
          <w:szCs w:val="24"/>
          <w:lang w:val="ru-RU"/>
        </w:rPr>
        <w:t xml:space="preserve">в </w:t>
      </w:r>
      <w:r>
        <w:rPr>
          <w:rFonts w:ascii="Times New Roman" w:hAnsi="Times New Roman"/>
          <w:szCs w:val="24"/>
          <w:lang w:val="ru-RU"/>
        </w:rPr>
        <w:t>ППЗОП.</w:t>
      </w:r>
    </w:p>
    <w:p w:rsidR="008F441E" w:rsidRDefault="008F441E" w:rsidP="00727D6A">
      <w:pPr>
        <w:pStyle w:val="Header"/>
        <w:tabs>
          <w:tab w:val="clear" w:pos="4153"/>
          <w:tab w:val="clear" w:pos="8306"/>
          <w:tab w:val="num" w:pos="10060"/>
        </w:tabs>
        <w:spacing w:before="120" w:after="120"/>
        <w:jc w:val="both"/>
        <w:rPr>
          <w:rFonts w:ascii="Times New Roman" w:hAnsi="Times New Roman"/>
          <w:szCs w:val="24"/>
          <w:lang w:val="ru-RU"/>
        </w:rPr>
      </w:pPr>
    </w:p>
    <w:p w:rsidR="000918E5" w:rsidRPr="005B287E" w:rsidRDefault="003C01F9" w:rsidP="006509EE">
      <w:pPr>
        <w:pStyle w:val="Heading1"/>
        <w:spacing w:before="120" w:after="120"/>
        <w:ind w:firstLine="0"/>
        <w:rPr>
          <w:rFonts w:ascii="Times New Roman" w:hAnsi="Times New Roman"/>
          <w:szCs w:val="24"/>
          <w:lang w:val="en-US"/>
        </w:rPr>
      </w:pPr>
      <w:bookmarkStart w:id="59" w:name="_Toc47603285"/>
      <w:r w:rsidRPr="002D5E9D">
        <w:rPr>
          <w:rFonts w:ascii="Times New Roman" w:hAnsi="Times New Roman"/>
          <w:caps w:val="0"/>
          <w:szCs w:val="24"/>
          <w:lang w:val="bg-BG"/>
        </w:rPr>
        <w:t>ІІІ. ИЗИСКВАНИЯ КЪМ УЧАСТНИЦИТЕ</w:t>
      </w:r>
      <w:bookmarkEnd w:id="55"/>
      <w:bookmarkEnd w:id="56"/>
      <w:bookmarkEnd w:id="57"/>
      <w:bookmarkEnd w:id="58"/>
      <w:bookmarkEnd w:id="59"/>
    </w:p>
    <w:p w:rsidR="001E6725" w:rsidRPr="002D5E9D" w:rsidRDefault="001E6725" w:rsidP="006674AE">
      <w:pPr>
        <w:pStyle w:val="Heading4"/>
      </w:pPr>
      <w:bookmarkStart w:id="60" w:name="_Toc475606305"/>
      <w:bookmarkStart w:id="61" w:name="_Toc475606638"/>
      <w:bookmarkStart w:id="62" w:name="_Toc475607080"/>
      <w:bookmarkStart w:id="63" w:name="_Toc47603286"/>
      <w:r w:rsidRPr="002D5E9D">
        <w:t>ЛИЧНО СЪСТОЯНИЕ НА УЧАСТНИЦИТЕ</w:t>
      </w:r>
      <w:bookmarkEnd w:id="60"/>
      <w:bookmarkEnd w:id="61"/>
      <w:bookmarkEnd w:id="62"/>
      <w:bookmarkEnd w:id="63"/>
    </w:p>
    <w:p w:rsidR="001E6725" w:rsidRPr="003B7D7E" w:rsidRDefault="006A0AB5" w:rsidP="006A0AB5">
      <w:pPr>
        <w:pStyle w:val="Header"/>
        <w:tabs>
          <w:tab w:val="clear" w:pos="4153"/>
          <w:tab w:val="clear" w:pos="8306"/>
        </w:tabs>
        <w:spacing w:before="120" w:after="120"/>
        <w:rPr>
          <w:rFonts w:ascii="Times New Roman" w:hAnsi="Times New Roman"/>
          <w:b/>
          <w:szCs w:val="24"/>
          <w:lang w:val="bg-BG"/>
        </w:rPr>
      </w:pPr>
      <w:bookmarkStart w:id="64" w:name="OLE_LINK191"/>
      <w:bookmarkStart w:id="65" w:name="OLE_LINK192"/>
      <w:r w:rsidRPr="003B7D7E">
        <w:rPr>
          <w:rFonts w:ascii="Times New Roman" w:hAnsi="Times New Roman"/>
          <w:b/>
          <w:szCs w:val="24"/>
          <w:lang w:val="bg-BG"/>
        </w:rPr>
        <w:t xml:space="preserve">            1.1 </w:t>
      </w:r>
      <w:r w:rsidR="001E6725" w:rsidRPr="003B7D7E">
        <w:rPr>
          <w:rFonts w:ascii="Times New Roman" w:hAnsi="Times New Roman"/>
          <w:b/>
          <w:szCs w:val="24"/>
          <w:lang w:val="bg-BG"/>
        </w:rPr>
        <w:t>Основания за задължително отстраняване</w:t>
      </w:r>
    </w:p>
    <w:p w:rsidR="00021589" w:rsidRPr="00021589" w:rsidRDefault="00021589" w:rsidP="00021589">
      <w:pPr>
        <w:pStyle w:val="Header"/>
        <w:numPr>
          <w:ilvl w:val="2"/>
          <w:numId w:val="18"/>
        </w:numPr>
        <w:tabs>
          <w:tab w:val="clear" w:pos="4153"/>
          <w:tab w:val="center" w:pos="1418"/>
        </w:tabs>
        <w:ind w:left="0" w:firstLine="709"/>
        <w:rPr>
          <w:rFonts w:ascii="Times New Roman" w:hAnsi="Times New Roman"/>
          <w:szCs w:val="24"/>
          <w:lang w:val="bg-BG"/>
        </w:rPr>
      </w:pPr>
      <w:bookmarkStart w:id="66" w:name="OLE_LINK218"/>
      <w:bookmarkStart w:id="67" w:name="OLE_LINK221"/>
      <w:bookmarkEnd w:id="64"/>
      <w:bookmarkEnd w:id="65"/>
      <w:r w:rsidRPr="00021589">
        <w:rPr>
          <w:rFonts w:ascii="Times New Roman" w:hAnsi="Times New Roman"/>
          <w:szCs w:val="24"/>
          <w:lang w:val="bg-BG"/>
        </w:rPr>
        <w:t xml:space="preserve">Възложителят отстранява от участие в процедурата участник за когото са налице обстоятелствата по </w:t>
      </w:r>
      <w:bookmarkStart w:id="68" w:name="OLE_LINK217"/>
      <w:bookmarkStart w:id="69" w:name="OLE_LINK222"/>
      <w:bookmarkStart w:id="70" w:name="OLE_LINK223"/>
      <w:r w:rsidRPr="00021589">
        <w:rPr>
          <w:rFonts w:ascii="Times New Roman" w:hAnsi="Times New Roman"/>
          <w:szCs w:val="24"/>
          <w:lang w:val="bg-BG"/>
        </w:rPr>
        <w:t>чл.54, ал.1, т.1-7 от ЗОП</w:t>
      </w:r>
      <w:bookmarkEnd w:id="68"/>
      <w:bookmarkEnd w:id="69"/>
      <w:bookmarkEnd w:id="70"/>
      <w:r w:rsidRPr="00021589">
        <w:rPr>
          <w:rFonts w:ascii="Times New Roman" w:hAnsi="Times New Roman"/>
          <w:szCs w:val="24"/>
          <w:lang w:val="bg-BG"/>
        </w:rPr>
        <w:t>.</w:t>
      </w:r>
    </w:p>
    <w:p w:rsidR="00021589" w:rsidRPr="00021589" w:rsidRDefault="00021589" w:rsidP="00B6372C">
      <w:pPr>
        <w:pStyle w:val="Header"/>
        <w:numPr>
          <w:ilvl w:val="2"/>
          <w:numId w:val="18"/>
        </w:numPr>
        <w:tabs>
          <w:tab w:val="clear" w:pos="4153"/>
          <w:tab w:val="center" w:pos="1418"/>
        </w:tabs>
        <w:ind w:left="0" w:firstLine="709"/>
        <w:jc w:val="both"/>
        <w:rPr>
          <w:rFonts w:ascii="Times New Roman" w:hAnsi="Times New Roman"/>
          <w:szCs w:val="24"/>
          <w:lang w:val="bg-BG"/>
        </w:rPr>
      </w:pPr>
      <w:r w:rsidRPr="00021589">
        <w:rPr>
          <w:rFonts w:ascii="Times New Roman" w:hAnsi="Times New Roman"/>
          <w:szCs w:val="24"/>
          <w:lang w:val="bg-BG"/>
        </w:rPr>
        <w:t>Когато участникът е обединение от физичес</w:t>
      </w:r>
      <w:r w:rsidR="00126D35">
        <w:rPr>
          <w:rFonts w:ascii="Times New Roman" w:hAnsi="Times New Roman"/>
          <w:szCs w:val="24"/>
          <w:lang w:val="bg-BG"/>
        </w:rPr>
        <w:t xml:space="preserve">ки и/или юридически лица </w:t>
      </w:r>
      <w:r w:rsidRPr="00021589">
        <w:rPr>
          <w:rFonts w:ascii="Times New Roman" w:hAnsi="Times New Roman"/>
          <w:szCs w:val="24"/>
          <w:lang w:val="bg-BG"/>
        </w:rPr>
        <w:t>изискванията по чл.54, ал.1, т.1-7 от ЗОП се прилагат за всеки член на обединението.</w:t>
      </w:r>
    </w:p>
    <w:p w:rsidR="00021589" w:rsidRPr="00021589" w:rsidRDefault="00021589" w:rsidP="00021589">
      <w:pPr>
        <w:pStyle w:val="Header"/>
        <w:numPr>
          <w:ilvl w:val="2"/>
          <w:numId w:val="18"/>
        </w:numPr>
        <w:tabs>
          <w:tab w:val="clear" w:pos="4153"/>
          <w:tab w:val="center" w:pos="1418"/>
        </w:tabs>
        <w:ind w:left="0" w:firstLine="709"/>
        <w:rPr>
          <w:rFonts w:ascii="Times New Roman" w:hAnsi="Times New Roman"/>
          <w:szCs w:val="24"/>
          <w:lang w:val="bg-BG"/>
        </w:rPr>
      </w:pPr>
      <w:r w:rsidRPr="00021589">
        <w:rPr>
          <w:rFonts w:ascii="Times New Roman" w:hAnsi="Times New Roman"/>
          <w:szCs w:val="24"/>
          <w:lang w:val="bg-BG"/>
        </w:rPr>
        <w:lastRenderedPageBreak/>
        <w:t xml:space="preserve">Когато участникът </w:t>
      </w:r>
      <w:bookmarkStart w:id="71" w:name="OLE_LINK240"/>
      <w:bookmarkStart w:id="72" w:name="OLE_LINK244"/>
      <w:r w:rsidRPr="00021589">
        <w:rPr>
          <w:rFonts w:ascii="Times New Roman" w:hAnsi="Times New Roman"/>
          <w:szCs w:val="24"/>
          <w:lang w:val="bg-BG"/>
        </w:rPr>
        <w:t xml:space="preserve">е посочил, </w:t>
      </w:r>
      <w:bookmarkEnd w:id="71"/>
      <w:bookmarkEnd w:id="72"/>
      <w:r w:rsidRPr="00021589">
        <w:rPr>
          <w:rFonts w:ascii="Times New Roman" w:hAnsi="Times New Roman"/>
          <w:szCs w:val="24"/>
          <w:lang w:val="bg-BG"/>
        </w:rPr>
        <w:t xml:space="preserve">че ще използва подизпълнители при изпълнение на поръчката, </w:t>
      </w:r>
      <w:bookmarkStart w:id="73" w:name="OLE_LINK256"/>
      <w:bookmarkStart w:id="74" w:name="OLE_LINK257"/>
      <w:bookmarkStart w:id="75" w:name="OLE_LINK245"/>
      <w:bookmarkStart w:id="76" w:name="OLE_LINK246"/>
      <w:r w:rsidRPr="00021589">
        <w:rPr>
          <w:rFonts w:ascii="Times New Roman" w:hAnsi="Times New Roman"/>
          <w:szCs w:val="24"/>
          <w:lang w:val="bg-BG"/>
        </w:rPr>
        <w:t xml:space="preserve">както и когато е посочил, че ще използва капацитета на трети лица за доказване на съответствието с критериите за подбор, изискванията по чл.54, ал.1, т.1-7 от ЗОП се прилагат за </w:t>
      </w:r>
      <w:bookmarkEnd w:id="73"/>
      <w:bookmarkEnd w:id="74"/>
      <w:r w:rsidRPr="00021589">
        <w:rPr>
          <w:rFonts w:ascii="Times New Roman" w:hAnsi="Times New Roman"/>
          <w:szCs w:val="24"/>
          <w:lang w:val="bg-BG"/>
        </w:rPr>
        <w:t>всяко от тези лица</w:t>
      </w:r>
      <w:bookmarkEnd w:id="75"/>
      <w:bookmarkEnd w:id="76"/>
      <w:r w:rsidRPr="00021589">
        <w:rPr>
          <w:rFonts w:ascii="Times New Roman" w:hAnsi="Times New Roman"/>
          <w:szCs w:val="24"/>
          <w:lang w:val="bg-BG"/>
        </w:rPr>
        <w:t>.</w:t>
      </w:r>
    </w:p>
    <w:p w:rsidR="00FD7453" w:rsidRPr="002D5E9D" w:rsidRDefault="00FD7453" w:rsidP="002D5E9D">
      <w:pPr>
        <w:pStyle w:val="Header"/>
        <w:numPr>
          <w:ilvl w:val="1"/>
          <w:numId w:val="18"/>
        </w:numPr>
        <w:tabs>
          <w:tab w:val="clear" w:pos="4153"/>
          <w:tab w:val="clear" w:pos="8306"/>
          <w:tab w:val="left" w:pos="1134"/>
          <w:tab w:val="left" w:pos="1276"/>
        </w:tabs>
        <w:spacing w:before="120" w:after="120"/>
        <w:ind w:hanging="5038"/>
        <w:jc w:val="both"/>
        <w:rPr>
          <w:rFonts w:ascii="Times New Roman" w:hAnsi="Times New Roman"/>
          <w:b/>
          <w:szCs w:val="24"/>
          <w:lang w:val="bg-BG"/>
        </w:rPr>
      </w:pPr>
      <w:r w:rsidRPr="002D5E9D">
        <w:rPr>
          <w:rFonts w:ascii="Times New Roman" w:hAnsi="Times New Roman"/>
          <w:b/>
          <w:szCs w:val="24"/>
          <w:lang w:val="bg-BG"/>
        </w:rPr>
        <w:t>Специфични национални основания за изключване</w:t>
      </w:r>
    </w:p>
    <w:p w:rsidR="00BA7A58" w:rsidRPr="00E8199B" w:rsidRDefault="00BA7A58" w:rsidP="00BA7A58">
      <w:pPr>
        <w:pStyle w:val="Header"/>
        <w:numPr>
          <w:ilvl w:val="2"/>
          <w:numId w:val="18"/>
        </w:numPr>
        <w:tabs>
          <w:tab w:val="clear" w:pos="4153"/>
          <w:tab w:val="clear" w:pos="8306"/>
          <w:tab w:val="left" w:pos="1134"/>
        </w:tabs>
        <w:ind w:left="0" w:firstLine="567"/>
        <w:contextualSpacing/>
        <w:jc w:val="both"/>
        <w:rPr>
          <w:rFonts w:ascii="Times New Roman" w:eastAsia="Calibri" w:hAnsi="Times New Roman"/>
          <w:szCs w:val="24"/>
          <w:lang w:val="bg-BG"/>
        </w:rPr>
      </w:pPr>
      <w:r w:rsidRPr="00E8199B">
        <w:rPr>
          <w:rFonts w:ascii="Times New Roman" w:hAnsi="Times New Roman"/>
          <w:szCs w:val="24"/>
          <w:lang w:val="bg-BG"/>
        </w:rPr>
        <w:t>Възложителят отстранява от участие в процедурата участник за когото е налице някое от следните обстоятелства, свързани с националните основания за отстраняване:</w:t>
      </w:r>
    </w:p>
    <w:p w:rsidR="00BA7A58" w:rsidRPr="00E8199B" w:rsidRDefault="00BA7A58" w:rsidP="00BA7A58">
      <w:pPr>
        <w:ind w:firstLine="567"/>
        <w:contextualSpacing/>
        <w:jc w:val="both"/>
        <w:rPr>
          <w:rFonts w:ascii="Times New Roman" w:eastAsia="Calibri" w:hAnsi="Times New Roman"/>
          <w:i/>
          <w:iCs/>
          <w:szCs w:val="24"/>
          <w:lang w:val="bg-BG"/>
        </w:rPr>
      </w:pPr>
      <w:r w:rsidRPr="00E8199B">
        <w:rPr>
          <w:rFonts w:ascii="Times New Roman" w:eastAsia="Calibri" w:hAnsi="Times New Roman"/>
          <w:i/>
          <w:iCs/>
          <w:szCs w:val="24"/>
          <w:lang w:val="bg-BG"/>
        </w:rPr>
        <w:t xml:space="preserve">1. </w:t>
      </w:r>
      <w:r w:rsidRPr="00E8199B">
        <w:rPr>
          <w:rFonts w:ascii="Times New Roman" w:hAnsi="Times New Roman"/>
          <w:i/>
          <w:szCs w:val="24"/>
          <w:lang w:val="bg-BG"/>
        </w:rPr>
        <w:t>осъден е с влязла в сила присъда за престъпление по чл. 194 – 208, чл. 213а – 217, чл. 219 – 252, чл. 254а – 255а и чл. 256 – 360 от Наказателния кодекс, както и аналогични на тези при условията на чл. 54, ал. 1, т. 2 от ЗОП;</w:t>
      </w:r>
    </w:p>
    <w:p w:rsidR="00BA7A58" w:rsidRPr="00E8199B" w:rsidRDefault="00BA7A58" w:rsidP="00BA7A58">
      <w:pPr>
        <w:tabs>
          <w:tab w:val="left" w:pos="851"/>
          <w:tab w:val="left" w:pos="993"/>
          <w:tab w:val="left" w:pos="1276"/>
        </w:tabs>
        <w:ind w:firstLine="567"/>
        <w:jc w:val="both"/>
        <w:rPr>
          <w:rFonts w:ascii="Times New Roman" w:hAnsi="Times New Roman"/>
          <w:i/>
          <w:szCs w:val="24"/>
          <w:lang w:val="bg-BG"/>
        </w:rPr>
      </w:pPr>
      <w:r w:rsidRPr="00E8199B">
        <w:rPr>
          <w:rFonts w:ascii="Times New Roman" w:hAnsi="Times New Roman"/>
          <w:i/>
          <w:szCs w:val="24"/>
          <w:lang w:val="bg-BG"/>
        </w:rPr>
        <w:t>2. установено е с влязло в сила наказателно постановление или съдебно решение, нарушение на чл. 61, ал. 1, чл. 62, ал. 1 или 3, чл. 63, ал. 1 или 2 и чл. 228, ал. 3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p>
    <w:p w:rsidR="00BA7A58" w:rsidRPr="00E8199B" w:rsidRDefault="00BA7A58" w:rsidP="00BA7A58">
      <w:pPr>
        <w:tabs>
          <w:tab w:val="left" w:pos="851"/>
          <w:tab w:val="left" w:pos="993"/>
          <w:tab w:val="left" w:pos="1276"/>
        </w:tabs>
        <w:ind w:firstLine="567"/>
        <w:jc w:val="both"/>
        <w:rPr>
          <w:rFonts w:ascii="Times New Roman" w:hAnsi="Times New Roman"/>
          <w:i/>
          <w:szCs w:val="24"/>
          <w:lang w:val="bg-BG"/>
        </w:rPr>
      </w:pPr>
      <w:r w:rsidRPr="00E8199B">
        <w:rPr>
          <w:rFonts w:ascii="Times New Roman" w:hAnsi="Times New Roman"/>
          <w:i/>
          <w:szCs w:val="24"/>
          <w:lang w:val="bg-BG"/>
        </w:rPr>
        <w:t>3. установено е с влязло в сила наказателно постановление или съдебно решение, нарушение на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p>
    <w:p w:rsidR="00BA7A58" w:rsidRPr="00E8199B" w:rsidRDefault="00BA7A58" w:rsidP="00BA7A58">
      <w:pPr>
        <w:tabs>
          <w:tab w:val="left" w:pos="851"/>
          <w:tab w:val="left" w:pos="993"/>
          <w:tab w:val="left" w:pos="1276"/>
        </w:tabs>
        <w:ind w:firstLine="567"/>
        <w:jc w:val="both"/>
        <w:rPr>
          <w:rFonts w:ascii="Times New Roman" w:hAnsi="Times New Roman"/>
          <w:i/>
          <w:szCs w:val="24"/>
          <w:lang w:val="bg-BG"/>
        </w:rPr>
      </w:pPr>
      <w:r w:rsidRPr="00E8199B">
        <w:rPr>
          <w:rFonts w:ascii="Times New Roman" w:hAnsi="Times New Roman"/>
          <w:i/>
          <w:szCs w:val="24"/>
          <w:lang w:val="bg-BG"/>
        </w:rPr>
        <w:t>4. наличие на свързаност по смисъла на § 2, т. 45 от ДР на ЗОП, по чл. 101, ал. 11 от ЗОП, във връзка с чл. 107, т. 4 от ЗОП;</w:t>
      </w:r>
    </w:p>
    <w:p w:rsidR="00BA7A58" w:rsidRPr="00E8199B" w:rsidRDefault="00BA7A58" w:rsidP="00BA7A58">
      <w:pPr>
        <w:tabs>
          <w:tab w:val="left" w:pos="851"/>
          <w:tab w:val="left" w:pos="993"/>
          <w:tab w:val="left" w:pos="1276"/>
        </w:tabs>
        <w:ind w:firstLine="567"/>
        <w:jc w:val="both"/>
        <w:rPr>
          <w:rFonts w:ascii="Times New Roman" w:hAnsi="Times New Roman"/>
          <w:i/>
          <w:szCs w:val="24"/>
          <w:lang w:val="bg-BG"/>
        </w:rPr>
      </w:pPr>
      <w:r w:rsidRPr="00E8199B">
        <w:rPr>
          <w:rFonts w:ascii="Times New Roman" w:hAnsi="Times New Roman"/>
          <w:i/>
          <w:szCs w:val="24"/>
          <w:lang w:val="bg-BG"/>
        </w:rPr>
        <w:t>5. наличие на обстоятелство по чл. 3, т. 8 от ЗИФОДРЮПДРКЛТДС, освен когато не са налице условията по чл. 4 от същия закон;</w:t>
      </w:r>
    </w:p>
    <w:p w:rsidR="00BA7A58" w:rsidRPr="00E8199B" w:rsidRDefault="00BA7A58" w:rsidP="00BA7A58">
      <w:pPr>
        <w:tabs>
          <w:tab w:val="left" w:pos="851"/>
          <w:tab w:val="left" w:pos="993"/>
          <w:tab w:val="left" w:pos="1276"/>
        </w:tabs>
        <w:ind w:firstLine="567"/>
        <w:jc w:val="both"/>
        <w:rPr>
          <w:rFonts w:ascii="Times New Roman" w:hAnsi="Times New Roman"/>
          <w:i/>
          <w:szCs w:val="24"/>
          <w:lang w:val="bg-BG"/>
        </w:rPr>
      </w:pPr>
      <w:r w:rsidRPr="00E8199B">
        <w:rPr>
          <w:rFonts w:ascii="Times New Roman" w:hAnsi="Times New Roman"/>
          <w:i/>
          <w:szCs w:val="24"/>
          <w:lang w:val="bg-BG"/>
        </w:rPr>
        <w:t>6. наличие на обстоятелства по чл. 69 от ЗПКОНПИ.</w:t>
      </w:r>
    </w:p>
    <w:p w:rsidR="00FD7453" w:rsidRPr="002D5E9D" w:rsidRDefault="00BA7A58" w:rsidP="00BA7A58">
      <w:pPr>
        <w:pStyle w:val="Header"/>
        <w:numPr>
          <w:ilvl w:val="2"/>
          <w:numId w:val="18"/>
        </w:numPr>
        <w:tabs>
          <w:tab w:val="clear" w:pos="4153"/>
          <w:tab w:val="clear" w:pos="8306"/>
        </w:tabs>
        <w:spacing w:before="120" w:after="120"/>
        <w:ind w:left="0" w:firstLine="709"/>
        <w:jc w:val="both"/>
        <w:rPr>
          <w:rFonts w:ascii="Times New Roman" w:eastAsia="Calibri" w:hAnsi="Times New Roman"/>
          <w:szCs w:val="24"/>
          <w:lang w:val="bg-BG"/>
        </w:rPr>
      </w:pPr>
      <w:r w:rsidRPr="00E8199B">
        <w:rPr>
          <w:rFonts w:ascii="Times New Roman" w:hAnsi="Times New Roman"/>
          <w:szCs w:val="24"/>
          <w:lang w:val="bg-BG"/>
        </w:rPr>
        <w:t xml:space="preserve">Когато участникът е обединение от физически и/или юридически лица, изискванията по </w:t>
      </w:r>
      <w:r w:rsidRPr="00E8199B">
        <w:rPr>
          <w:rFonts w:ascii="Times New Roman" w:eastAsia="Calibri" w:hAnsi="Times New Roman"/>
          <w:szCs w:val="24"/>
          <w:lang w:val="bg-BG"/>
        </w:rPr>
        <w:t xml:space="preserve">т. 1.2.1 </w:t>
      </w:r>
      <w:r w:rsidRPr="00E8199B">
        <w:rPr>
          <w:rFonts w:ascii="Times New Roman" w:hAnsi="Times New Roman"/>
          <w:szCs w:val="24"/>
          <w:lang w:val="bg-BG"/>
        </w:rPr>
        <w:t>се прилагат за всеки член на обединението</w:t>
      </w:r>
      <w:r w:rsidR="00FD413D">
        <w:rPr>
          <w:rFonts w:ascii="Times New Roman" w:hAnsi="Times New Roman"/>
          <w:szCs w:val="24"/>
          <w:lang w:val="en-US"/>
        </w:rPr>
        <w:t>.</w:t>
      </w:r>
    </w:p>
    <w:p w:rsidR="00FD7453" w:rsidRPr="00F87317" w:rsidRDefault="00FD7453" w:rsidP="002D5E9D">
      <w:pPr>
        <w:pStyle w:val="Header"/>
        <w:numPr>
          <w:ilvl w:val="2"/>
          <w:numId w:val="18"/>
        </w:numPr>
        <w:tabs>
          <w:tab w:val="clear" w:pos="4153"/>
          <w:tab w:val="clear" w:pos="8306"/>
        </w:tabs>
        <w:spacing w:before="120" w:after="120"/>
        <w:ind w:left="0" w:firstLine="709"/>
        <w:jc w:val="both"/>
        <w:rPr>
          <w:rFonts w:ascii="Times New Roman" w:eastAsia="Calibri" w:hAnsi="Times New Roman"/>
          <w:szCs w:val="24"/>
          <w:lang w:val="bg-BG"/>
        </w:rPr>
      </w:pPr>
      <w:r w:rsidRPr="00BF38BF">
        <w:rPr>
          <w:rFonts w:ascii="Times New Roman" w:eastAsia="Calibri" w:hAnsi="Times New Roman"/>
          <w:szCs w:val="24"/>
          <w:lang w:val="bg-BG"/>
        </w:rPr>
        <w:t xml:space="preserve">Когато участникът е посочил, </w:t>
      </w:r>
      <w:r w:rsidR="00BB4BD4" w:rsidRPr="005E450F">
        <w:rPr>
          <w:rFonts w:ascii="Times New Roman" w:eastAsia="Calibri" w:hAnsi="Times New Roman"/>
          <w:szCs w:val="24"/>
          <w:lang w:val="bg-BG"/>
        </w:rPr>
        <w:t xml:space="preserve">че ще използва подизпълнители при изпълнение на поръчката, </w:t>
      </w:r>
      <w:r w:rsidR="00BB4BD4">
        <w:rPr>
          <w:rFonts w:ascii="Times New Roman" w:hAnsi="Times New Roman"/>
          <w:szCs w:val="24"/>
          <w:lang w:val="bg-BG"/>
        </w:rPr>
        <w:t>както и когато е</w:t>
      </w:r>
      <w:r w:rsidR="00BB4BD4" w:rsidRPr="00CE2324">
        <w:rPr>
          <w:rFonts w:ascii="Times New Roman" w:hAnsi="Times New Roman"/>
          <w:szCs w:val="24"/>
          <w:lang w:val="bg-BG"/>
        </w:rPr>
        <w:t>посочил, че ще използва капацитета на трети лица за доказване на съответствието с критериите за подбор</w:t>
      </w:r>
      <w:r w:rsidR="00BB4BD4">
        <w:rPr>
          <w:rFonts w:ascii="Times New Roman" w:hAnsi="Times New Roman"/>
          <w:szCs w:val="24"/>
          <w:lang w:val="bg-BG"/>
        </w:rPr>
        <w:t>,</w:t>
      </w:r>
      <w:r w:rsidR="00BB4BD4" w:rsidRPr="005E450F">
        <w:rPr>
          <w:rFonts w:ascii="Times New Roman" w:eastAsia="Calibri" w:hAnsi="Times New Roman"/>
          <w:szCs w:val="24"/>
          <w:lang w:val="bg-BG"/>
        </w:rPr>
        <w:t xml:space="preserve"> изискванията на </w:t>
      </w:r>
      <w:r w:rsidR="00BB4BD4" w:rsidRPr="005E450F">
        <w:rPr>
          <w:rFonts w:ascii="Times New Roman" w:eastAsia="Calibri" w:hAnsi="Times New Roman"/>
          <w:b/>
          <w:szCs w:val="24"/>
          <w:lang w:val="bg-BG"/>
        </w:rPr>
        <w:t>т.1.2.1</w:t>
      </w:r>
      <w:r w:rsidR="00BB4BD4" w:rsidRPr="005E450F">
        <w:rPr>
          <w:rFonts w:ascii="Times New Roman" w:eastAsia="Calibri" w:hAnsi="Times New Roman"/>
          <w:szCs w:val="24"/>
          <w:lang w:val="bg-BG"/>
        </w:rPr>
        <w:t xml:space="preserve"> се прилагат за </w:t>
      </w:r>
      <w:r w:rsidR="00BB4BD4" w:rsidRPr="009F34F6">
        <w:rPr>
          <w:rFonts w:ascii="Times New Roman" w:eastAsia="Calibri" w:hAnsi="Times New Roman"/>
          <w:szCs w:val="24"/>
          <w:lang w:val="bg-BG"/>
        </w:rPr>
        <w:t>всяко от тези лица</w:t>
      </w:r>
      <w:r w:rsidR="00BB4BD4" w:rsidRPr="005E450F">
        <w:rPr>
          <w:rFonts w:ascii="Times New Roman" w:eastAsia="Calibri" w:hAnsi="Times New Roman"/>
          <w:szCs w:val="24"/>
          <w:lang w:val="bg-BG"/>
        </w:rPr>
        <w:t>.</w:t>
      </w:r>
    </w:p>
    <w:p w:rsidR="00993843" w:rsidRPr="002D5E9D" w:rsidRDefault="00993843" w:rsidP="002D5E9D">
      <w:pPr>
        <w:pStyle w:val="Header"/>
        <w:numPr>
          <w:ilvl w:val="1"/>
          <w:numId w:val="18"/>
        </w:numPr>
        <w:tabs>
          <w:tab w:val="clear" w:pos="4153"/>
          <w:tab w:val="clear" w:pos="8306"/>
          <w:tab w:val="left" w:pos="1276"/>
        </w:tabs>
        <w:spacing w:before="120" w:after="120"/>
        <w:ind w:hanging="5038"/>
        <w:jc w:val="both"/>
        <w:rPr>
          <w:rFonts w:ascii="Times New Roman" w:hAnsi="Times New Roman"/>
          <w:b/>
          <w:szCs w:val="24"/>
          <w:lang w:val="bg-BG"/>
        </w:rPr>
      </w:pPr>
      <w:r w:rsidRPr="002D5E9D">
        <w:rPr>
          <w:rFonts w:ascii="Times New Roman" w:hAnsi="Times New Roman"/>
          <w:b/>
          <w:szCs w:val="24"/>
          <w:lang w:val="bg-BG"/>
        </w:rPr>
        <w:t>Мерки за доказване на надежност</w:t>
      </w:r>
    </w:p>
    <w:p w:rsidR="00BB4BD4" w:rsidRPr="005E450F" w:rsidRDefault="00BB4BD4" w:rsidP="00BB4BD4">
      <w:pPr>
        <w:pStyle w:val="Header"/>
        <w:numPr>
          <w:ilvl w:val="2"/>
          <w:numId w:val="18"/>
        </w:numPr>
        <w:tabs>
          <w:tab w:val="clear" w:pos="4153"/>
          <w:tab w:val="clear" w:pos="8306"/>
        </w:tabs>
        <w:spacing w:before="120" w:after="120"/>
        <w:ind w:left="0" w:firstLine="709"/>
        <w:jc w:val="both"/>
        <w:rPr>
          <w:rFonts w:ascii="Times New Roman" w:hAnsi="Times New Roman"/>
          <w:szCs w:val="24"/>
          <w:lang w:val="bg-BG"/>
        </w:rPr>
      </w:pPr>
      <w:r w:rsidRPr="005E450F">
        <w:rPr>
          <w:rFonts w:ascii="Times New Roman" w:eastAsia="Calibri" w:hAnsi="Times New Roman"/>
          <w:szCs w:val="24"/>
          <w:lang w:val="bg-BG"/>
        </w:rPr>
        <w:t>Участник</w:t>
      </w:r>
      <w:r w:rsidRPr="005E450F">
        <w:rPr>
          <w:rFonts w:ascii="Times New Roman" w:hAnsi="Times New Roman"/>
          <w:szCs w:val="24"/>
          <w:lang w:val="bg-BG"/>
        </w:rPr>
        <w:t xml:space="preserve">, за когото са налице основания по </w:t>
      </w:r>
      <w:bookmarkStart w:id="77" w:name="OLE_LINK203"/>
      <w:bookmarkStart w:id="78" w:name="OLE_LINK204"/>
      <w:bookmarkStart w:id="79" w:name="OLE_LINK205"/>
      <w:r w:rsidRPr="005E450F">
        <w:rPr>
          <w:rFonts w:ascii="Times New Roman" w:hAnsi="Times New Roman"/>
          <w:szCs w:val="24"/>
          <w:lang w:val="bg-BG"/>
        </w:rPr>
        <w:t>чл.54, ал.1, т.1-7 от ЗОП</w:t>
      </w:r>
      <w:bookmarkEnd w:id="77"/>
      <w:bookmarkEnd w:id="78"/>
      <w:bookmarkEnd w:id="79"/>
      <w:r w:rsidRPr="005E450F">
        <w:rPr>
          <w:rFonts w:ascii="Times New Roman" w:hAnsi="Times New Roman"/>
          <w:szCs w:val="24"/>
          <w:lang w:val="bg-BG"/>
        </w:rPr>
        <w:t xml:space="preserve">,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w:t>
      </w:r>
    </w:p>
    <w:p w:rsidR="00BB4BD4" w:rsidRPr="005E450F" w:rsidRDefault="00BB4BD4" w:rsidP="00BB4BD4">
      <w:pPr>
        <w:pStyle w:val="Header"/>
        <w:numPr>
          <w:ilvl w:val="2"/>
          <w:numId w:val="18"/>
        </w:numPr>
        <w:tabs>
          <w:tab w:val="clear" w:pos="4153"/>
          <w:tab w:val="clear" w:pos="8306"/>
        </w:tabs>
        <w:spacing w:before="120" w:after="120"/>
        <w:ind w:left="0" w:firstLine="709"/>
        <w:jc w:val="both"/>
        <w:rPr>
          <w:rFonts w:ascii="Times New Roman" w:hAnsi="Times New Roman"/>
          <w:szCs w:val="24"/>
          <w:lang w:val="bg-BG"/>
        </w:rPr>
      </w:pPr>
      <w:r w:rsidRPr="005E450F">
        <w:rPr>
          <w:rFonts w:ascii="Times New Roman" w:eastAsia="Calibri" w:hAnsi="Times New Roman"/>
          <w:szCs w:val="24"/>
          <w:lang w:val="bg-BG"/>
        </w:rPr>
        <w:t>Възложителят</w:t>
      </w:r>
      <w:r w:rsidRPr="005E450F">
        <w:rPr>
          <w:rFonts w:ascii="Times New Roman" w:hAnsi="Times New Roman"/>
          <w:szCs w:val="24"/>
          <w:lang w:val="bg-BG"/>
        </w:rPr>
        <w:t xml:space="preserve"> преценява предприетите от участника мерки, като отчита тежестта и конкретните обстоятелства, свързани с престъплението или нарушението. </w:t>
      </w:r>
    </w:p>
    <w:p w:rsidR="00BB4BD4" w:rsidRPr="005E450F" w:rsidRDefault="00BB4BD4" w:rsidP="00BB4BD4">
      <w:pPr>
        <w:pStyle w:val="Header"/>
        <w:numPr>
          <w:ilvl w:val="2"/>
          <w:numId w:val="18"/>
        </w:numPr>
        <w:tabs>
          <w:tab w:val="clear" w:pos="4153"/>
          <w:tab w:val="clear" w:pos="8306"/>
        </w:tabs>
        <w:spacing w:before="120" w:after="120"/>
        <w:ind w:left="0" w:firstLine="709"/>
        <w:jc w:val="both"/>
        <w:rPr>
          <w:rFonts w:ascii="Times New Roman" w:hAnsi="Times New Roman"/>
          <w:szCs w:val="24"/>
          <w:lang w:val="bg-BG"/>
        </w:rPr>
      </w:pPr>
      <w:r w:rsidRPr="005E450F">
        <w:rPr>
          <w:rFonts w:ascii="Times New Roman" w:hAnsi="Times New Roman"/>
          <w:szCs w:val="24"/>
          <w:lang w:val="bg-BG"/>
        </w:rPr>
        <w:t>В случай, че предприетите от участника мерки са достатъчни, за да се гарантира неговата надеждност, Възложителят не го отстранява от участие в поръчката.</w:t>
      </w:r>
    </w:p>
    <w:p w:rsidR="00BB4BD4" w:rsidRPr="005E450F" w:rsidRDefault="00BB4BD4" w:rsidP="00BB4BD4">
      <w:pPr>
        <w:pStyle w:val="Header"/>
        <w:numPr>
          <w:ilvl w:val="2"/>
          <w:numId w:val="18"/>
        </w:numPr>
        <w:tabs>
          <w:tab w:val="clear" w:pos="4153"/>
          <w:tab w:val="clear" w:pos="8306"/>
        </w:tabs>
        <w:spacing w:before="120" w:after="120"/>
        <w:ind w:left="0" w:firstLine="709"/>
        <w:jc w:val="both"/>
        <w:rPr>
          <w:rFonts w:ascii="Times New Roman" w:hAnsi="Times New Roman"/>
          <w:szCs w:val="24"/>
          <w:lang w:val="bg-BG"/>
        </w:rPr>
      </w:pPr>
      <w:r w:rsidRPr="005E450F">
        <w:rPr>
          <w:rFonts w:ascii="Times New Roman" w:hAnsi="Times New Roman"/>
          <w:szCs w:val="24"/>
          <w:lang w:val="bg-BG"/>
        </w:rPr>
        <w:t>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няма право да използва предвидената в чл. 56, ал. 1 от ЗОП възможност за времето, определено с присъдата или акта.</w:t>
      </w:r>
    </w:p>
    <w:p w:rsidR="00BB4BD4" w:rsidRPr="005E450F" w:rsidRDefault="00BB4BD4" w:rsidP="00BB4BD4">
      <w:pPr>
        <w:pStyle w:val="Header"/>
        <w:numPr>
          <w:ilvl w:val="1"/>
          <w:numId w:val="18"/>
        </w:numPr>
        <w:tabs>
          <w:tab w:val="clear" w:pos="4153"/>
          <w:tab w:val="clear" w:pos="8306"/>
        </w:tabs>
        <w:spacing w:before="120" w:after="120"/>
        <w:ind w:left="1418" w:hanging="709"/>
        <w:jc w:val="both"/>
        <w:rPr>
          <w:rFonts w:ascii="Times New Roman" w:hAnsi="Times New Roman"/>
          <w:b/>
          <w:szCs w:val="24"/>
          <w:lang w:val="bg-BG"/>
        </w:rPr>
      </w:pPr>
      <w:r w:rsidRPr="005E450F">
        <w:rPr>
          <w:rFonts w:ascii="Times New Roman" w:hAnsi="Times New Roman"/>
          <w:b/>
          <w:szCs w:val="24"/>
          <w:lang w:val="bg-BG"/>
        </w:rPr>
        <w:t>Прилагане на основанията за отстраняване</w:t>
      </w:r>
    </w:p>
    <w:p w:rsidR="00BB4BD4" w:rsidRPr="005E450F" w:rsidRDefault="00BB4BD4" w:rsidP="00BB4BD4">
      <w:pPr>
        <w:pStyle w:val="Header"/>
        <w:numPr>
          <w:ilvl w:val="2"/>
          <w:numId w:val="18"/>
        </w:numPr>
        <w:tabs>
          <w:tab w:val="clear" w:pos="4153"/>
          <w:tab w:val="clear" w:pos="8306"/>
        </w:tabs>
        <w:spacing w:before="120" w:after="120"/>
        <w:ind w:left="0" w:firstLine="709"/>
        <w:jc w:val="both"/>
        <w:rPr>
          <w:rFonts w:ascii="Times New Roman" w:hAnsi="Times New Roman"/>
          <w:szCs w:val="24"/>
          <w:lang w:val="bg-BG"/>
        </w:rPr>
      </w:pPr>
      <w:bookmarkStart w:id="80" w:name="OLE_LINK208"/>
      <w:bookmarkStart w:id="81" w:name="OLE_LINK209"/>
      <w:bookmarkStart w:id="82" w:name="OLE_LINK210"/>
      <w:bookmarkStart w:id="83" w:name="OLE_LINK211"/>
      <w:r w:rsidRPr="005E450F">
        <w:rPr>
          <w:rFonts w:ascii="Times New Roman" w:eastAsia="Calibri" w:hAnsi="Times New Roman"/>
          <w:szCs w:val="24"/>
          <w:lang w:val="bg-BG"/>
        </w:rPr>
        <w:t>Възложителят</w:t>
      </w:r>
      <w:r w:rsidRPr="005E450F">
        <w:rPr>
          <w:rFonts w:ascii="Times New Roman" w:hAnsi="Times New Roman"/>
          <w:szCs w:val="24"/>
          <w:lang w:val="bg-BG"/>
        </w:rPr>
        <w:t xml:space="preserve"> отстранява от участие участник, за когото са налице основанията по чл.54, ал.1, т.1-7 от ЗОП</w:t>
      </w:r>
      <w:bookmarkEnd w:id="80"/>
      <w:bookmarkEnd w:id="81"/>
      <w:bookmarkEnd w:id="82"/>
      <w:bookmarkEnd w:id="83"/>
      <w:r w:rsidRPr="005E450F">
        <w:rPr>
          <w:rFonts w:ascii="Times New Roman" w:hAnsi="Times New Roman"/>
          <w:szCs w:val="24"/>
          <w:lang w:val="bg-BG"/>
        </w:rPr>
        <w:t xml:space="preserve">, възникнали преди или по време на възлагането на </w:t>
      </w:r>
      <w:r w:rsidR="00AF029E">
        <w:rPr>
          <w:rFonts w:ascii="Times New Roman" w:hAnsi="Times New Roman"/>
          <w:szCs w:val="24"/>
          <w:lang w:val="bg-BG"/>
        </w:rPr>
        <w:t>п</w:t>
      </w:r>
      <w:r w:rsidR="007E51BD" w:rsidRPr="00E8199B">
        <w:rPr>
          <w:rFonts w:ascii="Times New Roman" w:hAnsi="Times New Roman"/>
          <w:szCs w:val="24"/>
          <w:lang w:val="bg-BG"/>
        </w:rPr>
        <w:t>роцедурата</w:t>
      </w:r>
      <w:r w:rsidRPr="005E450F">
        <w:rPr>
          <w:rFonts w:ascii="Times New Roman" w:hAnsi="Times New Roman"/>
          <w:szCs w:val="24"/>
          <w:lang w:val="bg-BG"/>
        </w:rPr>
        <w:t>.</w:t>
      </w:r>
    </w:p>
    <w:p w:rsidR="00BB4BD4" w:rsidRPr="005E450F" w:rsidRDefault="00BB4BD4" w:rsidP="00BB4BD4">
      <w:pPr>
        <w:pStyle w:val="Header"/>
        <w:numPr>
          <w:ilvl w:val="2"/>
          <w:numId w:val="18"/>
        </w:numPr>
        <w:tabs>
          <w:tab w:val="clear" w:pos="4153"/>
          <w:tab w:val="clear" w:pos="8306"/>
        </w:tabs>
        <w:spacing w:before="120" w:after="120"/>
        <w:ind w:left="0" w:firstLine="709"/>
        <w:jc w:val="both"/>
        <w:rPr>
          <w:rFonts w:ascii="Times New Roman" w:eastAsia="Calibri" w:hAnsi="Times New Roman"/>
          <w:szCs w:val="24"/>
          <w:lang w:val="bg-BG"/>
        </w:rPr>
      </w:pPr>
      <w:bookmarkStart w:id="84" w:name="OLE_LINK275"/>
      <w:r w:rsidRPr="005E450F">
        <w:rPr>
          <w:rFonts w:ascii="Times New Roman" w:eastAsia="Calibri" w:hAnsi="Times New Roman"/>
          <w:szCs w:val="24"/>
          <w:lang w:val="bg-BG"/>
        </w:rPr>
        <w:t xml:space="preserve">Възложителят отстранява участник, когато той </w:t>
      </w:r>
      <w:bookmarkStart w:id="85" w:name="OLE_LINK250"/>
      <w:bookmarkStart w:id="86" w:name="OLE_LINK251"/>
      <w:bookmarkStart w:id="87" w:name="OLE_LINK252"/>
      <w:r w:rsidRPr="005E450F">
        <w:rPr>
          <w:rFonts w:ascii="Times New Roman" w:eastAsia="Calibri" w:hAnsi="Times New Roman"/>
          <w:szCs w:val="24"/>
          <w:lang w:val="bg-BG"/>
        </w:rPr>
        <w:t>е обединение от физически и/или юридически лица</w:t>
      </w:r>
      <w:bookmarkEnd w:id="85"/>
      <w:bookmarkEnd w:id="86"/>
      <w:bookmarkEnd w:id="87"/>
      <w:r w:rsidRPr="005E450F">
        <w:rPr>
          <w:rFonts w:ascii="Times New Roman" w:eastAsia="Calibri" w:hAnsi="Times New Roman"/>
          <w:szCs w:val="24"/>
          <w:lang w:val="bg-BG"/>
        </w:rPr>
        <w:t>, и за член на обединението е налице някое от основанията за отстраняване по чл.54, ал.1, т.1-7 от ЗОП.</w:t>
      </w:r>
    </w:p>
    <w:bookmarkEnd w:id="84"/>
    <w:p w:rsidR="00BB4BD4" w:rsidRPr="005E450F" w:rsidRDefault="00BB4BD4" w:rsidP="00BB4BD4">
      <w:pPr>
        <w:pStyle w:val="Header"/>
        <w:numPr>
          <w:ilvl w:val="2"/>
          <w:numId w:val="18"/>
        </w:numPr>
        <w:tabs>
          <w:tab w:val="clear" w:pos="4153"/>
          <w:tab w:val="clear" w:pos="8306"/>
        </w:tabs>
        <w:spacing w:before="120" w:after="120"/>
        <w:ind w:left="0" w:firstLine="709"/>
        <w:jc w:val="both"/>
        <w:rPr>
          <w:rFonts w:ascii="Times New Roman" w:eastAsia="Calibri" w:hAnsi="Times New Roman"/>
          <w:szCs w:val="24"/>
          <w:lang w:val="bg-BG"/>
        </w:rPr>
      </w:pPr>
      <w:r w:rsidRPr="005E450F">
        <w:rPr>
          <w:rFonts w:ascii="Times New Roman" w:hAnsi="Times New Roman"/>
          <w:szCs w:val="24"/>
          <w:lang w:val="bg-BG"/>
        </w:rPr>
        <w:lastRenderedPageBreak/>
        <w:t>За подизпълнителите и/или третите лица не трябва да е налице някое от основанията за отстраняване по чл.54, ал.1, т.1-7 от ЗОП.</w:t>
      </w:r>
    </w:p>
    <w:p w:rsidR="00BB4BD4" w:rsidRPr="005E450F" w:rsidRDefault="00BB4BD4" w:rsidP="00BB4BD4">
      <w:pPr>
        <w:pStyle w:val="Header"/>
        <w:numPr>
          <w:ilvl w:val="2"/>
          <w:numId w:val="18"/>
        </w:numPr>
        <w:tabs>
          <w:tab w:val="clear" w:pos="4153"/>
          <w:tab w:val="clear" w:pos="8306"/>
          <w:tab w:val="left" w:pos="1276"/>
        </w:tabs>
        <w:spacing w:before="120" w:after="120"/>
        <w:ind w:left="0" w:firstLine="709"/>
        <w:jc w:val="both"/>
        <w:rPr>
          <w:rFonts w:ascii="Times New Roman" w:hAnsi="Times New Roman"/>
          <w:szCs w:val="24"/>
          <w:lang w:val="bg-BG"/>
        </w:rPr>
      </w:pPr>
      <w:r w:rsidRPr="005E450F">
        <w:rPr>
          <w:rFonts w:ascii="Times New Roman" w:hAnsi="Times New Roman"/>
          <w:szCs w:val="24"/>
          <w:lang w:val="bg-BG"/>
        </w:rPr>
        <w:t>Основанията за отстраняване се прилагат до изтичане на сроковете съгласно чл.57, ал.3 от ЗОП.</w:t>
      </w:r>
    </w:p>
    <w:p w:rsidR="00905DBD" w:rsidRPr="002D5E9D" w:rsidRDefault="00905DBD" w:rsidP="002D5E9D">
      <w:pPr>
        <w:pStyle w:val="Header"/>
        <w:tabs>
          <w:tab w:val="clear" w:pos="4153"/>
          <w:tab w:val="clear" w:pos="8306"/>
        </w:tabs>
        <w:spacing w:before="120" w:after="120"/>
        <w:jc w:val="both"/>
        <w:rPr>
          <w:rFonts w:ascii="Times New Roman" w:hAnsi="Times New Roman"/>
          <w:szCs w:val="24"/>
          <w:lang w:val="bg-BG"/>
        </w:rPr>
      </w:pPr>
    </w:p>
    <w:p w:rsidR="00C91EE8" w:rsidRPr="006674AE" w:rsidRDefault="00481B4D" w:rsidP="002D5E9D">
      <w:pPr>
        <w:pStyle w:val="Heading4"/>
        <w:rPr>
          <w:szCs w:val="24"/>
          <w:lang w:val="bg-BG"/>
        </w:rPr>
      </w:pPr>
      <w:bookmarkStart w:id="88" w:name="_Toc475606306"/>
      <w:bookmarkStart w:id="89" w:name="_Toc475606639"/>
      <w:bookmarkStart w:id="90" w:name="_Toc475607081"/>
      <w:bookmarkStart w:id="91" w:name="_Toc47603287"/>
      <w:bookmarkStart w:id="92" w:name="OLE_LINK481"/>
      <w:bookmarkStart w:id="93" w:name="OLE_LINK482"/>
      <w:bookmarkEnd w:id="66"/>
      <w:bookmarkEnd w:id="67"/>
      <w:r w:rsidRPr="006674AE">
        <w:rPr>
          <w:szCs w:val="24"/>
          <w:lang w:val="bg-BG"/>
        </w:rPr>
        <w:t>КРИТЕРИИ ЗА ПОДБОР</w:t>
      </w:r>
      <w:bookmarkEnd w:id="88"/>
      <w:bookmarkEnd w:id="89"/>
      <w:bookmarkEnd w:id="90"/>
      <w:bookmarkEnd w:id="91"/>
    </w:p>
    <w:bookmarkEnd w:id="92"/>
    <w:bookmarkEnd w:id="93"/>
    <w:p w:rsidR="003C0798" w:rsidRPr="00B950A9" w:rsidRDefault="003C0798" w:rsidP="00347300">
      <w:pPr>
        <w:pStyle w:val="Header"/>
        <w:numPr>
          <w:ilvl w:val="1"/>
          <w:numId w:val="18"/>
        </w:numPr>
        <w:tabs>
          <w:tab w:val="clear" w:pos="4153"/>
          <w:tab w:val="clear" w:pos="8306"/>
          <w:tab w:val="left" w:pos="1134"/>
        </w:tabs>
        <w:spacing w:before="120" w:after="120"/>
        <w:ind w:left="0" w:firstLine="709"/>
        <w:jc w:val="both"/>
        <w:rPr>
          <w:rFonts w:ascii="Times New Roman" w:hAnsi="Times New Roman"/>
          <w:b/>
          <w:szCs w:val="24"/>
          <w:lang w:val="bg-BG"/>
        </w:rPr>
      </w:pPr>
      <w:r w:rsidRPr="002D5E9D">
        <w:rPr>
          <w:rFonts w:ascii="Times New Roman" w:hAnsi="Times New Roman"/>
          <w:b/>
          <w:szCs w:val="24"/>
          <w:lang w:val="bg-BG"/>
        </w:rPr>
        <w:t>Годност (правоспособност) за упражняване на професионална дейност:</w:t>
      </w:r>
    </w:p>
    <w:p w:rsidR="00B950A9" w:rsidRPr="00B950A9" w:rsidRDefault="00B950A9" w:rsidP="00B950A9">
      <w:pPr>
        <w:rPr>
          <w:rFonts w:ascii="Times New Roman" w:hAnsi="Times New Roman"/>
          <w:b/>
          <w:szCs w:val="24"/>
          <w:lang w:val="bg-BG"/>
        </w:rPr>
      </w:pPr>
      <w:r w:rsidRPr="00B950A9">
        <w:rPr>
          <w:rFonts w:ascii="Times New Roman" w:hAnsi="Times New Roman"/>
          <w:b/>
          <w:szCs w:val="24"/>
          <w:lang w:val="bg-BG"/>
        </w:rPr>
        <w:t>Изисквано минимално ниво: не се изисква.</w:t>
      </w:r>
    </w:p>
    <w:p w:rsidR="002F5FE6" w:rsidRPr="002D5E9D" w:rsidRDefault="00E6515F" w:rsidP="00B950A9">
      <w:pPr>
        <w:pStyle w:val="Header"/>
        <w:tabs>
          <w:tab w:val="left" w:pos="1134"/>
        </w:tabs>
        <w:spacing w:before="120" w:after="120"/>
        <w:jc w:val="both"/>
        <w:rPr>
          <w:rFonts w:ascii="Times New Roman" w:hAnsi="Times New Roman"/>
          <w:b/>
          <w:szCs w:val="24"/>
          <w:lang w:val="bg-BG"/>
        </w:rPr>
      </w:pPr>
      <w:bookmarkStart w:id="94" w:name="OLE_LINK450"/>
      <w:bookmarkStart w:id="95" w:name="OLE_LINK451"/>
      <w:bookmarkStart w:id="96" w:name="OLE_LINK452"/>
      <w:r w:rsidRPr="00E6515F">
        <w:rPr>
          <w:rFonts w:ascii="Times New Roman" w:hAnsi="Times New Roman"/>
          <w:b/>
          <w:szCs w:val="24"/>
          <w:lang w:val="bg-BG"/>
        </w:rPr>
        <w:t>2.2.</w:t>
      </w:r>
      <w:r w:rsidR="00995C53" w:rsidRPr="002D5E9D">
        <w:rPr>
          <w:rFonts w:ascii="Times New Roman" w:hAnsi="Times New Roman"/>
          <w:b/>
          <w:szCs w:val="24"/>
          <w:lang w:val="bg-BG"/>
        </w:rPr>
        <w:t xml:space="preserve">Икономическо </w:t>
      </w:r>
      <w:r w:rsidR="000913A5" w:rsidRPr="002D5E9D">
        <w:rPr>
          <w:rFonts w:ascii="Times New Roman" w:hAnsi="Times New Roman"/>
          <w:b/>
          <w:szCs w:val="24"/>
          <w:lang w:val="bg-BG"/>
        </w:rPr>
        <w:t>и финансово състояние</w:t>
      </w:r>
      <w:bookmarkEnd w:id="94"/>
      <w:bookmarkEnd w:id="95"/>
      <w:bookmarkEnd w:id="96"/>
      <w:r w:rsidR="000913A5" w:rsidRPr="002D5E9D">
        <w:rPr>
          <w:rFonts w:ascii="Times New Roman" w:hAnsi="Times New Roman"/>
          <w:b/>
          <w:szCs w:val="24"/>
          <w:lang w:val="bg-BG"/>
        </w:rPr>
        <w:t xml:space="preserve"> на участниците</w:t>
      </w:r>
      <w:r w:rsidR="002F5FE6" w:rsidRPr="002D5E9D">
        <w:rPr>
          <w:rFonts w:ascii="Times New Roman" w:hAnsi="Times New Roman"/>
          <w:b/>
          <w:szCs w:val="24"/>
          <w:lang w:val="bg-BG"/>
        </w:rPr>
        <w:t>.</w:t>
      </w:r>
      <w:bookmarkStart w:id="97" w:name="OLE_LINK321"/>
      <w:bookmarkStart w:id="98" w:name="OLE_LINK90"/>
      <w:bookmarkStart w:id="99" w:name="OLE_LINK91"/>
      <w:bookmarkStart w:id="100" w:name="OLE_LINK98"/>
      <w:bookmarkStart w:id="101" w:name="OLE_LINK399"/>
      <w:bookmarkStart w:id="102" w:name="OLE_LINK400"/>
      <w:bookmarkStart w:id="103" w:name="_Hlk52184982"/>
      <w:r w:rsidR="00E70281" w:rsidRPr="002D5E9D">
        <w:rPr>
          <w:rFonts w:ascii="Times New Roman" w:hAnsi="Times New Roman"/>
          <w:b/>
          <w:szCs w:val="24"/>
          <w:lang w:val="bg-BG"/>
        </w:rPr>
        <w:t>Изисквано минимално ниво:</w:t>
      </w:r>
      <w:bookmarkEnd w:id="97"/>
      <w:bookmarkEnd w:id="98"/>
      <w:bookmarkEnd w:id="99"/>
      <w:bookmarkEnd w:id="100"/>
      <w:bookmarkEnd w:id="101"/>
      <w:bookmarkEnd w:id="102"/>
      <w:r w:rsidR="001104FE" w:rsidRPr="002D5E9D">
        <w:rPr>
          <w:rFonts w:ascii="Times New Roman" w:hAnsi="Times New Roman"/>
          <w:szCs w:val="24"/>
          <w:lang w:val="bg-BG"/>
        </w:rPr>
        <w:t>не се изисква.</w:t>
      </w:r>
    </w:p>
    <w:p w:rsidR="000712AD" w:rsidRPr="00040EFE" w:rsidRDefault="00E6515F" w:rsidP="00E6515F">
      <w:pPr>
        <w:widowControl w:val="0"/>
        <w:tabs>
          <w:tab w:val="left" w:pos="1134"/>
        </w:tabs>
        <w:autoSpaceDE w:val="0"/>
        <w:autoSpaceDN w:val="0"/>
        <w:adjustRightInd w:val="0"/>
        <w:spacing w:before="120" w:after="120"/>
        <w:jc w:val="both"/>
        <w:rPr>
          <w:rFonts w:ascii="Times New Roman" w:hAnsi="Times New Roman"/>
          <w:b/>
          <w:szCs w:val="24"/>
          <w:lang w:val="bg-BG"/>
        </w:rPr>
      </w:pPr>
      <w:bookmarkStart w:id="104" w:name="OLE_LINK453"/>
      <w:bookmarkStart w:id="105" w:name="OLE_LINK454"/>
      <w:bookmarkStart w:id="106" w:name="OLE_LINK455"/>
      <w:bookmarkEnd w:id="103"/>
      <w:r>
        <w:rPr>
          <w:rFonts w:ascii="Times New Roman" w:hAnsi="Times New Roman"/>
          <w:b/>
          <w:szCs w:val="24"/>
          <w:lang w:val="bg-BG"/>
        </w:rPr>
        <w:t xml:space="preserve">             2.3.</w:t>
      </w:r>
      <w:r w:rsidR="000811F0" w:rsidRPr="00040EFE">
        <w:rPr>
          <w:rFonts w:ascii="Times New Roman" w:hAnsi="Times New Roman"/>
          <w:b/>
          <w:szCs w:val="24"/>
          <w:lang w:val="bg-BG"/>
        </w:rPr>
        <w:t>Технически и професионални способности</w:t>
      </w:r>
      <w:bookmarkEnd w:id="104"/>
      <w:bookmarkEnd w:id="105"/>
      <w:bookmarkEnd w:id="106"/>
      <w:r w:rsidR="007F52E1" w:rsidRPr="00040EFE">
        <w:rPr>
          <w:rFonts w:ascii="Times New Roman" w:hAnsi="Times New Roman"/>
          <w:b/>
          <w:szCs w:val="24"/>
          <w:lang w:val="bg-BG"/>
        </w:rPr>
        <w:t>.</w:t>
      </w:r>
    </w:p>
    <w:p w:rsidR="00734591" w:rsidRPr="00734591" w:rsidRDefault="00734591" w:rsidP="00734591">
      <w:pPr>
        <w:pStyle w:val="NoSpacing"/>
        <w:tabs>
          <w:tab w:val="left" w:pos="1134"/>
          <w:tab w:val="center" w:pos="1418"/>
        </w:tabs>
        <w:spacing w:before="120" w:after="120"/>
        <w:jc w:val="both"/>
        <w:rPr>
          <w:lang w:val="bg-BG"/>
        </w:rPr>
      </w:pPr>
      <w:r>
        <w:rPr>
          <w:lang w:val="bg-BG"/>
        </w:rPr>
        <w:t>2</w:t>
      </w:r>
      <w:r w:rsidRPr="00734591">
        <w:rPr>
          <w:lang w:val="bg-BG"/>
        </w:rPr>
        <w:t>.3.1. Участникът следва да е изпълнил дейности, с предмет и обем, идентичен  или сходен с предмета на поръчката за последните три години, считано от датата за подаване на офертата.</w:t>
      </w:r>
    </w:p>
    <w:p w:rsidR="00734591" w:rsidRPr="00734591" w:rsidRDefault="00734591" w:rsidP="00734591">
      <w:pPr>
        <w:pStyle w:val="NoSpacing"/>
        <w:tabs>
          <w:tab w:val="left" w:pos="1134"/>
          <w:tab w:val="center" w:pos="1418"/>
        </w:tabs>
        <w:spacing w:before="120" w:after="120"/>
        <w:jc w:val="both"/>
        <w:rPr>
          <w:lang w:val="bg-BG"/>
        </w:rPr>
      </w:pPr>
      <w:r w:rsidRPr="00734591">
        <w:rPr>
          <w:lang w:val="bg-BG"/>
        </w:rPr>
        <w:t xml:space="preserve">Под дейности с предмет и обем „идентичен или сходен” с предмета на поръчката, се има предвид извършването на доставка </w:t>
      </w:r>
      <w:r w:rsidR="000D5BC5">
        <w:rPr>
          <w:lang w:val="bg-BG"/>
        </w:rPr>
        <w:t xml:space="preserve">на </w:t>
      </w:r>
      <w:r w:rsidR="008C3AC0">
        <w:rPr>
          <w:lang w:val="bg-BG"/>
        </w:rPr>
        <w:t>работно облекл</w:t>
      </w:r>
      <w:r w:rsidRPr="00734591">
        <w:rPr>
          <w:lang w:val="bg-BG"/>
        </w:rPr>
        <w:t>. Под „изпълнени дейности” се разбират такива, които независимо от датата на сключването/възлагането им, са приключили в посочения по – горе период.</w:t>
      </w:r>
    </w:p>
    <w:p w:rsidR="00734591" w:rsidRPr="00734591" w:rsidRDefault="00734591" w:rsidP="00734591">
      <w:pPr>
        <w:pStyle w:val="NoSpacing"/>
        <w:tabs>
          <w:tab w:val="left" w:pos="1134"/>
          <w:tab w:val="center" w:pos="1418"/>
        </w:tabs>
        <w:spacing w:before="120" w:after="120"/>
        <w:jc w:val="both"/>
        <w:rPr>
          <w:lang w:val="bg-BG"/>
        </w:rPr>
      </w:pPr>
      <w:r w:rsidRPr="00734591">
        <w:rPr>
          <w:lang w:val="bg-BG"/>
        </w:rPr>
        <w:t>Обстоятелството по т.</w:t>
      </w:r>
      <w:r>
        <w:rPr>
          <w:lang w:val="bg-BG"/>
        </w:rPr>
        <w:t>2</w:t>
      </w:r>
      <w:r w:rsidRPr="00734591">
        <w:rPr>
          <w:lang w:val="bg-BG"/>
        </w:rPr>
        <w:t>.3.1 се удостоверява в Част IV, Раздел В от ЕЕДОП с посочване на информация за дейностите с предмет и обем, идентични или сходни с тези на поръчката, с посочване на стойностите, датите и получателите.</w:t>
      </w:r>
    </w:p>
    <w:p w:rsidR="00734591" w:rsidRPr="00734591" w:rsidRDefault="00734591" w:rsidP="00734591">
      <w:pPr>
        <w:pStyle w:val="NoSpacing"/>
        <w:tabs>
          <w:tab w:val="left" w:pos="1134"/>
          <w:tab w:val="center" w:pos="1418"/>
        </w:tabs>
        <w:spacing w:before="120" w:after="120"/>
        <w:jc w:val="both"/>
        <w:rPr>
          <w:lang w:val="bg-BG"/>
        </w:rPr>
      </w:pPr>
    </w:p>
    <w:p w:rsidR="00734591" w:rsidRPr="00734591" w:rsidRDefault="00734591" w:rsidP="00734591">
      <w:pPr>
        <w:pStyle w:val="NoSpacing"/>
        <w:tabs>
          <w:tab w:val="left" w:pos="1134"/>
          <w:tab w:val="center" w:pos="1418"/>
        </w:tabs>
        <w:spacing w:before="120" w:after="120"/>
        <w:jc w:val="both"/>
        <w:rPr>
          <w:lang w:val="bg-BG"/>
        </w:rPr>
      </w:pPr>
      <w:r w:rsidRPr="00734591">
        <w:rPr>
          <w:lang w:val="bg-BG"/>
        </w:rPr>
        <w:t xml:space="preserve">ДОКАЗВАНЕ: В случаите на чл.67, ал. 5 и ал. 6 от ЗОП изискванията по т. </w:t>
      </w:r>
      <w:r>
        <w:rPr>
          <w:lang w:val="bg-BG"/>
        </w:rPr>
        <w:t>2</w:t>
      </w:r>
      <w:r w:rsidRPr="00734591">
        <w:rPr>
          <w:lang w:val="bg-BG"/>
        </w:rPr>
        <w:t xml:space="preserve">.3.1 се доказват от участниците в съответствие с чл.64, ал.1, т.2 от ЗОП с представянето на: </w:t>
      </w:r>
    </w:p>
    <w:p w:rsidR="00734591" w:rsidRPr="00734591" w:rsidRDefault="00734591" w:rsidP="00734591">
      <w:pPr>
        <w:pStyle w:val="NoSpacing"/>
        <w:tabs>
          <w:tab w:val="left" w:pos="1134"/>
          <w:tab w:val="center" w:pos="1418"/>
        </w:tabs>
        <w:spacing w:before="120" w:after="120"/>
        <w:jc w:val="both"/>
        <w:rPr>
          <w:lang w:val="bg-BG"/>
        </w:rPr>
      </w:pPr>
      <w:r w:rsidRPr="00734591">
        <w:rPr>
          <w:lang w:val="bg-BG"/>
        </w:rPr>
        <w:t xml:space="preserve">* списък на изпълнени услуги и доставки, идентични или сходни с предмета на поръчката, изпълнени през последните три години, считано от датата за подаване на офертата, с посочване на стойностите, датите и получателите, заедно с доказателство за извършената услуга и доставка. </w:t>
      </w:r>
    </w:p>
    <w:p w:rsidR="000D5BC5" w:rsidRDefault="000D5BC5" w:rsidP="000D5BC5">
      <w:pPr>
        <w:widowControl w:val="0"/>
        <w:autoSpaceDE w:val="0"/>
        <w:autoSpaceDN w:val="0"/>
        <w:adjustRightInd w:val="0"/>
        <w:spacing w:before="120" w:after="120"/>
        <w:rPr>
          <w:rFonts w:ascii="Times New Roman" w:hAnsi="Times New Roman"/>
          <w:szCs w:val="24"/>
          <w:lang w:val="bg-BG"/>
        </w:rPr>
      </w:pPr>
      <w:bookmarkStart w:id="107" w:name="_Toc475606307"/>
      <w:bookmarkStart w:id="108" w:name="_Toc475606640"/>
      <w:bookmarkStart w:id="109" w:name="_Toc475607082"/>
      <w:bookmarkStart w:id="110" w:name="_Toc47603288"/>
    </w:p>
    <w:p w:rsidR="000D7169" w:rsidRPr="00734591" w:rsidRDefault="000D7169" w:rsidP="000D5BC5">
      <w:pPr>
        <w:widowControl w:val="0"/>
        <w:autoSpaceDE w:val="0"/>
        <w:autoSpaceDN w:val="0"/>
        <w:adjustRightInd w:val="0"/>
        <w:spacing w:before="120" w:after="120"/>
        <w:rPr>
          <w:rFonts w:ascii="Times New Roman" w:hAnsi="Times New Roman"/>
          <w:szCs w:val="24"/>
          <w:lang w:val="bg-BG"/>
        </w:rPr>
      </w:pPr>
      <w:r w:rsidRPr="00734591">
        <w:rPr>
          <w:rFonts w:ascii="Times New Roman" w:hAnsi="Times New Roman"/>
          <w:szCs w:val="24"/>
          <w:lang w:val="bg-BG"/>
        </w:rPr>
        <w:t>ИЗПОЛЗВАНЕ КАПАЦИТЕТА НА ТРЕТИ ЛИЦА. ПОДИЗПЪЛНИТЕЛИ</w:t>
      </w:r>
      <w:bookmarkEnd w:id="107"/>
      <w:bookmarkEnd w:id="108"/>
      <w:bookmarkEnd w:id="109"/>
      <w:bookmarkEnd w:id="110"/>
    </w:p>
    <w:p w:rsidR="00395EA3" w:rsidRPr="00E6515F" w:rsidRDefault="00395EA3" w:rsidP="00E6515F">
      <w:pPr>
        <w:pStyle w:val="ListParagraph"/>
        <w:widowControl w:val="0"/>
        <w:numPr>
          <w:ilvl w:val="1"/>
          <w:numId w:val="37"/>
        </w:numPr>
        <w:tabs>
          <w:tab w:val="left" w:pos="1276"/>
        </w:tabs>
        <w:autoSpaceDE w:val="0"/>
        <w:autoSpaceDN w:val="0"/>
        <w:adjustRightInd w:val="0"/>
        <w:spacing w:before="120" w:after="120"/>
        <w:jc w:val="both"/>
        <w:rPr>
          <w:szCs w:val="24"/>
          <w:lang w:val="bg-BG"/>
        </w:rPr>
      </w:pPr>
      <w:bookmarkStart w:id="111" w:name="_Toc475606121"/>
      <w:bookmarkStart w:id="112" w:name="_Toc475606309"/>
      <w:bookmarkStart w:id="113" w:name="_Toc475606642"/>
      <w:bookmarkStart w:id="114" w:name="_Toc475607084"/>
      <w:bookmarkStart w:id="115" w:name="OLE_LINK293"/>
      <w:bookmarkStart w:id="116" w:name="OLE_LINK294"/>
      <w:r w:rsidRPr="00E6515F">
        <w:rPr>
          <w:szCs w:val="24"/>
          <w:lang w:val="bg-BG"/>
        </w:rPr>
        <w:t>Участниците могат да се позоват на капацитета на трети лица, независимо от правната връзка между тях, по отношение на критериите, свързани с техническите и професионалните способности при условията на ЗОП.</w:t>
      </w:r>
    </w:p>
    <w:p w:rsidR="00395EA3" w:rsidRPr="00395EA3" w:rsidRDefault="00395EA3" w:rsidP="00C7676A">
      <w:pPr>
        <w:widowControl w:val="0"/>
        <w:numPr>
          <w:ilvl w:val="1"/>
          <w:numId w:val="18"/>
        </w:numPr>
        <w:tabs>
          <w:tab w:val="left" w:pos="709"/>
          <w:tab w:val="left" w:pos="1276"/>
        </w:tabs>
        <w:autoSpaceDE w:val="0"/>
        <w:autoSpaceDN w:val="0"/>
        <w:adjustRightInd w:val="0"/>
        <w:spacing w:before="120" w:after="120"/>
        <w:ind w:left="0" w:firstLine="709"/>
        <w:jc w:val="both"/>
        <w:rPr>
          <w:rFonts w:ascii="Times New Roman" w:hAnsi="Times New Roman"/>
          <w:szCs w:val="24"/>
          <w:lang w:val="bg-BG"/>
        </w:rPr>
      </w:pPr>
      <w:r w:rsidRPr="00395EA3">
        <w:rPr>
          <w:rFonts w:ascii="Times New Roman" w:hAnsi="Times New Roman"/>
          <w:szCs w:val="24"/>
          <w:lang w:val="bg-BG"/>
        </w:rPr>
        <w:t>Документите за поетите от третите лица задължения следва по безусловен начин да удостоверяват, че през цялото време на изпълнение на поръчката (включително и в случаите на удължаване на срока на изпълнение) участникът ще разполага с всички налични ресурси на третото лице.</w:t>
      </w:r>
    </w:p>
    <w:p w:rsidR="00395EA3" w:rsidRPr="00395EA3" w:rsidRDefault="00395EA3" w:rsidP="008442DD">
      <w:pPr>
        <w:widowControl w:val="0"/>
        <w:numPr>
          <w:ilvl w:val="1"/>
          <w:numId w:val="18"/>
        </w:numPr>
        <w:tabs>
          <w:tab w:val="left" w:pos="1276"/>
        </w:tabs>
        <w:autoSpaceDE w:val="0"/>
        <w:autoSpaceDN w:val="0"/>
        <w:adjustRightInd w:val="0"/>
        <w:spacing w:before="120" w:after="120"/>
        <w:ind w:left="0" w:firstLine="709"/>
        <w:jc w:val="both"/>
        <w:rPr>
          <w:rFonts w:ascii="Times New Roman" w:hAnsi="Times New Roman"/>
          <w:szCs w:val="24"/>
          <w:lang w:val="bg-BG"/>
        </w:rPr>
      </w:pPr>
      <w:r w:rsidRPr="00395EA3">
        <w:rPr>
          <w:rFonts w:ascii="Times New Roman" w:hAnsi="Times New Roman"/>
          <w:szCs w:val="24"/>
          <w:lang w:val="bg-BG"/>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395EA3" w:rsidRPr="00395EA3" w:rsidRDefault="00395EA3" w:rsidP="00395EA3">
      <w:pPr>
        <w:widowControl w:val="0"/>
        <w:numPr>
          <w:ilvl w:val="1"/>
          <w:numId w:val="18"/>
        </w:numPr>
        <w:tabs>
          <w:tab w:val="left" w:pos="1276"/>
        </w:tabs>
        <w:autoSpaceDE w:val="0"/>
        <w:autoSpaceDN w:val="0"/>
        <w:adjustRightInd w:val="0"/>
        <w:spacing w:before="120" w:after="120"/>
        <w:ind w:left="0" w:firstLine="709"/>
        <w:jc w:val="both"/>
        <w:rPr>
          <w:rFonts w:ascii="Times New Roman" w:hAnsi="Times New Roman"/>
          <w:szCs w:val="24"/>
          <w:lang w:val="bg-BG"/>
        </w:rPr>
      </w:pPr>
      <w:r w:rsidRPr="00395EA3">
        <w:rPr>
          <w:rFonts w:ascii="Times New Roman" w:hAnsi="Times New Roman"/>
          <w:szCs w:val="24"/>
          <w:lang w:val="bg-BG"/>
        </w:rPr>
        <w:t>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чл.65, ал.2–4 от ЗОП.</w:t>
      </w:r>
    </w:p>
    <w:p w:rsidR="00395EA3" w:rsidRPr="00395EA3" w:rsidRDefault="00395EA3" w:rsidP="00395EA3">
      <w:pPr>
        <w:widowControl w:val="0"/>
        <w:numPr>
          <w:ilvl w:val="1"/>
          <w:numId w:val="18"/>
        </w:numPr>
        <w:tabs>
          <w:tab w:val="left" w:pos="1276"/>
        </w:tabs>
        <w:autoSpaceDE w:val="0"/>
        <w:autoSpaceDN w:val="0"/>
        <w:adjustRightInd w:val="0"/>
        <w:spacing w:before="120" w:after="120"/>
        <w:ind w:left="0" w:firstLine="709"/>
        <w:jc w:val="both"/>
        <w:rPr>
          <w:rFonts w:ascii="Times New Roman" w:hAnsi="Times New Roman"/>
          <w:szCs w:val="24"/>
          <w:lang w:val="bg-BG"/>
        </w:rPr>
      </w:pPr>
      <w:bookmarkStart w:id="117" w:name="OLE_LINK15"/>
      <w:bookmarkStart w:id="118" w:name="OLE_LINK16"/>
      <w:bookmarkStart w:id="119" w:name="OLE_LINK17"/>
      <w:bookmarkStart w:id="120" w:name="OLE_LINK18"/>
      <w:r w:rsidRPr="00395EA3">
        <w:rPr>
          <w:rFonts w:ascii="Times New Roman" w:hAnsi="Times New Roman"/>
          <w:szCs w:val="24"/>
          <w:lang w:val="bg-BG"/>
        </w:rPr>
        <w:t xml:space="preserve">Когато участниците възнамеряват да използват подизпълнители, те посочват в </w:t>
      </w:r>
      <w:r w:rsidRPr="00395EA3">
        <w:rPr>
          <w:rFonts w:ascii="Times New Roman" w:hAnsi="Times New Roman"/>
          <w:szCs w:val="24"/>
          <w:lang w:val="bg-BG"/>
        </w:rPr>
        <w:lastRenderedPageBreak/>
        <w:t>офертата си за участие подизпълнителите и дела от поръчката, който ще им възложат. В този случай те трябва да представят доказателство за поетите от подизпълнителите задължения</w:t>
      </w:r>
      <w:bookmarkEnd w:id="117"/>
      <w:bookmarkEnd w:id="118"/>
      <w:bookmarkEnd w:id="119"/>
      <w:bookmarkEnd w:id="120"/>
      <w:r w:rsidRPr="00395EA3">
        <w:rPr>
          <w:rFonts w:ascii="Times New Roman" w:hAnsi="Times New Roman"/>
          <w:szCs w:val="24"/>
          <w:lang w:val="bg-BG"/>
        </w:rPr>
        <w:t>.</w:t>
      </w:r>
    </w:p>
    <w:p w:rsidR="00395EA3" w:rsidRPr="00395EA3" w:rsidRDefault="00395EA3" w:rsidP="00395EA3">
      <w:pPr>
        <w:widowControl w:val="0"/>
        <w:numPr>
          <w:ilvl w:val="1"/>
          <w:numId w:val="18"/>
        </w:numPr>
        <w:tabs>
          <w:tab w:val="left" w:pos="1276"/>
        </w:tabs>
        <w:autoSpaceDE w:val="0"/>
        <w:autoSpaceDN w:val="0"/>
        <w:adjustRightInd w:val="0"/>
        <w:spacing w:before="120" w:after="120"/>
        <w:ind w:left="0" w:firstLine="709"/>
        <w:jc w:val="both"/>
        <w:rPr>
          <w:rFonts w:ascii="Times New Roman" w:hAnsi="Times New Roman"/>
          <w:szCs w:val="24"/>
          <w:lang w:val="bg-BG"/>
        </w:rPr>
      </w:pPr>
      <w:r w:rsidRPr="00395EA3">
        <w:rPr>
          <w:rFonts w:ascii="Times New Roman" w:hAnsi="Times New Roman"/>
          <w:szCs w:val="24"/>
          <w:lang w:val="bg-BG"/>
        </w:rPr>
        <w:t>Доказателствата за поетите от подизпълнителите задължения следва по безусловен начин да удостоверяват следните обстоятелства:</w:t>
      </w:r>
    </w:p>
    <w:p w:rsidR="00395EA3" w:rsidRPr="00395EA3" w:rsidRDefault="00395EA3" w:rsidP="00FA3BCF">
      <w:pPr>
        <w:numPr>
          <w:ilvl w:val="0"/>
          <w:numId w:val="20"/>
        </w:numPr>
        <w:tabs>
          <w:tab w:val="left" w:pos="0"/>
          <w:tab w:val="left" w:pos="709"/>
          <w:tab w:val="left" w:pos="851"/>
          <w:tab w:val="left" w:pos="993"/>
        </w:tabs>
        <w:spacing w:before="120" w:after="120"/>
        <w:ind w:left="0" w:firstLine="426"/>
        <w:jc w:val="both"/>
        <w:rPr>
          <w:rFonts w:ascii="Times New Roman" w:hAnsi="Times New Roman"/>
          <w:szCs w:val="24"/>
          <w:lang w:val="bg-BG"/>
        </w:rPr>
      </w:pPr>
      <w:r w:rsidRPr="00395EA3">
        <w:rPr>
          <w:rFonts w:ascii="Times New Roman" w:hAnsi="Times New Roman"/>
          <w:szCs w:val="24"/>
          <w:lang w:val="bg-BG"/>
        </w:rPr>
        <w:t>даденото от подизпълнителя съгласие да изпълни определен дял от предмета на обществената поръчка;</w:t>
      </w:r>
    </w:p>
    <w:p w:rsidR="00395EA3" w:rsidRPr="00395EA3" w:rsidRDefault="00395EA3" w:rsidP="00FA3BCF">
      <w:pPr>
        <w:numPr>
          <w:ilvl w:val="0"/>
          <w:numId w:val="20"/>
        </w:numPr>
        <w:tabs>
          <w:tab w:val="left" w:pos="0"/>
          <w:tab w:val="left" w:pos="709"/>
          <w:tab w:val="left" w:pos="851"/>
          <w:tab w:val="left" w:pos="993"/>
        </w:tabs>
        <w:spacing w:before="120" w:after="120"/>
        <w:ind w:left="0" w:firstLine="426"/>
        <w:jc w:val="both"/>
        <w:rPr>
          <w:rFonts w:ascii="Times New Roman" w:hAnsi="Times New Roman"/>
          <w:szCs w:val="24"/>
          <w:lang w:val="bg-BG"/>
        </w:rPr>
      </w:pPr>
      <w:r w:rsidRPr="00395EA3">
        <w:rPr>
          <w:rFonts w:ascii="Times New Roman" w:hAnsi="Times New Roman"/>
          <w:szCs w:val="24"/>
          <w:lang w:val="bg-BG"/>
        </w:rPr>
        <w:t>какъв дял от предмета на обществената поръчка ще изпълни подизпълнителя. Делът следва да е в процентно изражение от обема на изпълнение и съответно от стойността на поръчката съгласно Ценовото предложение на участника;</w:t>
      </w:r>
    </w:p>
    <w:p w:rsidR="00395EA3" w:rsidRPr="00395EA3" w:rsidRDefault="00395EA3" w:rsidP="00FA3BCF">
      <w:pPr>
        <w:numPr>
          <w:ilvl w:val="0"/>
          <w:numId w:val="20"/>
        </w:numPr>
        <w:tabs>
          <w:tab w:val="left" w:pos="0"/>
          <w:tab w:val="left" w:pos="709"/>
          <w:tab w:val="left" w:pos="851"/>
          <w:tab w:val="left" w:pos="993"/>
        </w:tabs>
        <w:spacing w:before="120" w:after="120"/>
        <w:ind w:left="0" w:firstLine="426"/>
        <w:jc w:val="both"/>
        <w:rPr>
          <w:rFonts w:ascii="Times New Roman" w:hAnsi="Times New Roman"/>
          <w:szCs w:val="24"/>
          <w:lang w:val="bg-BG"/>
        </w:rPr>
      </w:pPr>
      <w:r w:rsidRPr="00395EA3">
        <w:rPr>
          <w:rFonts w:ascii="Times New Roman" w:hAnsi="Times New Roman"/>
          <w:szCs w:val="24"/>
          <w:lang w:val="bg-BG"/>
        </w:rPr>
        <w:t>какви дейности от предмета на обществената поръчка ще изпълни подизпълнителя в рамките на посочения дял;</w:t>
      </w:r>
    </w:p>
    <w:p w:rsidR="00395EA3" w:rsidRPr="00395EA3" w:rsidRDefault="00395EA3" w:rsidP="00FA3BCF">
      <w:pPr>
        <w:numPr>
          <w:ilvl w:val="0"/>
          <w:numId w:val="20"/>
        </w:numPr>
        <w:tabs>
          <w:tab w:val="left" w:pos="0"/>
          <w:tab w:val="left" w:pos="709"/>
          <w:tab w:val="left" w:pos="851"/>
          <w:tab w:val="left" w:pos="993"/>
        </w:tabs>
        <w:spacing w:before="120" w:after="120"/>
        <w:ind w:left="0" w:firstLine="426"/>
        <w:jc w:val="both"/>
        <w:rPr>
          <w:rFonts w:ascii="Times New Roman" w:hAnsi="Times New Roman"/>
          <w:szCs w:val="24"/>
          <w:lang w:val="bg-BG"/>
        </w:rPr>
      </w:pPr>
      <w:r w:rsidRPr="00395EA3">
        <w:rPr>
          <w:rFonts w:ascii="Times New Roman" w:hAnsi="Times New Roman"/>
          <w:szCs w:val="24"/>
          <w:lang w:val="bg-BG"/>
        </w:rPr>
        <w:t>поето от подизпълнителя задължение да подпише своевременно договор за подизпълнение с участника;</w:t>
      </w:r>
    </w:p>
    <w:p w:rsidR="00395EA3" w:rsidRPr="00395EA3" w:rsidRDefault="00395EA3" w:rsidP="00C7676A">
      <w:pPr>
        <w:numPr>
          <w:ilvl w:val="0"/>
          <w:numId w:val="20"/>
        </w:numPr>
        <w:tabs>
          <w:tab w:val="left" w:pos="0"/>
          <w:tab w:val="left" w:pos="709"/>
          <w:tab w:val="left" w:pos="993"/>
        </w:tabs>
        <w:spacing w:before="120" w:after="120"/>
        <w:ind w:left="0" w:firstLine="426"/>
        <w:jc w:val="both"/>
        <w:rPr>
          <w:rFonts w:ascii="Times New Roman" w:hAnsi="Times New Roman"/>
          <w:szCs w:val="24"/>
          <w:lang w:val="bg-BG"/>
        </w:rPr>
      </w:pPr>
      <w:r w:rsidRPr="00395EA3">
        <w:rPr>
          <w:rFonts w:ascii="Times New Roman" w:hAnsi="Times New Roman"/>
          <w:szCs w:val="24"/>
          <w:lang w:val="bg-BG"/>
        </w:rPr>
        <w:t>поето от подизпълнителя задължение да изпълни горепосочените дейности, представляващи съответен дял от предмета на обществената поръчка качествено, съобразно изискванията на Възложителя и в съответствие с Предложението за изпълнение на участника.</w:t>
      </w:r>
    </w:p>
    <w:p w:rsidR="00395EA3" w:rsidRPr="00395EA3" w:rsidRDefault="00395EA3" w:rsidP="00FA3BCF">
      <w:pPr>
        <w:numPr>
          <w:ilvl w:val="0"/>
          <w:numId w:val="20"/>
        </w:numPr>
        <w:tabs>
          <w:tab w:val="left" w:pos="993"/>
        </w:tabs>
        <w:spacing w:before="120" w:after="120"/>
        <w:ind w:left="0" w:firstLine="709"/>
        <w:jc w:val="both"/>
        <w:rPr>
          <w:rFonts w:ascii="Times New Roman" w:hAnsi="Times New Roman"/>
          <w:szCs w:val="24"/>
          <w:lang w:val="bg-BG" w:eastAsia="bg-BG"/>
        </w:rPr>
      </w:pPr>
      <w:r w:rsidRPr="00395EA3">
        <w:rPr>
          <w:rFonts w:ascii="Times New Roman" w:hAnsi="Times New Roman"/>
          <w:szCs w:val="24"/>
          <w:lang w:val="bg-BG" w:eastAsia="bg-BG"/>
        </w:rPr>
        <w:t>поето от подизпълнителя задължение да не превъзлага на други лица дейностите (или част от тях), които са включени в предмета на сключения между него и изпълнителя договор за подизпълнение.</w:t>
      </w:r>
    </w:p>
    <w:p w:rsidR="00395EA3" w:rsidRPr="00395EA3" w:rsidRDefault="00395EA3" w:rsidP="00395EA3">
      <w:pPr>
        <w:widowControl w:val="0"/>
        <w:numPr>
          <w:ilvl w:val="1"/>
          <w:numId w:val="18"/>
        </w:numPr>
        <w:tabs>
          <w:tab w:val="left" w:pos="1276"/>
        </w:tabs>
        <w:autoSpaceDE w:val="0"/>
        <w:autoSpaceDN w:val="0"/>
        <w:adjustRightInd w:val="0"/>
        <w:spacing w:before="120" w:after="120"/>
        <w:ind w:left="0" w:firstLine="709"/>
        <w:jc w:val="both"/>
        <w:rPr>
          <w:rFonts w:ascii="Times New Roman" w:hAnsi="Times New Roman"/>
          <w:szCs w:val="24"/>
          <w:lang w:val="bg-BG"/>
        </w:rPr>
      </w:pPr>
      <w:r w:rsidRPr="00395EA3">
        <w:rPr>
          <w:rFonts w:ascii="Times New Roman" w:hAnsi="Times New Roman"/>
          <w:szCs w:val="24"/>
          <w:lang w:val="bg-BG"/>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95EA3" w:rsidRPr="00395EA3" w:rsidRDefault="00395EA3" w:rsidP="00395EA3">
      <w:pPr>
        <w:widowControl w:val="0"/>
        <w:numPr>
          <w:ilvl w:val="1"/>
          <w:numId w:val="18"/>
        </w:numPr>
        <w:tabs>
          <w:tab w:val="left" w:pos="1276"/>
        </w:tabs>
        <w:autoSpaceDE w:val="0"/>
        <w:autoSpaceDN w:val="0"/>
        <w:adjustRightInd w:val="0"/>
        <w:spacing w:before="120" w:after="120"/>
        <w:ind w:left="0" w:firstLine="709"/>
        <w:jc w:val="both"/>
        <w:rPr>
          <w:rFonts w:ascii="Times New Roman" w:hAnsi="Times New Roman"/>
          <w:szCs w:val="24"/>
          <w:lang w:val="bg-BG"/>
        </w:rPr>
      </w:pPr>
      <w:r w:rsidRPr="00395EA3">
        <w:rPr>
          <w:rFonts w:ascii="Times New Roman" w:hAnsi="Times New Roman"/>
          <w:szCs w:val="24"/>
          <w:lang w:val="bg-BG"/>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350F75" w:rsidRDefault="00395EA3" w:rsidP="00350F75">
      <w:pPr>
        <w:widowControl w:val="0"/>
        <w:numPr>
          <w:ilvl w:val="1"/>
          <w:numId w:val="18"/>
        </w:numPr>
        <w:tabs>
          <w:tab w:val="left" w:pos="1276"/>
        </w:tabs>
        <w:autoSpaceDE w:val="0"/>
        <w:autoSpaceDN w:val="0"/>
        <w:adjustRightInd w:val="0"/>
        <w:spacing w:before="120" w:after="120"/>
        <w:ind w:left="0" w:firstLine="709"/>
        <w:jc w:val="both"/>
        <w:rPr>
          <w:rFonts w:ascii="Times New Roman" w:hAnsi="Times New Roman"/>
          <w:szCs w:val="24"/>
          <w:lang w:val="bg-BG"/>
        </w:rPr>
      </w:pPr>
      <w:r w:rsidRPr="00395EA3">
        <w:rPr>
          <w:rFonts w:ascii="Times New Roman" w:hAnsi="Times New Roman"/>
          <w:szCs w:val="24"/>
        </w:rPr>
        <w:t>Подизпълнителите</w:t>
      </w:r>
      <w:r w:rsidRPr="00395EA3">
        <w:rPr>
          <w:rFonts w:ascii="Times New Roman" w:hAnsi="Times New Roman"/>
          <w:szCs w:val="24"/>
          <w:lang w:val="bg-BG"/>
        </w:rPr>
        <w:t xml:space="preserve"> нямат право да превъзлагат една или повече от дейностите, които са включени в предмета на договора за подизпълнение.</w:t>
      </w:r>
    </w:p>
    <w:p w:rsidR="00395EA3" w:rsidRPr="00350F75" w:rsidRDefault="00395EA3" w:rsidP="00350F75">
      <w:pPr>
        <w:widowControl w:val="0"/>
        <w:numPr>
          <w:ilvl w:val="1"/>
          <w:numId w:val="18"/>
        </w:numPr>
        <w:tabs>
          <w:tab w:val="left" w:pos="1276"/>
        </w:tabs>
        <w:autoSpaceDE w:val="0"/>
        <w:autoSpaceDN w:val="0"/>
        <w:adjustRightInd w:val="0"/>
        <w:spacing w:before="120" w:after="120"/>
        <w:ind w:left="0" w:firstLine="709"/>
        <w:jc w:val="both"/>
        <w:rPr>
          <w:rFonts w:ascii="Times New Roman" w:hAnsi="Times New Roman"/>
          <w:szCs w:val="24"/>
          <w:lang w:val="bg-BG"/>
        </w:rPr>
      </w:pPr>
      <w:r w:rsidRPr="00350F75">
        <w:rPr>
          <w:rFonts w:ascii="Times New Roman" w:hAnsi="Times New Roman"/>
          <w:szCs w:val="24"/>
          <w:lang w:val="bg-BG"/>
        </w:rPr>
        <w:t xml:space="preserve">След </w:t>
      </w:r>
      <w:r w:rsidRPr="00350F75">
        <w:rPr>
          <w:rFonts w:ascii="Times New Roman" w:hAnsi="Times New Roman"/>
          <w:szCs w:val="24"/>
        </w:rPr>
        <w:t>сключване</w:t>
      </w:r>
      <w:r w:rsidRPr="00350F75">
        <w:rPr>
          <w:rFonts w:ascii="Times New Roman" w:hAnsi="Times New Roman"/>
          <w:szCs w:val="24"/>
          <w:lang w:val="bg-BG"/>
        </w:rPr>
        <w:t xml:space="preserve">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p>
    <w:p w:rsidR="00395EA3" w:rsidRDefault="00395EA3" w:rsidP="00395EA3">
      <w:pPr>
        <w:rPr>
          <w:lang w:val="bg-BG"/>
        </w:rPr>
      </w:pPr>
    </w:p>
    <w:p w:rsidR="00395EA3" w:rsidRPr="00395EA3" w:rsidRDefault="00395EA3" w:rsidP="009605BF">
      <w:pPr>
        <w:pStyle w:val="Heading4"/>
      </w:pPr>
      <w:bookmarkStart w:id="121" w:name="_Toc47603289"/>
      <w:r w:rsidRPr="00395EA3">
        <w:t>ДЕКЛАРИРАНЕ НА ЛИЧНО СЪСТОЯНИЕ И СЪОТВЕТСТВИЕ С КРИТЕРИИТЕ ЗА ПОДБОР. ЕЛЕКТРОНЕН ЕДИНЕН ЕВРОПЕЙСКИ ДОКУМЕНТ ЗА ОБЩЕСТВЕНИ ПОРЪЧКИ (</w:t>
      </w:r>
      <w:r w:rsidR="009605BF" w:rsidRPr="00395EA3">
        <w:rPr>
          <w:caps w:val="0"/>
        </w:rPr>
        <w:t>е</w:t>
      </w:r>
      <w:r w:rsidRPr="00395EA3">
        <w:t>ЕЕДОП)</w:t>
      </w:r>
      <w:bookmarkEnd w:id="121"/>
    </w:p>
    <w:p w:rsidR="00395EA3" w:rsidRPr="00395EA3" w:rsidRDefault="00395EA3" w:rsidP="00A9319C">
      <w:pPr>
        <w:tabs>
          <w:tab w:val="left" w:pos="851"/>
        </w:tabs>
        <w:ind w:firstLine="426"/>
        <w:jc w:val="both"/>
        <w:rPr>
          <w:rFonts w:ascii="Times New Roman" w:hAnsi="Times New Roman"/>
          <w:lang w:val="bg-BG"/>
        </w:rPr>
      </w:pPr>
      <w:r w:rsidRPr="00395EA3">
        <w:rPr>
          <w:rFonts w:ascii="Times New Roman" w:hAnsi="Times New Roman"/>
          <w:lang w:val="bg-BG"/>
        </w:rPr>
        <w:t>4.1.</w:t>
      </w:r>
      <w:r w:rsidRPr="00395EA3">
        <w:rPr>
          <w:rFonts w:ascii="Times New Roman" w:hAnsi="Times New Roman"/>
          <w:lang w:val="bg-BG"/>
        </w:rPr>
        <w:tab/>
        <w:t>При подаване на офертата за участие участникът декларира липсата на основанията за отстраняване и съответствието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 Единният европейски документ за обществени поръчки се предоставя в електронен вид по образец, утвърден с акт на Европейската комисия (еЕЕДОП).</w:t>
      </w:r>
    </w:p>
    <w:p w:rsidR="00395EA3" w:rsidRPr="00395EA3" w:rsidRDefault="00395EA3" w:rsidP="00A9319C">
      <w:pPr>
        <w:tabs>
          <w:tab w:val="left" w:pos="851"/>
        </w:tabs>
        <w:ind w:firstLine="426"/>
        <w:jc w:val="both"/>
        <w:rPr>
          <w:rFonts w:ascii="Times New Roman" w:hAnsi="Times New Roman"/>
          <w:lang w:val="bg-BG"/>
        </w:rPr>
      </w:pPr>
      <w:r w:rsidRPr="00395EA3">
        <w:rPr>
          <w:rFonts w:ascii="Times New Roman" w:hAnsi="Times New Roman"/>
          <w:lang w:val="bg-BG"/>
        </w:rPr>
        <w:t>4.2.</w:t>
      </w:r>
      <w:r w:rsidRPr="00395EA3">
        <w:rPr>
          <w:rFonts w:ascii="Times New Roman" w:hAnsi="Times New Roman"/>
          <w:lang w:val="bg-BG"/>
        </w:rPr>
        <w:tab/>
        <w:t>Когато участникът е посочил, че ще използва подизпълнители и/или капацитета на трети лица за доказване на съответствието с критериите за подбор, за всяко от тези лица се представя отделен еЕЕДОП, който съдържа изискуемата информация.</w:t>
      </w:r>
    </w:p>
    <w:p w:rsidR="00395EA3" w:rsidRPr="00395EA3" w:rsidRDefault="00395EA3" w:rsidP="00A9319C">
      <w:pPr>
        <w:tabs>
          <w:tab w:val="left" w:pos="851"/>
        </w:tabs>
        <w:ind w:firstLine="426"/>
        <w:jc w:val="both"/>
        <w:rPr>
          <w:rFonts w:ascii="Times New Roman" w:hAnsi="Times New Roman"/>
          <w:lang w:val="bg-BG"/>
        </w:rPr>
      </w:pPr>
      <w:r w:rsidRPr="00395EA3">
        <w:rPr>
          <w:rFonts w:ascii="Times New Roman" w:hAnsi="Times New Roman"/>
          <w:lang w:val="bg-BG"/>
        </w:rPr>
        <w:lastRenderedPageBreak/>
        <w:t>4.3.</w:t>
      </w:r>
      <w:r w:rsidRPr="00395EA3">
        <w:rPr>
          <w:rFonts w:ascii="Times New Roman" w:hAnsi="Times New Roman"/>
          <w:lang w:val="bg-BG"/>
        </w:rPr>
        <w:tab/>
        <w:t>Възложителят може да изисква по всяко време след отварянето на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възлагане на поръчката.</w:t>
      </w:r>
    </w:p>
    <w:p w:rsidR="00395EA3" w:rsidRPr="00395EA3" w:rsidRDefault="00395EA3" w:rsidP="00A9319C">
      <w:pPr>
        <w:tabs>
          <w:tab w:val="left" w:pos="851"/>
        </w:tabs>
        <w:ind w:firstLine="426"/>
        <w:jc w:val="both"/>
        <w:rPr>
          <w:rFonts w:ascii="Times New Roman" w:hAnsi="Times New Roman"/>
          <w:lang w:val="bg-BG"/>
        </w:rPr>
      </w:pPr>
      <w:r w:rsidRPr="00395EA3">
        <w:rPr>
          <w:rFonts w:ascii="Times New Roman" w:hAnsi="Times New Roman"/>
          <w:lang w:val="bg-BG"/>
        </w:rPr>
        <w:t>4.4.</w:t>
      </w:r>
      <w:r w:rsidRPr="00395EA3">
        <w:rPr>
          <w:rFonts w:ascii="Times New Roman" w:hAnsi="Times New Roman"/>
          <w:lang w:val="bg-BG"/>
        </w:rPr>
        <w:tab/>
        <w:t>Когато участникът е обединение, което не е юридическо лице, еЕЕДОП се подава от всеки от участниците в обединението. При необходимост от деклариране на обстоятелства, относими към обединението, еЕЕДОП се подава и за обединението.</w:t>
      </w:r>
    </w:p>
    <w:p w:rsidR="00395EA3" w:rsidRPr="00395EA3" w:rsidRDefault="00395EA3" w:rsidP="00A9319C">
      <w:pPr>
        <w:tabs>
          <w:tab w:val="left" w:pos="851"/>
        </w:tabs>
        <w:ind w:firstLine="426"/>
        <w:jc w:val="both"/>
        <w:rPr>
          <w:rFonts w:ascii="Times New Roman" w:hAnsi="Times New Roman"/>
          <w:lang w:val="bg-BG"/>
        </w:rPr>
      </w:pPr>
      <w:r w:rsidRPr="00395EA3">
        <w:rPr>
          <w:rFonts w:ascii="Times New Roman" w:hAnsi="Times New Roman"/>
          <w:lang w:val="bg-BG"/>
        </w:rPr>
        <w:t>4.5.</w:t>
      </w:r>
      <w:r w:rsidRPr="00395EA3">
        <w:rPr>
          <w:rFonts w:ascii="Times New Roman" w:hAnsi="Times New Roman"/>
          <w:lang w:val="bg-BG"/>
        </w:rPr>
        <w:tab/>
        <w:t>При необходимост от деклариране на обстоятелствата по чл. 54, ал. 1, т. 3 - 6, както и тези, свързани с критериите за подбор, относими към обединение, което не е юридическо лице, представляващият обединението подава еЕЕДОП за тези обстоятелства.</w:t>
      </w:r>
    </w:p>
    <w:p w:rsidR="00395EA3" w:rsidRPr="00395EA3" w:rsidRDefault="00395EA3" w:rsidP="00350F75">
      <w:pPr>
        <w:tabs>
          <w:tab w:val="left" w:pos="851"/>
        </w:tabs>
        <w:ind w:firstLine="426"/>
        <w:jc w:val="both"/>
        <w:rPr>
          <w:rFonts w:ascii="Times New Roman" w:hAnsi="Times New Roman"/>
          <w:lang w:val="bg-BG"/>
        </w:rPr>
      </w:pPr>
      <w:r w:rsidRPr="00395EA3">
        <w:rPr>
          <w:rFonts w:ascii="Times New Roman" w:hAnsi="Times New Roman"/>
          <w:lang w:val="bg-BG"/>
        </w:rPr>
        <w:t>4.6.</w:t>
      </w:r>
      <w:r w:rsidRPr="00395EA3">
        <w:rPr>
          <w:rFonts w:ascii="Times New Roman" w:hAnsi="Times New Roman"/>
          <w:lang w:val="bg-BG"/>
        </w:rPr>
        <w:tab/>
        <w:t xml:space="preserve">Когато лицата по чл. 54, ал. 2 и 3 от ЗОП са повече от едно и за тях няма различие по отношение на обстоятелствата по чл. 54, ал. 1, т. 1, 2 и 7 от ЗОП, еЕЕДОП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 В този случай в еЕЕДОП могат да се съдържат и обстоятелствата по чл. 54, ал. 1, т. 3 - 6 от ЗОП, както и тези, свързани с критериите за подбор, ако лицето, което го подписва може самостоятелно да представлява съответния стопански субект. </w:t>
      </w:r>
      <w:r w:rsidRPr="00A36C60">
        <w:rPr>
          <w:rFonts w:ascii="Times New Roman" w:hAnsi="Times New Roman"/>
          <w:lang w:val="bg-BG"/>
        </w:rPr>
        <w:t xml:space="preserve">За избягване на неяснота във волята на участника, се препоръчва всеки участник, който се позовава на чл. чл. 41, ал. 1 от ППЗОП да посочи изрично, че именно това е неговата воля. Посочването може да стане чрез изричен запис в самия еЕЕДОП, </w:t>
      </w:r>
      <w:r w:rsidRPr="00A36C60">
        <w:rPr>
          <w:rFonts w:ascii="Times New Roman" w:hAnsi="Times New Roman"/>
          <w:i/>
          <w:lang w:val="bg-BG"/>
        </w:rPr>
        <w:t>Част II:Информация за икономическия оператор, раздел Б: Информация за представителите на икономическия оператор, поле „Ако е необходимо, посочете подробна информация за представителството (форми, обхват, цел...):“.</w:t>
      </w:r>
    </w:p>
    <w:p w:rsidR="00395EA3" w:rsidRPr="00395EA3" w:rsidRDefault="00395EA3" w:rsidP="00E75098">
      <w:pPr>
        <w:tabs>
          <w:tab w:val="left" w:pos="851"/>
        </w:tabs>
        <w:ind w:firstLine="426"/>
        <w:jc w:val="both"/>
        <w:rPr>
          <w:rFonts w:ascii="Times New Roman" w:hAnsi="Times New Roman"/>
          <w:lang w:val="bg-BG"/>
        </w:rPr>
      </w:pPr>
      <w:r w:rsidRPr="00395EA3">
        <w:rPr>
          <w:rFonts w:ascii="Times New Roman" w:hAnsi="Times New Roman"/>
          <w:lang w:val="bg-BG"/>
        </w:rPr>
        <w:t>4.7.</w:t>
      </w:r>
      <w:r w:rsidRPr="00395EA3">
        <w:rPr>
          <w:rFonts w:ascii="Times New Roman" w:hAnsi="Times New Roman"/>
          <w:lang w:val="bg-BG"/>
        </w:rPr>
        <w:tab/>
        <w:t>Когато документи, свързани с участие в обществени поръчки, се подават от лице, което представлява участника по пълномощие, в еЕЕДОП се посочва информация относно обхвата на представителната му власт.</w:t>
      </w:r>
    </w:p>
    <w:p w:rsidR="00395EA3" w:rsidRPr="00395EA3" w:rsidRDefault="00395EA3" w:rsidP="00E75098">
      <w:pPr>
        <w:tabs>
          <w:tab w:val="left" w:pos="851"/>
        </w:tabs>
        <w:ind w:firstLine="426"/>
        <w:jc w:val="both"/>
        <w:rPr>
          <w:rFonts w:ascii="Times New Roman" w:hAnsi="Times New Roman"/>
          <w:lang w:val="bg-BG"/>
        </w:rPr>
      </w:pPr>
      <w:r w:rsidRPr="00395EA3">
        <w:rPr>
          <w:rFonts w:ascii="Times New Roman" w:hAnsi="Times New Roman"/>
          <w:lang w:val="bg-BG"/>
        </w:rPr>
        <w:t>4.8.</w:t>
      </w:r>
      <w:r w:rsidRPr="00395EA3">
        <w:rPr>
          <w:rFonts w:ascii="Times New Roman" w:hAnsi="Times New Roman"/>
          <w:lang w:val="bg-BG"/>
        </w:rPr>
        <w:tab/>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395EA3" w:rsidRPr="00395EA3" w:rsidRDefault="00395EA3" w:rsidP="00E75098">
      <w:pPr>
        <w:tabs>
          <w:tab w:val="left" w:pos="851"/>
        </w:tabs>
        <w:ind w:firstLine="426"/>
        <w:jc w:val="both"/>
        <w:rPr>
          <w:rFonts w:ascii="Times New Roman" w:hAnsi="Times New Roman"/>
          <w:lang w:val="bg-BG"/>
        </w:rPr>
      </w:pPr>
      <w:r w:rsidRPr="00395EA3">
        <w:rPr>
          <w:rFonts w:ascii="Times New Roman" w:hAnsi="Times New Roman"/>
          <w:lang w:val="bg-BG"/>
        </w:rPr>
        <w:t>4.9.</w:t>
      </w:r>
      <w:r w:rsidRPr="00395EA3">
        <w:rPr>
          <w:rFonts w:ascii="Times New Roman" w:hAnsi="Times New Roman"/>
          <w:lang w:val="bg-BG"/>
        </w:rPr>
        <w:tab/>
        <w:t>Лицата по чл. 54, ал. 2 и 3 от ЗОП подписват еЕЕДОП с квалифициран електронен подпис (КЕП).</w:t>
      </w:r>
    </w:p>
    <w:p w:rsidR="00395EA3" w:rsidRPr="00395EA3" w:rsidRDefault="00395EA3" w:rsidP="00E75098">
      <w:pPr>
        <w:tabs>
          <w:tab w:val="left" w:pos="851"/>
          <w:tab w:val="left" w:pos="993"/>
        </w:tabs>
        <w:ind w:firstLine="426"/>
        <w:jc w:val="both"/>
        <w:rPr>
          <w:rFonts w:ascii="Times New Roman" w:hAnsi="Times New Roman"/>
          <w:lang w:val="bg-BG"/>
        </w:rPr>
      </w:pPr>
      <w:r w:rsidRPr="00395EA3">
        <w:rPr>
          <w:rFonts w:ascii="Times New Roman" w:hAnsi="Times New Roman"/>
          <w:lang w:val="bg-BG"/>
        </w:rPr>
        <w:t>4.10.</w:t>
      </w:r>
      <w:r w:rsidRPr="00395EA3">
        <w:rPr>
          <w:rFonts w:ascii="Times New Roman" w:hAnsi="Times New Roman"/>
          <w:lang w:val="bg-BG"/>
        </w:rPr>
        <w:tab/>
        <w:t>еЕЕДОП не може да се подписва от упълномощено лице.</w:t>
      </w:r>
    </w:p>
    <w:p w:rsidR="00395EA3" w:rsidRPr="00395EA3" w:rsidRDefault="00395EA3" w:rsidP="00E75098">
      <w:pPr>
        <w:tabs>
          <w:tab w:val="left" w:pos="851"/>
          <w:tab w:val="left" w:pos="993"/>
        </w:tabs>
        <w:ind w:firstLine="426"/>
        <w:jc w:val="both"/>
        <w:rPr>
          <w:rFonts w:ascii="Times New Roman" w:hAnsi="Times New Roman"/>
          <w:lang w:val="bg-BG"/>
        </w:rPr>
      </w:pPr>
      <w:r w:rsidRPr="00395EA3">
        <w:rPr>
          <w:rFonts w:ascii="Times New Roman" w:hAnsi="Times New Roman"/>
          <w:lang w:val="bg-BG"/>
        </w:rPr>
        <w:t>4.11.</w:t>
      </w:r>
      <w:r w:rsidRPr="00395EA3">
        <w:rPr>
          <w:rFonts w:ascii="Times New Roman" w:hAnsi="Times New Roman"/>
          <w:lang w:val="bg-BG"/>
        </w:rPr>
        <w:tab/>
        <w:t>еЕЕДОП е неразделна част от Информацията относно личното състояние и критериите за подбор от офертата на участника.</w:t>
      </w:r>
    </w:p>
    <w:p w:rsidR="00395EA3" w:rsidRDefault="00395EA3" w:rsidP="00E75098">
      <w:pPr>
        <w:tabs>
          <w:tab w:val="left" w:pos="851"/>
        </w:tabs>
        <w:jc w:val="both"/>
        <w:rPr>
          <w:lang w:val="bg-BG"/>
        </w:rPr>
      </w:pPr>
    </w:p>
    <w:p w:rsidR="00AA61C2" w:rsidRPr="00AA61C2" w:rsidRDefault="00AA61C2" w:rsidP="009605BF">
      <w:pPr>
        <w:pStyle w:val="Heading4"/>
      </w:pPr>
      <w:bookmarkStart w:id="122" w:name="_Toc47603290"/>
      <w:r w:rsidRPr="00AA61C2">
        <w:t>ОФИЦИАЛНИ СПИСЪЦИ НА ОДОБРЕНИ СТОПАНСКИ СУБЕКТИ И СЕРТИФИЦИРАНЕ ОТ ОРГАНИ</w:t>
      </w:r>
      <w:bookmarkEnd w:id="122"/>
    </w:p>
    <w:p w:rsidR="00AA61C2" w:rsidRPr="00AA61C2" w:rsidRDefault="00AA61C2" w:rsidP="00E75098">
      <w:pPr>
        <w:tabs>
          <w:tab w:val="left" w:pos="851"/>
        </w:tabs>
        <w:ind w:firstLine="426"/>
        <w:jc w:val="both"/>
        <w:rPr>
          <w:rFonts w:ascii="Times New Roman" w:hAnsi="Times New Roman"/>
          <w:lang w:val="bg-BG"/>
        </w:rPr>
      </w:pPr>
      <w:r w:rsidRPr="00E75098">
        <w:rPr>
          <w:rFonts w:ascii="Times New Roman" w:hAnsi="Times New Roman"/>
          <w:b/>
          <w:lang w:val="bg-BG"/>
        </w:rPr>
        <w:t>5.1</w:t>
      </w:r>
      <w:r w:rsidRPr="00AA61C2">
        <w:rPr>
          <w:rFonts w:ascii="Times New Roman" w:hAnsi="Times New Roman"/>
          <w:lang w:val="bg-BG"/>
        </w:rPr>
        <w:t>.</w:t>
      </w:r>
      <w:r w:rsidRPr="00AA61C2">
        <w:rPr>
          <w:rFonts w:ascii="Times New Roman" w:hAnsi="Times New Roman"/>
          <w:lang w:val="bg-BG"/>
        </w:rPr>
        <w:tab/>
        <w:t>За доказване на личното състояние, на съответствието с критериите за подбор или на съответствие с техническата спецификация участникът може да представи удостоверение за регистрация в официален списък на одобрени стопански субекти или сертификат, издаден от сертифициращ орган.</w:t>
      </w:r>
    </w:p>
    <w:p w:rsidR="00AA61C2" w:rsidRPr="00AA61C2" w:rsidRDefault="00AA61C2" w:rsidP="00E75098">
      <w:pPr>
        <w:tabs>
          <w:tab w:val="left" w:pos="851"/>
        </w:tabs>
        <w:ind w:firstLine="426"/>
        <w:jc w:val="both"/>
        <w:rPr>
          <w:rFonts w:ascii="Times New Roman" w:hAnsi="Times New Roman"/>
          <w:lang w:val="bg-BG"/>
        </w:rPr>
      </w:pPr>
      <w:r w:rsidRPr="00AA61C2">
        <w:rPr>
          <w:rFonts w:ascii="Times New Roman" w:hAnsi="Times New Roman"/>
          <w:b/>
          <w:lang w:val="bg-BG"/>
        </w:rPr>
        <w:t>5.2</w:t>
      </w:r>
      <w:r w:rsidRPr="00AA61C2">
        <w:rPr>
          <w:rFonts w:ascii="Times New Roman" w:hAnsi="Times New Roman"/>
          <w:lang w:val="bg-BG"/>
        </w:rPr>
        <w:t>.</w:t>
      </w:r>
      <w:r w:rsidRPr="00AA61C2">
        <w:rPr>
          <w:rFonts w:ascii="Times New Roman" w:hAnsi="Times New Roman"/>
          <w:lang w:val="bg-BG"/>
        </w:rPr>
        <w:tab/>
        <w:t>Информацията, която може да бъде извлечена от регистрация в официални списъци или сертифициране, не може да бъде оспорвана без наличието на основание.</w:t>
      </w:r>
    </w:p>
    <w:p w:rsidR="00395EA3" w:rsidRPr="006B2C7E" w:rsidRDefault="00AA61C2" w:rsidP="006B2C7E">
      <w:pPr>
        <w:tabs>
          <w:tab w:val="left" w:pos="851"/>
        </w:tabs>
        <w:ind w:firstLine="426"/>
        <w:jc w:val="both"/>
        <w:rPr>
          <w:rFonts w:ascii="Times New Roman" w:hAnsi="Times New Roman"/>
          <w:lang w:val="en-US"/>
        </w:rPr>
      </w:pPr>
      <w:r w:rsidRPr="00AA61C2">
        <w:rPr>
          <w:rFonts w:ascii="Times New Roman" w:hAnsi="Times New Roman"/>
          <w:b/>
          <w:lang w:val="bg-BG"/>
        </w:rPr>
        <w:t>5.3</w:t>
      </w:r>
      <w:r w:rsidRPr="00AA61C2">
        <w:rPr>
          <w:rFonts w:ascii="Times New Roman" w:hAnsi="Times New Roman"/>
          <w:lang w:val="bg-BG"/>
        </w:rPr>
        <w:t>.</w:t>
      </w:r>
      <w:r w:rsidRPr="00AA61C2">
        <w:rPr>
          <w:rFonts w:ascii="Times New Roman" w:hAnsi="Times New Roman"/>
          <w:lang w:val="bg-BG"/>
        </w:rPr>
        <w:tab/>
        <w:t>Възложителят приема удостоверения за регистрация или сертификати, издадени от органи, установени в Република България или в друга държава членка, в която участникът е установен.</w:t>
      </w:r>
    </w:p>
    <w:p w:rsidR="00C94992" w:rsidRDefault="00C94992" w:rsidP="00FD55C6">
      <w:pPr>
        <w:rPr>
          <w:lang w:val="bg-BG"/>
        </w:rPr>
      </w:pPr>
    </w:p>
    <w:p w:rsidR="000D7169" w:rsidRPr="002D5E9D" w:rsidRDefault="00BA0F02" w:rsidP="00C94992">
      <w:pPr>
        <w:pStyle w:val="Heading1"/>
        <w:spacing w:before="120" w:after="120"/>
        <w:ind w:left="851" w:hanging="142"/>
        <w:rPr>
          <w:rFonts w:ascii="Times New Roman" w:hAnsi="Times New Roman"/>
          <w:szCs w:val="24"/>
          <w:lang w:val="bg-BG"/>
        </w:rPr>
      </w:pPr>
      <w:bookmarkStart w:id="123" w:name="_Toc47603291"/>
      <w:r w:rsidRPr="002D5E9D">
        <w:rPr>
          <w:rFonts w:ascii="Times New Roman" w:hAnsi="Times New Roman"/>
          <w:caps w:val="0"/>
          <w:szCs w:val="24"/>
          <w:lang w:val="bg-BG"/>
        </w:rPr>
        <w:t>ІV. ОФЕРТА ЗА УЧАСТИЕ</w:t>
      </w:r>
      <w:bookmarkEnd w:id="111"/>
      <w:bookmarkEnd w:id="112"/>
      <w:bookmarkEnd w:id="113"/>
      <w:bookmarkEnd w:id="114"/>
      <w:bookmarkEnd w:id="123"/>
    </w:p>
    <w:p w:rsidR="00486EEF" w:rsidRDefault="00486EEF" w:rsidP="00486EEF">
      <w:pPr>
        <w:ind w:firstLine="709"/>
        <w:jc w:val="both"/>
        <w:rPr>
          <w:rFonts w:ascii="Times New Roman" w:hAnsi="Times New Roman"/>
          <w:i/>
          <w:szCs w:val="24"/>
          <w:lang w:val="bg-BG"/>
        </w:rPr>
      </w:pPr>
      <w:r w:rsidRPr="00C80B54">
        <w:rPr>
          <w:rFonts w:ascii="Times New Roman" w:hAnsi="Times New Roman"/>
          <w:i/>
          <w:szCs w:val="24"/>
          <w:lang w:val="bg-BG"/>
        </w:rPr>
        <w:t>„Офертата за участие“ по смисъла на настоящия раздел включва документите по чл.39, ал. 2 и ал. 3 от ППЗОП.</w:t>
      </w:r>
    </w:p>
    <w:p w:rsidR="00946BF7" w:rsidRDefault="00946BF7" w:rsidP="00BA0F02">
      <w:bookmarkStart w:id="124" w:name="_Toc475606310"/>
      <w:bookmarkStart w:id="125" w:name="_Toc475606643"/>
      <w:bookmarkStart w:id="126" w:name="_Toc475607085"/>
    </w:p>
    <w:p w:rsidR="0062745A" w:rsidRPr="002D5E9D" w:rsidRDefault="0062745A" w:rsidP="004533BE">
      <w:pPr>
        <w:pStyle w:val="Heading2"/>
      </w:pPr>
      <w:bookmarkStart w:id="127" w:name="_Toc47603292"/>
      <w:r w:rsidRPr="002D5E9D">
        <w:lastRenderedPageBreak/>
        <w:t>ИЗИСКВАНИЯ И УСЛОВИЯ КЪМ ОФЕРТИТЕ</w:t>
      </w:r>
      <w:bookmarkEnd w:id="124"/>
      <w:bookmarkEnd w:id="125"/>
      <w:bookmarkEnd w:id="126"/>
      <w:bookmarkEnd w:id="127"/>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Всички разходи за подготовка на офертите и участие в процедурата са за сметка на участниците. Спрямо Възложителя не могат да се предявяват каквито и да било претенции за разходи, направени от самите тях по подготовката и подаването на офертите им, независимо от резултата или самото провеждане на процедурата.</w:t>
      </w:r>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Срокът на валидност на офертите е времето, през което участниците са обвързани с условията на представените от тях оферти.</w:t>
      </w:r>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 xml:space="preserve">Срокът на валидност на офертите </w:t>
      </w:r>
      <w:r w:rsidRPr="00A36C60">
        <w:rPr>
          <w:rFonts w:ascii="Times New Roman" w:hAnsi="Times New Roman"/>
          <w:szCs w:val="24"/>
          <w:lang w:val="bg-BG"/>
        </w:rPr>
        <w:t>е определен в календарни дни</w:t>
      </w:r>
      <w:r>
        <w:rPr>
          <w:rFonts w:ascii="Times New Roman" w:hAnsi="Times New Roman"/>
          <w:szCs w:val="24"/>
          <w:lang w:val="bg-BG"/>
        </w:rPr>
        <w:t xml:space="preserve">и </w:t>
      </w:r>
      <w:r w:rsidRPr="005E450F">
        <w:rPr>
          <w:rFonts w:ascii="Times New Roman" w:hAnsi="Times New Roman"/>
          <w:szCs w:val="24"/>
          <w:lang w:val="bg-BG"/>
        </w:rPr>
        <w:t xml:space="preserve">е обявен в </w:t>
      </w:r>
      <w:r>
        <w:rPr>
          <w:rFonts w:ascii="Times New Roman" w:hAnsi="Times New Roman"/>
          <w:szCs w:val="24"/>
          <w:lang w:val="bg-BG"/>
        </w:rPr>
        <w:t xml:space="preserve">поле </w:t>
      </w:r>
      <w:r>
        <w:rPr>
          <w:rFonts w:ascii="Times New Roman" w:hAnsi="Times New Roman"/>
          <w:szCs w:val="24"/>
          <w:lang w:val="en-US"/>
        </w:rPr>
        <w:t>IV</w:t>
      </w:r>
      <w:r>
        <w:rPr>
          <w:rFonts w:ascii="Times New Roman" w:hAnsi="Times New Roman"/>
          <w:szCs w:val="24"/>
          <w:lang w:val="bg-BG"/>
        </w:rPr>
        <w:t xml:space="preserve">.2) от </w:t>
      </w:r>
      <w:r w:rsidRPr="005E450F">
        <w:rPr>
          <w:rFonts w:ascii="Times New Roman" w:hAnsi="Times New Roman"/>
          <w:szCs w:val="24"/>
          <w:lang w:val="bg-BG"/>
        </w:rPr>
        <w:t>Обявата.</w:t>
      </w:r>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 xml:space="preserve">При изготвяне на офертата всеки участник трябва да се придържа точно към обявените от Възложителя условия. </w:t>
      </w:r>
    </w:p>
    <w:p w:rsidR="00486EEF" w:rsidRPr="00A36C60"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 xml:space="preserve">Образците от документацията за </w:t>
      </w:r>
      <w:r w:rsidRPr="009E64BD">
        <w:rPr>
          <w:rFonts w:ascii="Times New Roman" w:hAnsi="Times New Roman"/>
          <w:szCs w:val="24"/>
          <w:lang w:val="bg-BG"/>
        </w:rPr>
        <w:t>обществената поръчка</w:t>
      </w:r>
      <w:r w:rsidRPr="005E450F">
        <w:rPr>
          <w:rFonts w:ascii="Times New Roman" w:hAnsi="Times New Roman"/>
          <w:szCs w:val="24"/>
          <w:lang w:val="bg-BG"/>
        </w:rPr>
        <w:t xml:space="preserve"> са задължителни за участниците. </w:t>
      </w:r>
      <w:r w:rsidRPr="00A36C60">
        <w:rPr>
          <w:rFonts w:ascii="Times New Roman" w:hAnsi="Times New Roman"/>
          <w:szCs w:val="24"/>
          <w:lang w:val="bg-BG"/>
        </w:rPr>
        <w:t>Участниците зачертават или заличават излишните текстове при попълването на съответните образци.</w:t>
      </w:r>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A36C60">
        <w:rPr>
          <w:rFonts w:ascii="Times New Roman" w:hAnsi="Times New Roman"/>
          <w:szCs w:val="24"/>
          <w:lang w:val="bg-BG"/>
        </w:rPr>
        <w:t>До изтичане на</w:t>
      </w:r>
      <w:r w:rsidRPr="005E450F">
        <w:rPr>
          <w:rFonts w:ascii="Times New Roman" w:hAnsi="Times New Roman"/>
          <w:szCs w:val="24"/>
          <w:lang w:val="bg-BG"/>
        </w:rPr>
        <w:t xml:space="preserve"> срока за подаване на офертите всеки участник може да промени, допълни или да оттегли офертата си.</w:t>
      </w:r>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 xml:space="preserve">Всеки участник има право да представи само една оферта. </w:t>
      </w:r>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Лице, което участва в обединение или фигурира и е дало съгласие като подизпълнител в офертата на друг участник, не може да подава самостоятелно оферта.</w:t>
      </w:r>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В обществената поръчка едно физическо или юридическо лице може да участва само в едно обединение.</w:t>
      </w:r>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Свързани лица не могат да бъдат самостоятелни участници в обществената поръчка.</w:t>
      </w:r>
    </w:p>
    <w:p w:rsidR="00486EEF" w:rsidRPr="005E450F" w:rsidRDefault="00486EEF" w:rsidP="00486EEF">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С подаването на оферти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p>
    <w:p w:rsidR="00486EEF" w:rsidRPr="005E450F" w:rsidRDefault="00486EEF" w:rsidP="00C7676A">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Поставянето от страна на участника на условия и изисквания, които не отговарят на обявените от Възложителя в обявата и документацията, води до отстраняване на участника в процедурата.</w:t>
      </w:r>
    </w:p>
    <w:p w:rsidR="00486EEF" w:rsidRPr="005E450F" w:rsidRDefault="00486EEF" w:rsidP="00C7676A">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Не се допуска представянето на различни варианти.</w:t>
      </w:r>
    </w:p>
    <w:p w:rsidR="00486EEF" w:rsidRPr="005E450F" w:rsidRDefault="00486EEF" w:rsidP="00C7676A">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 xml:space="preserve">Всички документи в офертите на участниците да бъдат валидни към датата определена за краен срок за получаване на офертите, в съответствие със съответното национално законодателство. </w:t>
      </w:r>
      <w:r w:rsidRPr="00C80B54">
        <w:rPr>
          <w:rFonts w:ascii="Times New Roman" w:hAnsi="Times New Roman"/>
          <w:szCs w:val="24"/>
          <w:lang w:val="bg-BG"/>
        </w:rPr>
        <w:t>Това изискване не се прилага в случаите по чл. 54, ал. 9 от ППЗОП.</w:t>
      </w:r>
    </w:p>
    <w:p w:rsidR="00486EEF" w:rsidRPr="00A36C60" w:rsidRDefault="003C0FE6" w:rsidP="00C7676A">
      <w:pPr>
        <w:numPr>
          <w:ilvl w:val="1"/>
          <w:numId w:val="15"/>
        </w:numPr>
        <w:tabs>
          <w:tab w:val="left" w:pos="1276"/>
        </w:tabs>
        <w:ind w:left="0" w:firstLine="720"/>
        <w:jc w:val="both"/>
        <w:rPr>
          <w:rFonts w:ascii="Times New Roman" w:hAnsi="Times New Roman"/>
          <w:szCs w:val="24"/>
          <w:lang w:val="bg-BG"/>
        </w:rPr>
      </w:pPr>
      <w:r>
        <w:rPr>
          <w:rFonts w:ascii="Times New Roman" w:hAnsi="Times New Roman"/>
          <w:lang w:val="bg-BG"/>
        </w:rPr>
        <w:t xml:space="preserve">(относимо при </w:t>
      </w:r>
      <w:r w:rsidR="00486EEF" w:rsidRPr="00A36C60">
        <w:rPr>
          <w:rFonts w:ascii="Times New Roman" w:hAnsi="Times New Roman"/>
          <w:lang w:val="bg-BG"/>
        </w:rPr>
        <w:t>чл. 112, ал. 1 от ЗОП) Документи</w:t>
      </w:r>
      <w:r w:rsidR="00486EEF" w:rsidRPr="00A36C60">
        <w:rPr>
          <w:rFonts w:ascii="Times New Roman" w:hAnsi="Times New Roman"/>
          <w:szCs w:val="24"/>
          <w:lang w:val="bg-BG"/>
        </w:rPr>
        <w:t>, представени под формата на фотокопие да бъдат заверени от съответния участник. За заверен от участника документ се счита този, при който върху копието на документа е записано „вярно с оригинала” и са поставени подпис на представляващия участника и печат. Когато се изисква оригинален документ, той не може да се представи под формата на фотокопие – представянето на документа в такъв вид е равнозначно на липса на съответния документ.</w:t>
      </w:r>
    </w:p>
    <w:p w:rsidR="00486EEF" w:rsidRPr="005E450F" w:rsidRDefault="00486EEF" w:rsidP="00C7676A">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Офертата се изготвя задължително на български език.</w:t>
      </w:r>
    </w:p>
    <w:p w:rsidR="00486EEF" w:rsidRPr="005E450F" w:rsidRDefault="00486EEF" w:rsidP="00C7676A">
      <w:pPr>
        <w:numPr>
          <w:ilvl w:val="1"/>
          <w:numId w:val="15"/>
        </w:numPr>
        <w:tabs>
          <w:tab w:val="left" w:pos="1276"/>
        </w:tabs>
        <w:ind w:left="0" w:firstLine="720"/>
        <w:jc w:val="both"/>
        <w:rPr>
          <w:rFonts w:ascii="Times New Roman" w:hAnsi="Times New Roman"/>
          <w:szCs w:val="24"/>
          <w:lang w:val="bg-BG"/>
        </w:rPr>
      </w:pPr>
      <w:r w:rsidRPr="005E450F">
        <w:rPr>
          <w:rFonts w:ascii="Times New Roman" w:hAnsi="Times New Roman"/>
          <w:szCs w:val="24"/>
          <w:lang w:val="bg-BG"/>
        </w:rPr>
        <w:t>Всички документи в офертите на участниците, които не са на български език, се представят и в превод.</w:t>
      </w:r>
    </w:p>
    <w:p w:rsidR="00486EEF" w:rsidRPr="00032BD9" w:rsidRDefault="00486EEF" w:rsidP="00486EEF">
      <w:pPr>
        <w:numPr>
          <w:ilvl w:val="1"/>
          <w:numId w:val="15"/>
        </w:numPr>
        <w:tabs>
          <w:tab w:val="left" w:pos="1276"/>
        </w:tabs>
        <w:ind w:left="0" w:firstLine="720"/>
        <w:contextualSpacing/>
        <w:jc w:val="both"/>
        <w:rPr>
          <w:rFonts w:ascii="Times New Roman" w:hAnsi="Times New Roman"/>
          <w:szCs w:val="24"/>
          <w:lang w:val="bg-BG"/>
        </w:rPr>
      </w:pPr>
      <w:r>
        <w:rPr>
          <w:rFonts w:ascii="Times New Roman" w:hAnsi="Times New Roman"/>
          <w:lang w:val="bg-BG"/>
        </w:rPr>
        <w:t xml:space="preserve">(относимо </w:t>
      </w:r>
      <w:r w:rsidR="003C0FE6">
        <w:rPr>
          <w:rFonts w:ascii="Times New Roman" w:hAnsi="Times New Roman"/>
          <w:lang w:val="bg-BG"/>
        </w:rPr>
        <w:t>при прилагане на</w:t>
      </w:r>
      <w:r>
        <w:rPr>
          <w:rFonts w:ascii="Times New Roman" w:hAnsi="Times New Roman"/>
          <w:lang w:val="bg-BG"/>
        </w:rPr>
        <w:t xml:space="preserve"> чл. 112, ал. 1 от ЗОП) </w:t>
      </w:r>
      <w:r w:rsidRPr="00032BD9">
        <w:rPr>
          <w:rFonts w:ascii="Times New Roman" w:hAnsi="Times New Roman"/>
          <w:lang w:val="bg-BG"/>
        </w:rPr>
        <w:t>Липсата</w:t>
      </w:r>
      <w:r w:rsidRPr="00032BD9">
        <w:rPr>
          <w:rFonts w:ascii="Times New Roman" w:hAnsi="Times New Roman"/>
          <w:szCs w:val="24"/>
          <w:lang w:val="bg-BG"/>
        </w:rPr>
        <w:t xml:space="preserve"> на печат</w:t>
      </w:r>
      <w:r>
        <w:rPr>
          <w:rFonts w:ascii="Times New Roman" w:hAnsi="Times New Roman"/>
          <w:szCs w:val="24"/>
          <w:lang w:val="bg-BG"/>
        </w:rPr>
        <w:t xml:space="preserve"> (вкл.</w:t>
      </w:r>
      <w:r w:rsidRPr="00032BD9">
        <w:rPr>
          <w:rFonts w:ascii="Times New Roman" w:hAnsi="Times New Roman"/>
          <w:szCs w:val="24"/>
          <w:lang w:val="bg-BG"/>
        </w:rPr>
        <w:t xml:space="preserve"> когато образец го изисква</w:t>
      </w:r>
      <w:r>
        <w:rPr>
          <w:rFonts w:ascii="Times New Roman" w:hAnsi="Times New Roman"/>
          <w:szCs w:val="24"/>
          <w:lang w:val="bg-BG"/>
        </w:rPr>
        <w:t>)</w:t>
      </w:r>
      <w:r w:rsidRPr="00032BD9">
        <w:rPr>
          <w:rFonts w:ascii="Times New Roman" w:hAnsi="Times New Roman"/>
          <w:szCs w:val="24"/>
          <w:lang w:val="bg-BG"/>
        </w:rPr>
        <w:t>, няма да се приема за порок на съответния документ. Наличието на печат е препоръчително.</w:t>
      </w:r>
    </w:p>
    <w:p w:rsidR="00486EEF" w:rsidRPr="00C80B54" w:rsidRDefault="00486EEF" w:rsidP="00486EEF">
      <w:pPr>
        <w:numPr>
          <w:ilvl w:val="1"/>
          <w:numId w:val="15"/>
        </w:numPr>
        <w:tabs>
          <w:tab w:val="left" w:pos="1276"/>
        </w:tabs>
        <w:ind w:left="0" w:firstLine="720"/>
        <w:contextualSpacing/>
        <w:jc w:val="both"/>
        <w:rPr>
          <w:rFonts w:ascii="Times New Roman" w:hAnsi="Times New Roman"/>
          <w:szCs w:val="24"/>
          <w:lang w:val="bg-BG"/>
        </w:rPr>
      </w:pPr>
      <w:r w:rsidRPr="00C80B54">
        <w:rPr>
          <w:rFonts w:ascii="Times New Roman" w:hAnsi="Times New Roman"/>
          <w:lang w:val="bg-BG"/>
        </w:rPr>
        <w:lastRenderedPageBreak/>
        <w:t>Когато</w:t>
      </w:r>
      <w:r w:rsidRPr="00C80B54">
        <w:rPr>
          <w:rFonts w:ascii="Times New Roman" w:hAnsi="Times New Roman"/>
          <w:szCs w:val="24"/>
          <w:lang w:val="bg-BG"/>
        </w:rPr>
        <w:t xml:space="preserve"> съгласно образец се изисква подпис, включително и електронен подпис, поставянето му от задълженото лице е условие за валидност на съответния документ. Липсат</w:t>
      </w:r>
      <w:r w:rsidR="003C0FE6">
        <w:rPr>
          <w:rFonts w:ascii="Times New Roman" w:hAnsi="Times New Roman"/>
          <w:szCs w:val="24"/>
          <w:lang w:val="bg-BG"/>
        </w:rPr>
        <w:t>а на подпис</w:t>
      </w:r>
      <w:r w:rsidR="00086047" w:rsidRPr="00E8199B">
        <w:rPr>
          <w:rFonts w:ascii="Times New Roman" w:hAnsi="Times New Roman"/>
          <w:szCs w:val="24"/>
          <w:lang w:val="bg-BG"/>
        </w:rPr>
        <w:t>(саморъчен или електронен – когато такъв е изискуем)</w:t>
      </w:r>
      <w:r w:rsidRPr="00C80B54">
        <w:rPr>
          <w:rFonts w:ascii="Times New Roman" w:hAnsi="Times New Roman"/>
          <w:szCs w:val="24"/>
          <w:lang w:val="bg-BG"/>
        </w:rPr>
        <w:t>, води до порок на неподписания документ и е равнозначен на липса на съответния документ. На липса на подпис се приравнява и подпис от незадължено или неоправомощено лице.</w:t>
      </w:r>
    </w:p>
    <w:p w:rsidR="007C77F5" w:rsidRDefault="00486EEF" w:rsidP="00486EEF">
      <w:pPr>
        <w:numPr>
          <w:ilvl w:val="1"/>
          <w:numId w:val="15"/>
        </w:numPr>
        <w:tabs>
          <w:tab w:val="left" w:pos="1276"/>
        </w:tabs>
        <w:ind w:left="0" w:firstLine="720"/>
        <w:contextualSpacing/>
        <w:jc w:val="both"/>
        <w:rPr>
          <w:rFonts w:ascii="Times New Roman" w:hAnsi="Times New Roman"/>
          <w:szCs w:val="24"/>
          <w:lang w:val="bg-BG"/>
        </w:rPr>
      </w:pPr>
      <w:r w:rsidRPr="00086047">
        <w:rPr>
          <w:rFonts w:ascii="Times New Roman" w:hAnsi="Times New Roman"/>
          <w:szCs w:val="24"/>
          <w:lang w:val="bg-BG"/>
        </w:rPr>
        <w:t>Когато липсва подпис на еЕЕДОП и/или документ, който се явява част от офертата на участника (когато такъв е изискуем), съответният участник се отстранява от участие</w:t>
      </w:r>
      <w:r w:rsidR="00086047" w:rsidRPr="00086047">
        <w:rPr>
          <w:rFonts w:ascii="Times New Roman" w:hAnsi="Times New Roman"/>
          <w:szCs w:val="24"/>
          <w:lang w:val="bg-BG"/>
        </w:rPr>
        <w:t>.</w:t>
      </w:r>
    </w:p>
    <w:p w:rsidR="00794268" w:rsidRPr="00086047" w:rsidRDefault="00794268" w:rsidP="00794268">
      <w:pPr>
        <w:tabs>
          <w:tab w:val="left" w:pos="1276"/>
        </w:tabs>
        <w:ind w:left="720"/>
        <w:contextualSpacing/>
        <w:jc w:val="both"/>
        <w:rPr>
          <w:rFonts w:ascii="Times New Roman" w:hAnsi="Times New Roman"/>
          <w:szCs w:val="24"/>
          <w:lang w:val="bg-BG"/>
        </w:rPr>
      </w:pPr>
    </w:p>
    <w:p w:rsidR="00414650" w:rsidRPr="002D5E9D" w:rsidRDefault="00414650" w:rsidP="004533BE">
      <w:pPr>
        <w:pStyle w:val="Heading2"/>
      </w:pPr>
      <w:bookmarkStart w:id="128" w:name="_Toc475606311"/>
      <w:bookmarkStart w:id="129" w:name="_Toc475606644"/>
      <w:bookmarkStart w:id="130" w:name="_Toc475607086"/>
      <w:bookmarkStart w:id="131" w:name="_Toc47603293"/>
      <w:r w:rsidRPr="002D5E9D">
        <w:t>СЪДЪРЖАНИЕ НА ОФЕРТИТЕ</w:t>
      </w:r>
      <w:bookmarkEnd w:id="128"/>
      <w:bookmarkEnd w:id="129"/>
      <w:bookmarkEnd w:id="130"/>
      <w:bookmarkEnd w:id="131"/>
    </w:p>
    <w:p w:rsidR="00042E4D" w:rsidRPr="00662F59" w:rsidRDefault="00042E4D" w:rsidP="00042E4D">
      <w:pPr>
        <w:tabs>
          <w:tab w:val="left" w:pos="993"/>
        </w:tabs>
        <w:spacing w:before="120" w:after="120"/>
        <w:ind w:firstLine="720"/>
        <w:jc w:val="both"/>
        <w:rPr>
          <w:rFonts w:ascii="Times New Roman" w:hAnsi="Times New Roman"/>
          <w:szCs w:val="24"/>
          <w:lang w:val="bg-BG"/>
        </w:rPr>
      </w:pPr>
      <w:bookmarkStart w:id="132" w:name="_Toc475606312"/>
      <w:bookmarkStart w:id="133" w:name="_Toc475606645"/>
      <w:bookmarkStart w:id="134" w:name="_Toc475607087"/>
      <w:bookmarkEnd w:id="115"/>
      <w:bookmarkEnd w:id="116"/>
      <w:r>
        <w:rPr>
          <w:rFonts w:ascii="Times New Roman" w:hAnsi="Times New Roman"/>
          <w:szCs w:val="24"/>
        </w:rPr>
        <w:t>Участниците подават чрез платформата документите по чл. 39, ал. 2 и 3, които се криптират заедно</w:t>
      </w:r>
      <w:r>
        <w:rPr>
          <w:rFonts w:ascii="Times New Roman" w:hAnsi="Times New Roman"/>
          <w:szCs w:val="24"/>
          <w:lang w:val="bg-BG"/>
        </w:rPr>
        <w:t>.</w:t>
      </w:r>
    </w:p>
    <w:p w:rsidR="00042E4D" w:rsidRDefault="00042E4D" w:rsidP="00042E4D">
      <w:pPr>
        <w:tabs>
          <w:tab w:val="left" w:pos="993"/>
        </w:tabs>
        <w:spacing w:before="120" w:after="120"/>
        <w:ind w:firstLine="720"/>
        <w:jc w:val="both"/>
        <w:rPr>
          <w:rFonts w:ascii="Times New Roman" w:hAnsi="Times New Roman"/>
          <w:szCs w:val="24"/>
          <w:lang w:val="bg-BG"/>
        </w:rPr>
      </w:pPr>
      <w:r w:rsidRPr="005E450F">
        <w:rPr>
          <w:rFonts w:ascii="Times New Roman" w:hAnsi="Times New Roman"/>
          <w:szCs w:val="24"/>
          <w:lang w:val="bg-BG"/>
        </w:rPr>
        <w:t>Съгласно изискванията на ЗОП, ППЗОП и предварително обявените условия, офертата на участника трябва да съдържа:</w:t>
      </w:r>
    </w:p>
    <w:p w:rsidR="00042E4D" w:rsidRPr="005E450F" w:rsidRDefault="00042E4D" w:rsidP="00042E4D">
      <w:pPr>
        <w:numPr>
          <w:ilvl w:val="1"/>
          <w:numId w:val="16"/>
        </w:numPr>
        <w:tabs>
          <w:tab w:val="left" w:pos="993"/>
          <w:tab w:val="left" w:pos="1276"/>
        </w:tabs>
        <w:spacing w:before="120" w:after="120"/>
        <w:ind w:hanging="948"/>
        <w:jc w:val="both"/>
        <w:rPr>
          <w:rFonts w:ascii="Times New Roman" w:hAnsi="Times New Roman"/>
          <w:b/>
          <w:szCs w:val="24"/>
          <w:lang w:val="bg-BG"/>
        </w:rPr>
      </w:pPr>
      <w:bookmarkStart w:id="135" w:name="OLE_LINK42"/>
      <w:bookmarkStart w:id="136" w:name="OLE_LINK43"/>
      <w:bookmarkStart w:id="137" w:name="OLE_LINK8"/>
      <w:bookmarkStart w:id="138" w:name="OLE_LINK9"/>
      <w:bookmarkStart w:id="139" w:name="OLE_LINK22"/>
      <w:bookmarkStart w:id="140" w:name="OLE_LINK24"/>
      <w:bookmarkStart w:id="141" w:name="OLE_LINK25"/>
      <w:r w:rsidRPr="005E450F">
        <w:rPr>
          <w:rFonts w:ascii="Times New Roman" w:hAnsi="Times New Roman"/>
          <w:b/>
          <w:szCs w:val="24"/>
          <w:lang w:val="bg-BG"/>
        </w:rPr>
        <w:t>Информация относно личното състояние и критериите за подбор</w:t>
      </w:r>
      <w:bookmarkEnd w:id="135"/>
      <w:bookmarkEnd w:id="136"/>
      <w:bookmarkEnd w:id="137"/>
      <w:bookmarkEnd w:id="138"/>
    </w:p>
    <w:bookmarkEnd w:id="139"/>
    <w:bookmarkEnd w:id="140"/>
    <w:bookmarkEnd w:id="141"/>
    <w:p w:rsidR="00042E4D" w:rsidRPr="005E450F" w:rsidRDefault="00042E4D" w:rsidP="00042E4D">
      <w:pPr>
        <w:numPr>
          <w:ilvl w:val="2"/>
          <w:numId w:val="16"/>
        </w:numPr>
        <w:tabs>
          <w:tab w:val="left" w:pos="993"/>
          <w:tab w:val="left" w:pos="1418"/>
        </w:tabs>
        <w:spacing w:before="120" w:after="120"/>
        <w:ind w:left="0" w:firstLine="720"/>
        <w:jc w:val="both"/>
        <w:rPr>
          <w:rFonts w:ascii="Times New Roman" w:hAnsi="Times New Roman"/>
          <w:szCs w:val="24"/>
          <w:lang w:val="bg-BG"/>
        </w:rPr>
      </w:pPr>
      <w:r w:rsidRPr="0075436E">
        <w:rPr>
          <w:rFonts w:ascii="Times New Roman" w:hAnsi="Times New Roman"/>
          <w:szCs w:val="24"/>
          <w:lang w:val="bg-BG"/>
        </w:rPr>
        <w:t xml:space="preserve">Единен европейски документ за обществени поръчки (ЕЕДОП) в съответствие с изискванията на </w:t>
      </w:r>
      <w:hyperlink r:id="rId10" w:history="1">
        <w:r w:rsidRPr="0075436E">
          <w:rPr>
            <w:rStyle w:val="Hyperlink"/>
            <w:rFonts w:ascii="Times New Roman" w:hAnsi="Times New Roman"/>
            <w:szCs w:val="24"/>
            <w:lang w:val="bg-BG"/>
          </w:rPr>
          <w:t xml:space="preserve">чл. </w:t>
        </w:r>
        <w:r w:rsidR="001D197B">
          <w:rPr>
            <w:rStyle w:val="Hyperlink"/>
            <w:rFonts w:ascii="Times New Roman" w:hAnsi="Times New Roman"/>
            <w:szCs w:val="24"/>
            <w:lang w:val="bg-BG"/>
          </w:rPr>
          <w:t>39,ал.2,т.1</w:t>
        </w:r>
        <w:r w:rsidRPr="0075436E">
          <w:rPr>
            <w:rStyle w:val="Hyperlink"/>
            <w:rFonts w:ascii="Times New Roman" w:hAnsi="Times New Roman"/>
            <w:szCs w:val="24"/>
            <w:lang w:val="bg-BG"/>
          </w:rPr>
          <w:t xml:space="preserve"> от ЗОП</w:t>
        </w:r>
      </w:hyperlink>
      <w:r w:rsidRPr="0075436E">
        <w:rPr>
          <w:rFonts w:ascii="Times New Roman" w:hAnsi="Times New Roman"/>
          <w:szCs w:val="24"/>
          <w:lang w:val="bg-BG"/>
        </w:rPr>
        <w:t xml:space="preserve"> и условията на Възложителя</w:t>
      </w:r>
      <w:r w:rsidRPr="00F13E8A">
        <w:rPr>
          <w:rFonts w:ascii="Times New Roman" w:hAnsi="Times New Roman"/>
          <w:szCs w:val="24"/>
          <w:lang w:val="bg-BG"/>
        </w:rPr>
        <w:t>;</w:t>
      </w:r>
    </w:p>
    <w:p w:rsidR="00042E4D" w:rsidRDefault="00042E4D" w:rsidP="00042E4D">
      <w:pPr>
        <w:numPr>
          <w:ilvl w:val="2"/>
          <w:numId w:val="16"/>
        </w:numPr>
        <w:spacing w:before="120" w:after="120"/>
        <w:ind w:left="0" w:firstLine="720"/>
        <w:jc w:val="both"/>
        <w:rPr>
          <w:rFonts w:ascii="Times New Roman" w:hAnsi="Times New Roman"/>
          <w:szCs w:val="24"/>
          <w:lang w:val="bg-BG"/>
        </w:rPr>
      </w:pPr>
      <w:r w:rsidRPr="00C80B54">
        <w:rPr>
          <w:rFonts w:ascii="Times New Roman" w:hAnsi="Times New Roman"/>
          <w:szCs w:val="24"/>
          <w:lang w:val="bg-BG"/>
        </w:rPr>
        <w:t>Документи за доказване на предприетите мерки за надеждност съгласно чл. 56, ал. 1 от ЗОП, когато е приложимо</w:t>
      </w:r>
      <w:r>
        <w:rPr>
          <w:rFonts w:ascii="Times New Roman" w:hAnsi="Times New Roman"/>
          <w:szCs w:val="24"/>
          <w:lang w:val="bg-BG"/>
        </w:rPr>
        <w:t>;</w:t>
      </w:r>
    </w:p>
    <w:p w:rsidR="00042E4D" w:rsidRPr="00086047" w:rsidRDefault="00042E4D" w:rsidP="00086047">
      <w:pPr>
        <w:numPr>
          <w:ilvl w:val="2"/>
          <w:numId w:val="16"/>
        </w:numPr>
        <w:spacing w:before="120" w:after="120"/>
        <w:ind w:left="0" w:firstLine="720"/>
        <w:jc w:val="both"/>
        <w:rPr>
          <w:rFonts w:ascii="Times New Roman" w:hAnsi="Times New Roman"/>
          <w:szCs w:val="24"/>
          <w:lang w:val="bg-BG"/>
        </w:rPr>
      </w:pPr>
      <w:r w:rsidRPr="005E450F">
        <w:rPr>
          <w:rFonts w:ascii="Times New Roman" w:hAnsi="Times New Roman"/>
          <w:szCs w:val="24"/>
          <w:lang w:val="bg-BG"/>
        </w:rPr>
        <w:t>Когато участникът е обединение, което не е юридическо лице, задължително се представя копие от документ, от който да е видно правното основание за създаване на обединението, със срок не по-кратък от срока за изпълнение на настоящата обществена поръчка.</w:t>
      </w:r>
      <w:r w:rsidRPr="00086047">
        <w:rPr>
          <w:rFonts w:ascii="Times New Roman" w:hAnsi="Times New Roman"/>
          <w:szCs w:val="24"/>
          <w:lang w:val="bg-BG"/>
        </w:rPr>
        <w:t>Документът трябва да съдържа и следната информация във връзка с настоящата обществена поръчка:</w:t>
      </w:r>
    </w:p>
    <w:p w:rsidR="00042E4D" w:rsidRPr="005E450F" w:rsidRDefault="00042E4D" w:rsidP="00042E4D">
      <w:pPr>
        <w:spacing w:before="120" w:after="120"/>
        <w:ind w:firstLine="720"/>
        <w:jc w:val="both"/>
        <w:rPr>
          <w:rFonts w:ascii="Times New Roman" w:hAnsi="Times New Roman"/>
          <w:i/>
          <w:szCs w:val="24"/>
          <w:lang w:val="bg-BG"/>
        </w:rPr>
      </w:pPr>
      <w:r w:rsidRPr="005E450F">
        <w:rPr>
          <w:rFonts w:ascii="Times New Roman" w:hAnsi="Times New Roman"/>
          <w:i/>
          <w:szCs w:val="24"/>
          <w:lang w:val="bg-BG"/>
        </w:rPr>
        <w:t>1. правата и задълженията на участниците в обединението;</w:t>
      </w:r>
    </w:p>
    <w:p w:rsidR="00042E4D" w:rsidRPr="005E450F" w:rsidRDefault="00042E4D" w:rsidP="00042E4D">
      <w:pPr>
        <w:spacing w:before="120" w:after="120"/>
        <w:ind w:firstLine="720"/>
        <w:jc w:val="both"/>
        <w:rPr>
          <w:rFonts w:ascii="Times New Roman" w:hAnsi="Times New Roman"/>
          <w:i/>
          <w:szCs w:val="24"/>
          <w:lang w:val="bg-BG"/>
        </w:rPr>
      </w:pPr>
      <w:r w:rsidRPr="005E450F">
        <w:rPr>
          <w:rFonts w:ascii="Times New Roman" w:hAnsi="Times New Roman"/>
          <w:i/>
          <w:szCs w:val="24"/>
          <w:lang w:val="bg-BG"/>
        </w:rPr>
        <w:t>2. разпределението на отговорността между членовете на обединението;</w:t>
      </w:r>
    </w:p>
    <w:p w:rsidR="00042E4D" w:rsidRPr="005E450F" w:rsidRDefault="00042E4D" w:rsidP="00042E4D">
      <w:pPr>
        <w:spacing w:before="120" w:after="120"/>
        <w:ind w:firstLine="720"/>
        <w:jc w:val="both"/>
        <w:rPr>
          <w:rFonts w:ascii="Times New Roman" w:hAnsi="Times New Roman"/>
          <w:i/>
          <w:szCs w:val="24"/>
          <w:lang w:val="bg-BG"/>
        </w:rPr>
      </w:pPr>
      <w:r w:rsidRPr="005E450F">
        <w:rPr>
          <w:rFonts w:ascii="Times New Roman" w:hAnsi="Times New Roman"/>
          <w:i/>
          <w:szCs w:val="24"/>
          <w:lang w:val="bg-BG"/>
        </w:rPr>
        <w:t>3. дейностите, които ще изпълнява всеки член на обединението.</w:t>
      </w:r>
    </w:p>
    <w:p w:rsidR="00042E4D" w:rsidRPr="005E450F" w:rsidRDefault="00042E4D" w:rsidP="00042E4D">
      <w:pPr>
        <w:spacing w:before="120" w:after="120"/>
        <w:ind w:firstLine="720"/>
        <w:jc w:val="both"/>
        <w:rPr>
          <w:rFonts w:ascii="Times New Roman" w:hAnsi="Times New Roman"/>
          <w:szCs w:val="24"/>
          <w:lang w:val="bg-BG"/>
        </w:rPr>
      </w:pPr>
      <w:r w:rsidRPr="005E450F">
        <w:rPr>
          <w:rFonts w:ascii="Times New Roman" w:hAnsi="Times New Roman"/>
          <w:szCs w:val="24"/>
          <w:lang w:val="bg-BG"/>
        </w:rPr>
        <w:t>С този документ следва по безусловен начин да се удостовери, определянето на партньора, който представлява обединението за целите на обществената поръчка, както и обстоятелството, че лицата в обединението поемат солидарна отговорност, заедно и поотделно, за участието си и изпълнението на поръчката.</w:t>
      </w:r>
    </w:p>
    <w:p w:rsidR="007A16EE" w:rsidRPr="00CC1C25" w:rsidRDefault="007A16EE" w:rsidP="007A16EE">
      <w:pPr>
        <w:pStyle w:val="ListParagraph"/>
        <w:numPr>
          <w:ilvl w:val="2"/>
          <w:numId w:val="16"/>
        </w:numPr>
        <w:spacing w:before="120" w:after="120"/>
        <w:ind w:left="142" w:firstLine="709"/>
        <w:jc w:val="both"/>
        <w:rPr>
          <w:lang w:val="bg-BG"/>
        </w:rPr>
      </w:pPr>
      <w:r w:rsidRPr="00CC1C25">
        <w:t>Информация за поетите от подизпълнителите задължения съгласно чл.66, ал. 1 от ЗОП и за поетите от третите лица задължения съгласно чл.65, ал.3 от ЗОП, ако участникът е декларирал, че ще използва подизпълнители и/или трети лица;</w:t>
      </w:r>
    </w:p>
    <w:p w:rsidR="00042E4D" w:rsidRPr="00CC1C25" w:rsidRDefault="00042E4D" w:rsidP="00042E4D">
      <w:pPr>
        <w:numPr>
          <w:ilvl w:val="1"/>
          <w:numId w:val="16"/>
        </w:numPr>
        <w:tabs>
          <w:tab w:val="left" w:pos="1276"/>
        </w:tabs>
        <w:spacing w:before="120" w:after="120"/>
        <w:ind w:hanging="948"/>
        <w:jc w:val="both"/>
        <w:rPr>
          <w:rFonts w:ascii="Times New Roman" w:hAnsi="Times New Roman"/>
          <w:b/>
          <w:szCs w:val="24"/>
          <w:lang w:val="bg-BG"/>
        </w:rPr>
      </w:pPr>
      <w:r w:rsidRPr="00CC1C25">
        <w:rPr>
          <w:rFonts w:ascii="Times New Roman" w:hAnsi="Times New Roman"/>
          <w:b/>
          <w:szCs w:val="24"/>
          <w:lang w:val="bg-BG"/>
        </w:rPr>
        <w:t xml:space="preserve">Техническо предложение, </w:t>
      </w:r>
      <w:r w:rsidRPr="00FD413D">
        <w:rPr>
          <w:rFonts w:ascii="Times New Roman" w:hAnsi="Times New Roman"/>
          <w:b/>
          <w:szCs w:val="24"/>
          <w:lang w:val="bg-BG"/>
        </w:rPr>
        <w:t>по Образец № 1</w:t>
      </w:r>
      <w:r w:rsidRPr="00CC1C25">
        <w:rPr>
          <w:rFonts w:ascii="Times New Roman" w:hAnsi="Times New Roman"/>
          <w:szCs w:val="24"/>
          <w:lang w:val="bg-BG"/>
        </w:rPr>
        <w:t>, което съдържа:</w:t>
      </w:r>
    </w:p>
    <w:p w:rsidR="00042E4D" w:rsidRPr="00F13E8A" w:rsidRDefault="00042E4D" w:rsidP="00042E4D">
      <w:pPr>
        <w:numPr>
          <w:ilvl w:val="2"/>
          <w:numId w:val="16"/>
        </w:numPr>
        <w:tabs>
          <w:tab w:val="left" w:pos="1276"/>
        </w:tabs>
        <w:spacing w:before="120" w:after="120"/>
        <w:ind w:left="0" w:firstLine="720"/>
        <w:jc w:val="both"/>
        <w:rPr>
          <w:rFonts w:ascii="Times New Roman" w:hAnsi="Times New Roman"/>
          <w:szCs w:val="24"/>
          <w:lang w:val="bg-BG"/>
        </w:rPr>
      </w:pPr>
      <w:bookmarkStart w:id="142" w:name="OLE_LINK143"/>
      <w:bookmarkStart w:id="143" w:name="OLE_LINK144"/>
      <w:bookmarkStart w:id="144" w:name="OLE_LINK151"/>
      <w:r w:rsidRPr="005E450F">
        <w:rPr>
          <w:rFonts w:ascii="Times New Roman" w:hAnsi="Times New Roman"/>
          <w:szCs w:val="24"/>
          <w:lang w:val="bg-BG"/>
        </w:rPr>
        <w:t xml:space="preserve">Предложение </w:t>
      </w:r>
      <w:bookmarkStart w:id="145" w:name="OLE_LINK11"/>
      <w:bookmarkStart w:id="146" w:name="OLE_LINK13"/>
      <w:bookmarkStart w:id="147" w:name="OLE_LINK28"/>
      <w:r w:rsidRPr="005E450F">
        <w:rPr>
          <w:rFonts w:ascii="Times New Roman" w:hAnsi="Times New Roman"/>
          <w:szCs w:val="24"/>
          <w:lang w:val="bg-BG"/>
        </w:rPr>
        <w:t xml:space="preserve">за изпълнение на поръчката </w:t>
      </w:r>
      <w:bookmarkEnd w:id="145"/>
      <w:bookmarkEnd w:id="146"/>
      <w:bookmarkEnd w:id="147"/>
      <w:r w:rsidRPr="005E450F">
        <w:rPr>
          <w:rFonts w:ascii="Times New Roman" w:hAnsi="Times New Roman"/>
          <w:szCs w:val="24"/>
          <w:lang w:val="bg-BG"/>
        </w:rPr>
        <w:t>в съответствие с Техническата спецификация и изискванията на Възложителя</w:t>
      </w:r>
      <w:bookmarkEnd w:id="142"/>
      <w:bookmarkEnd w:id="143"/>
      <w:r w:rsidRPr="005E450F">
        <w:rPr>
          <w:rFonts w:ascii="Times New Roman" w:hAnsi="Times New Roman"/>
          <w:szCs w:val="24"/>
          <w:lang w:val="bg-BG"/>
        </w:rPr>
        <w:t xml:space="preserve">, </w:t>
      </w:r>
      <w:bookmarkStart w:id="148" w:name="OLE_LINK148"/>
      <w:bookmarkStart w:id="149" w:name="OLE_LINK149"/>
      <w:bookmarkStart w:id="150" w:name="OLE_LINK150"/>
      <w:r w:rsidRPr="005E450F">
        <w:rPr>
          <w:rFonts w:ascii="Times New Roman" w:hAnsi="Times New Roman"/>
          <w:b/>
          <w:szCs w:val="24"/>
          <w:lang w:val="bg-BG"/>
        </w:rPr>
        <w:t>по образец №</w:t>
      </w:r>
      <w:bookmarkEnd w:id="148"/>
      <w:bookmarkEnd w:id="149"/>
      <w:bookmarkEnd w:id="150"/>
      <w:r>
        <w:rPr>
          <w:rFonts w:ascii="Times New Roman" w:hAnsi="Times New Roman"/>
          <w:b/>
          <w:szCs w:val="24"/>
          <w:lang w:val="bg-BG"/>
        </w:rPr>
        <w:t xml:space="preserve"> 2</w:t>
      </w:r>
      <w:r w:rsidRPr="005E450F">
        <w:rPr>
          <w:rFonts w:ascii="Times New Roman" w:hAnsi="Times New Roman"/>
          <w:b/>
          <w:szCs w:val="24"/>
          <w:lang w:val="bg-BG"/>
        </w:rPr>
        <w:t>;</w:t>
      </w:r>
    </w:p>
    <w:p w:rsidR="00F13E8A" w:rsidRPr="003E1639" w:rsidRDefault="00F13E8A" w:rsidP="00042E4D">
      <w:pPr>
        <w:numPr>
          <w:ilvl w:val="2"/>
          <w:numId w:val="16"/>
        </w:numPr>
        <w:tabs>
          <w:tab w:val="left" w:pos="1276"/>
        </w:tabs>
        <w:spacing w:before="120" w:after="120"/>
        <w:ind w:left="0" w:firstLine="720"/>
        <w:jc w:val="both"/>
        <w:rPr>
          <w:rFonts w:ascii="Times New Roman" w:hAnsi="Times New Roman"/>
          <w:szCs w:val="24"/>
          <w:lang w:val="bg-BG"/>
        </w:rPr>
      </w:pPr>
      <w:r w:rsidRPr="005E450F">
        <w:rPr>
          <w:rFonts w:ascii="Times New Roman" w:hAnsi="Times New Roman"/>
          <w:szCs w:val="24"/>
          <w:lang w:val="bg-BG"/>
        </w:rPr>
        <w:t xml:space="preserve">Декларация по чл.102, ал.1 и ал.2 от ЗОП, ако е приложимо, </w:t>
      </w:r>
      <w:r w:rsidRPr="005E450F">
        <w:rPr>
          <w:rFonts w:ascii="Times New Roman" w:hAnsi="Times New Roman"/>
          <w:b/>
          <w:szCs w:val="24"/>
          <w:lang w:val="bg-BG"/>
        </w:rPr>
        <w:t>по образец №</w:t>
      </w:r>
      <w:r>
        <w:rPr>
          <w:rFonts w:ascii="Times New Roman" w:hAnsi="Times New Roman"/>
          <w:b/>
          <w:szCs w:val="24"/>
          <w:lang w:val="bg-BG"/>
        </w:rPr>
        <w:t xml:space="preserve"> 3</w:t>
      </w:r>
      <w:r w:rsidRPr="005E450F">
        <w:rPr>
          <w:rFonts w:ascii="Times New Roman" w:hAnsi="Times New Roman"/>
          <w:b/>
          <w:szCs w:val="24"/>
          <w:lang w:val="bg-BG"/>
        </w:rPr>
        <w:t>;</w:t>
      </w:r>
    </w:p>
    <w:bookmarkEnd w:id="144"/>
    <w:p w:rsidR="00042E4D" w:rsidRDefault="00042E4D" w:rsidP="00042E4D">
      <w:pPr>
        <w:numPr>
          <w:ilvl w:val="1"/>
          <w:numId w:val="16"/>
        </w:numPr>
        <w:tabs>
          <w:tab w:val="left" w:pos="1134"/>
        </w:tabs>
        <w:spacing w:before="120" w:after="120"/>
        <w:ind w:left="0" w:firstLine="720"/>
        <w:jc w:val="both"/>
        <w:rPr>
          <w:rFonts w:ascii="Times New Roman" w:hAnsi="Times New Roman"/>
          <w:b/>
          <w:szCs w:val="24"/>
          <w:lang w:val="bg-BG"/>
        </w:rPr>
      </w:pPr>
      <w:r w:rsidRPr="005E450F">
        <w:rPr>
          <w:rFonts w:ascii="Times New Roman" w:hAnsi="Times New Roman"/>
          <w:b/>
          <w:szCs w:val="24"/>
          <w:lang w:val="bg-BG"/>
        </w:rPr>
        <w:t xml:space="preserve">Ценово предложение, </w:t>
      </w:r>
      <w:r>
        <w:rPr>
          <w:rFonts w:ascii="Times New Roman" w:hAnsi="Times New Roman"/>
          <w:szCs w:val="24"/>
        </w:rPr>
        <w:t>коет</w:t>
      </w:r>
      <w:r w:rsidR="00A36C60">
        <w:rPr>
          <w:rFonts w:ascii="Times New Roman" w:hAnsi="Times New Roman"/>
          <w:szCs w:val="24"/>
        </w:rPr>
        <w:t>о обхваща цена</w:t>
      </w:r>
      <w:r w:rsidR="003D294D">
        <w:rPr>
          <w:rFonts w:ascii="Times New Roman" w:hAnsi="Times New Roman"/>
          <w:szCs w:val="24"/>
          <w:lang w:val="bg-BG"/>
        </w:rPr>
        <w:t>та</w:t>
      </w:r>
      <w:r w:rsidR="00341495">
        <w:rPr>
          <w:rFonts w:ascii="Times New Roman" w:hAnsi="Times New Roman"/>
          <w:szCs w:val="24"/>
          <w:lang w:val="bg-BG"/>
        </w:rPr>
        <w:t xml:space="preserve">за </w:t>
      </w:r>
      <w:r w:rsidR="00B73F10">
        <w:rPr>
          <w:rFonts w:ascii="Times New Roman" w:hAnsi="Times New Roman"/>
          <w:szCs w:val="24"/>
          <w:lang w:val="bg-BG"/>
        </w:rPr>
        <w:t>доставк</w:t>
      </w:r>
      <w:r w:rsidR="003D294D">
        <w:rPr>
          <w:rFonts w:ascii="Times New Roman" w:hAnsi="Times New Roman"/>
          <w:szCs w:val="24"/>
          <w:lang w:val="bg-BG"/>
        </w:rPr>
        <w:t>ата и монтажа на котела</w:t>
      </w:r>
      <w:r w:rsidR="00853804">
        <w:rPr>
          <w:rFonts w:ascii="Times New Roman" w:hAnsi="Times New Roman"/>
          <w:b/>
          <w:szCs w:val="24"/>
          <w:lang w:val="bg-BG"/>
        </w:rPr>
        <w:t xml:space="preserve">, по образец </w:t>
      </w:r>
      <w:r w:rsidR="00853804" w:rsidRPr="000E0A8C">
        <w:rPr>
          <w:rFonts w:ascii="Times New Roman" w:hAnsi="Times New Roman"/>
          <w:b/>
          <w:szCs w:val="24"/>
          <w:lang w:val="bg-BG"/>
        </w:rPr>
        <w:t>№ 4</w:t>
      </w:r>
      <w:r w:rsidRPr="000E0A8C">
        <w:rPr>
          <w:rFonts w:ascii="Times New Roman" w:hAnsi="Times New Roman"/>
          <w:b/>
          <w:szCs w:val="24"/>
          <w:lang w:val="bg-BG"/>
        </w:rPr>
        <w:t>;</w:t>
      </w:r>
    </w:p>
    <w:p w:rsidR="001D197B" w:rsidRDefault="001D197B" w:rsidP="00042E4D">
      <w:pPr>
        <w:numPr>
          <w:ilvl w:val="1"/>
          <w:numId w:val="16"/>
        </w:numPr>
        <w:tabs>
          <w:tab w:val="left" w:pos="1134"/>
        </w:tabs>
        <w:spacing w:before="120" w:after="120"/>
        <w:ind w:left="0" w:firstLine="720"/>
        <w:jc w:val="both"/>
        <w:rPr>
          <w:rFonts w:ascii="Times New Roman" w:hAnsi="Times New Roman"/>
          <w:b/>
          <w:szCs w:val="24"/>
          <w:lang w:val="bg-BG"/>
        </w:rPr>
      </w:pPr>
      <w:r>
        <w:rPr>
          <w:rFonts w:ascii="Times New Roman" w:hAnsi="Times New Roman"/>
          <w:b/>
          <w:szCs w:val="24"/>
          <w:lang w:val="bg-BG"/>
        </w:rPr>
        <w:t xml:space="preserve">Списък </w:t>
      </w:r>
      <w:r w:rsidRPr="001D197B">
        <w:rPr>
          <w:rFonts w:ascii="Times New Roman" w:hAnsi="Times New Roman"/>
          <w:bCs/>
          <w:szCs w:val="24"/>
          <w:lang w:val="bg-BG"/>
        </w:rPr>
        <w:t xml:space="preserve">на изпълнените </w:t>
      </w:r>
      <w:r w:rsidR="00B73F10">
        <w:rPr>
          <w:rFonts w:ascii="Times New Roman" w:hAnsi="Times New Roman"/>
          <w:bCs/>
          <w:szCs w:val="24"/>
          <w:lang w:val="bg-BG"/>
        </w:rPr>
        <w:t>доставки</w:t>
      </w:r>
      <w:r w:rsidRPr="001D197B">
        <w:rPr>
          <w:rFonts w:ascii="Times New Roman" w:hAnsi="Times New Roman"/>
          <w:bCs/>
          <w:szCs w:val="24"/>
          <w:lang w:val="bg-BG"/>
        </w:rPr>
        <w:t xml:space="preserve"> със сходен или еднакъв предмет</w:t>
      </w:r>
      <w:r>
        <w:rPr>
          <w:rFonts w:ascii="Times New Roman" w:hAnsi="Times New Roman"/>
          <w:b/>
          <w:szCs w:val="24"/>
          <w:lang w:val="bg-BG"/>
        </w:rPr>
        <w:t xml:space="preserve"> -Образец №5;</w:t>
      </w:r>
    </w:p>
    <w:p w:rsidR="00103E93" w:rsidRPr="000E0A8C" w:rsidRDefault="00103E93" w:rsidP="00042E4D">
      <w:pPr>
        <w:numPr>
          <w:ilvl w:val="1"/>
          <w:numId w:val="16"/>
        </w:numPr>
        <w:tabs>
          <w:tab w:val="left" w:pos="1134"/>
        </w:tabs>
        <w:spacing w:before="120" w:after="120"/>
        <w:ind w:left="0" w:firstLine="720"/>
        <w:jc w:val="both"/>
        <w:rPr>
          <w:rFonts w:ascii="Times New Roman" w:hAnsi="Times New Roman"/>
          <w:b/>
          <w:szCs w:val="24"/>
          <w:lang w:val="bg-BG"/>
        </w:rPr>
      </w:pPr>
      <w:r>
        <w:rPr>
          <w:rFonts w:ascii="Times New Roman" w:hAnsi="Times New Roman"/>
          <w:b/>
          <w:szCs w:val="24"/>
          <w:lang w:val="bg-BG"/>
        </w:rPr>
        <w:t xml:space="preserve">Декларация </w:t>
      </w:r>
      <w:r w:rsidRPr="00103E93">
        <w:rPr>
          <w:rFonts w:ascii="Times New Roman" w:hAnsi="Times New Roman"/>
          <w:bCs/>
          <w:szCs w:val="24"/>
          <w:lang w:val="bg-BG"/>
        </w:rPr>
        <w:t>за спазени задължения за данъци и осигуровки</w:t>
      </w:r>
      <w:r>
        <w:rPr>
          <w:rFonts w:ascii="Times New Roman" w:hAnsi="Times New Roman"/>
          <w:b/>
          <w:szCs w:val="24"/>
          <w:lang w:val="bg-BG"/>
        </w:rPr>
        <w:t xml:space="preserve"> -Образец №6;</w:t>
      </w:r>
    </w:p>
    <w:bookmarkEnd w:id="132"/>
    <w:bookmarkEnd w:id="133"/>
    <w:bookmarkEnd w:id="134"/>
    <w:p w:rsidR="00997950" w:rsidRPr="002D5E9D" w:rsidRDefault="00997950" w:rsidP="002D5E9D">
      <w:pPr>
        <w:pStyle w:val="Header"/>
        <w:tabs>
          <w:tab w:val="clear" w:pos="4153"/>
          <w:tab w:val="clear" w:pos="8306"/>
          <w:tab w:val="num" w:pos="10060"/>
        </w:tabs>
        <w:spacing w:before="120" w:after="120"/>
        <w:jc w:val="both"/>
        <w:rPr>
          <w:rFonts w:ascii="Times New Roman" w:hAnsi="Times New Roman"/>
          <w:szCs w:val="24"/>
          <w:lang w:val="bg-BG"/>
        </w:rPr>
      </w:pPr>
    </w:p>
    <w:p w:rsidR="00DC44E7" w:rsidRPr="008E4898" w:rsidRDefault="00DC44E7" w:rsidP="004533BE">
      <w:pPr>
        <w:pStyle w:val="Heading2"/>
      </w:pPr>
      <w:bookmarkStart w:id="151" w:name="_Toc47603294"/>
      <w:bookmarkStart w:id="152" w:name="_Toc475606122"/>
      <w:bookmarkStart w:id="153" w:name="_Toc475606314"/>
      <w:bookmarkStart w:id="154" w:name="_Toc475606647"/>
      <w:bookmarkStart w:id="155" w:name="_Toc475607089"/>
      <w:r w:rsidRPr="008E4898">
        <w:lastRenderedPageBreak/>
        <w:t>ПОДАВАНЕ НА ОФЕРТИТЕ И ОТВАРЯНЕ</w:t>
      </w:r>
      <w:bookmarkEnd w:id="151"/>
    </w:p>
    <w:p w:rsidR="008D14D4" w:rsidRPr="008D14D4" w:rsidRDefault="00DC44E7" w:rsidP="008D14D4">
      <w:pPr>
        <w:pStyle w:val="ListParagraph"/>
        <w:numPr>
          <w:ilvl w:val="1"/>
          <w:numId w:val="29"/>
        </w:numPr>
        <w:tabs>
          <w:tab w:val="num" w:pos="709"/>
          <w:tab w:val="left" w:pos="1134"/>
        </w:tabs>
        <w:spacing w:before="120" w:after="120"/>
        <w:ind w:left="0" w:firstLine="709"/>
        <w:jc w:val="both"/>
        <w:rPr>
          <w:bCs/>
          <w:szCs w:val="24"/>
          <w:lang w:val="bg-BG"/>
        </w:rPr>
      </w:pPr>
      <w:r w:rsidRPr="008D14D4">
        <w:rPr>
          <w:szCs w:val="24"/>
          <w:lang w:val="bg-BG"/>
        </w:rPr>
        <w:t>Документите, свързани с участие в обществената поръчка, се подават чрез платформата, съобразно правилата за нейното използване на чл.229, ал.1, т.12 от ЗОП и при спазване на изискванията, поставени от възложителя.</w:t>
      </w:r>
    </w:p>
    <w:p w:rsidR="008110B3" w:rsidRDefault="00DC44E7" w:rsidP="008110B3">
      <w:pPr>
        <w:pStyle w:val="ListParagraph"/>
        <w:numPr>
          <w:ilvl w:val="1"/>
          <w:numId w:val="29"/>
        </w:numPr>
        <w:tabs>
          <w:tab w:val="num" w:pos="709"/>
          <w:tab w:val="left" w:pos="1134"/>
        </w:tabs>
        <w:spacing w:before="120" w:after="120"/>
        <w:ind w:left="0" w:firstLine="709"/>
        <w:jc w:val="both"/>
        <w:rPr>
          <w:bCs/>
          <w:szCs w:val="24"/>
          <w:lang w:val="bg-BG"/>
        </w:rPr>
      </w:pPr>
      <w:r w:rsidRPr="008D14D4">
        <w:rPr>
          <w:lang w:val="bg-BG"/>
        </w:rPr>
        <w:t>Платформата съхранява в криптиран вид до тяхното отваряне офертите, включително съдържащите се в тях ценови предложения</w:t>
      </w:r>
      <w:r w:rsidRPr="008D14D4">
        <w:rPr>
          <w:bCs/>
          <w:szCs w:val="24"/>
          <w:lang w:val="bg-BG"/>
        </w:rPr>
        <w:t>.</w:t>
      </w:r>
    </w:p>
    <w:p w:rsidR="008110B3" w:rsidRPr="008110B3" w:rsidRDefault="00DC44E7" w:rsidP="008110B3">
      <w:pPr>
        <w:pStyle w:val="ListParagraph"/>
        <w:numPr>
          <w:ilvl w:val="1"/>
          <w:numId w:val="29"/>
        </w:numPr>
        <w:tabs>
          <w:tab w:val="num" w:pos="709"/>
          <w:tab w:val="left" w:pos="1134"/>
        </w:tabs>
        <w:spacing w:before="120" w:after="120"/>
        <w:ind w:left="0" w:firstLine="709"/>
        <w:jc w:val="both"/>
        <w:rPr>
          <w:bCs/>
          <w:szCs w:val="24"/>
          <w:lang w:val="bg-BG"/>
        </w:rPr>
      </w:pPr>
      <w:r w:rsidRPr="008110B3">
        <w:rPr>
          <w:lang w:val="bg-BG"/>
        </w:rPr>
        <w:t>Офертите се криптират с уникален ключ, генериран в интернет браузър на потребителя</w:t>
      </w:r>
      <w:r w:rsidRPr="008110B3">
        <w:rPr>
          <w:szCs w:val="24"/>
          <w:lang w:val="bg-BG"/>
        </w:rPr>
        <w:t>.</w:t>
      </w:r>
    </w:p>
    <w:p w:rsidR="008110B3" w:rsidRPr="008110B3" w:rsidRDefault="00DC44E7" w:rsidP="008110B3">
      <w:pPr>
        <w:pStyle w:val="ListParagraph"/>
        <w:numPr>
          <w:ilvl w:val="1"/>
          <w:numId w:val="29"/>
        </w:numPr>
        <w:tabs>
          <w:tab w:val="num" w:pos="709"/>
          <w:tab w:val="left" w:pos="1134"/>
        </w:tabs>
        <w:spacing w:before="120" w:after="120"/>
        <w:ind w:left="0" w:firstLine="709"/>
        <w:jc w:val="both"/>
        <w:rPr>
          <w:bCs/>
          <w:szCs w:val="24"/>
          <w:lang w:val="bg-BG"/>
        </w:rPr>
      </w:pPr>
      <w:r w:rsidRPr="008110B3">
        <w:rPr>
          <w:lang w:val="bg-BG"/>
        </w:rPr>
        <w:t>Генерираният ключ се съхранява единствено от участниците, които следва да декриптират с него офертите в платформата, в периода от и</w:t>
      </w:r>
      <w:r w:rsidRPr="008110B3">
        <w:rPr>
          <w:szCs w:val="24"/>
          <w:lang w:val="bg-BG"/>
        </w:rPr>
        <w:t>зтичането срока за получаване на оферти до обявените дата и час за тяхното отваряне</w:t>
      </w:r>
      <w:r w:rsidR="008110B3">
        <w:rPr>
          <w:szCs w:val="24"/>
          <w:lang w:val="en-US"/>
        </w:rPr>
        <w:t>.</w:t>
      </w:r>
    </w:p>
    <w:p w:rsidR="008110B3" w:rsidRPr="008110B3" w:rsidRDefault="00DC44E7" w:rsidP="008110B3">
      <w:pPr>
        <w:pStyle w:val="ListParagraph"/>
        <w:numPr>
          <w:ilvl w:val="1"/>
          <w:numId w:val="29"/>
        </w:numPr>
        <w:tabs>
          <w:tab w:val="num" w:pos="709"/>
          <w:tab w:val="left" w:pos="1134"/>
        </w:tabs>
        <w:spacing w:before="120" w:after="120"/>
        <w:ind w:left="0" w:firstLine="709"/>
        <w:jc w:val="both"/>
        <w:rPr>
          <w:bCs/>
          <w:szCs w:val="24"/>
          <w:lang w:val="bg-BG"/>
        </w:rPr>
      </w:pPr>
      <w:r w:rsidRPr="008110B3">
        <w:rPr>
          <w:lang w:val="bg-BG"/>
        </w:rPr>
        <w:t>Участници, които не са декриптирали офертите в срока по т.3.4 се отстраняват от участие на основание чл.107, т.5 от ЗОП</w:t>
      </w:r>
      <w:r w:rsidRPr="008110B3">
        <w:rPr>
          <w:szCs w:val="24"/>
          <w:lang w:val="bg-BG"/>
        </w:rPr>
        <w:t>.</w:t>
      </w:r>
      <w:bookmarkStart w:id="156" w:name="OLE_LINK421"/>
      <w:bookmarkStart w:id="157" w:name="OLE_LINK422"/>
      <w:bookmarkStart w:id="158" w:name="OLE_LINK423"/>
    </w:p>
    <w:p w:rsidR="008110B3" w:rsidRPr="008110B3" w:rsidRDefault="00DC44E7" w:rsidP="008110B3">
      <w:pPr>
        <w:pStyle w:val="ListParagraph"/>
        <w:numPr>
          <w:ilvl w:val="1"/>
          <w:numId w:val="29"/>
        </w:numPr>
        <w:tabs>
          <w:tab w:val="num" w:pos="709"/>
          <w:tab w:val="left" w:pos="1134"/>
        </w:tabs>
        <w:spacing w:before="120" w:after="120"/>
        <w:ind w:left="0" w:firstLine="709"/>
        <w:jc w:val="both"/>
        <w:rPr>
          <w:bCs/>
          <w:szCs w:val="24"/>
          <w:lang w:val="bg-BG"/>
        </w:rPr>
      </w:pPr>
      <w:r w:rsidRPr="008110B3">
        <w:rPr>
          <w:szCs w:val="24"/>
          <w:lang w:val="en-US"/>
        </w:rPr>
        <w:t>Получените</w:t>
      </w:r>
      <w:r w:rsidR="001414A5">
        <w:rPr>
          <w:szCs w:val="24"/>
          <w:lang w:val="en-US"/>
        </w:rPr>
        <w:t xml:space="preserve"> </w:t>
      </w:r>
      <w:r w:rsidRPr="008110B3">
        <w:rPr>
          <w:lang w:val="bg-BG"/>
        </w:rPr>
        <w:t>оферти</w:t>
      </w:r>
      <w:r w:rsidRPr="008110B3">
        <w:rPr>
          <w:szCs w:val="24"/>
          <w:lang w:val="bg-BG"/>
        </w:rPr>
        <w:t xml:space="preserve"> чрез платформата, които позволяват декриптиране, ще бъдат отворени от комисия, назначена от възложителя.</w:t>
      </w:r>
      <w:bookmarkEnd w:id="156"/>
      <w:bookmarkEnd w:id="157"/>
      <w:bookmarkEnd w:id="158"/>
    </w:p>
    <w:p w:rsidR="00DC44E7" w:rsidRPr="00517E08" w:rsidRDefault="00DC44E7" w:rsidP="008110B3">
      <w:pPr>
        <w:pStyle w:val="ListParagraph"/>
        <w:numPr>
          <w:ilvl w:val="1"/>
          <w:numId w:val="29"/>
        </w:numPr>
        <w:tabs>
          <w:tab w:val="num" w:pos="709"/>
          <w:tab w:val="left" w:pos="1134"/>
        </w:tabs>
        <w:spacing w:before="120" w:after="120"/>
        <w:ind w:left="0" w:firstLine="709"/>
        <w:jc w:val="both"/>
        <w:rPr>
          <w:bCs/>
          <w:szCs w:val="24"/>
          <w:lang w:val="bg-BG"/>
        </w:rPr>
      </w:pPr>
      <w:r w:rsidRPr="008110B3">
        <w:rPr>
          <w:szCs w:val="24"/>
          <w:lang w:val="bg-BG"/>
        </w:rPr>
        <w:t xml:space="preserve">Датата и часа на отваряне на офертите са обявени в поле </w:t>
      </w:r>
      <w:r w:rsidR="006B60D4" w:rsidRPr="00517E08">
        <w:rPr>
          <w:szCs w:val="24"/>
          <w:lang w:val="bg-BG"/>
        </w:rPr>
        <w:t>„</w:t>
      </w:r>
      <w:r w:rsidR="006B60D4" w:rsidRPr="00517E08">
        <w:rPr>
          <w:bCs/>
          <w:color w:val="000000"/>
          <w:szCs w:val="24"/>
          <w:lang w:eastAsia="bg-BG"/>
        </w:rPr>
        <w:t>Дата и час на отваряне на офертите</w:t>
      </w:r>
      <w:r w:rsidR="006B60D4" w:rsidRPr="00517E08">
        <w:rPr>
          <w:bCs/>
          <w:color w:val="000000"/>
          <w:szCs w:val="24"/>
          <w:lang w:val="bg-BG" w:eastAsia="bg-BG"/>
        </w:rPr>
        <w:t>“</w:t>
      </w:r>
      <w:r w:rsidR="00B6372C">
        <w:rPr>
          <w:bCs/>
          <w:color w:val="000000"/>
          <w:szCs w:val="24"/>
          <w:lang w:val="bg-BG" w:eastAsia="bg-BG"/>
        </w:rPr>
        <w:t xml:space="preserve"> от Обявата</w:t>
      </w:r>
      <w:r w:rsidRPr="00517E08">
        <w:rPr>
          <w:szCs w:val="24"/>
          <w:lang w:val="bg-BG"/>
        </w:rPr>
        <w:t>.</w:t>
      </w:r>
    </w:p>
    <w:p w:rsidR="006C39B7" w:rsidRPr="006C39B7" w:rsidRDefault="006C39B7" w:rsidP="006C39B7">
      <w:pPr>
        <w:rPr>
          <w:lang w:val="bg-BG"/>
        </w:rPr>
      </w:pPr>
    </w:p>
    <w:p w:rsidR="002E5867" w:rsidRPr="00C34424" w:rsidRDefault="002E5867" w:rsidP="002E5867">
      <w:pPr>
        <w:pStyle w:val="Heading1"/>
      </w:pPr>
      <w:bookmarkStart w:id="159" w:name="_Toc47603295"/>
      <w:r w:rsidRPr="00C34424">
        <w:t xml:space="preserve">V. </w:t>
      </w:r>
      <w:r w:rsidR="0087466E" w:rsidRPr="00C34424">
        <w:rPr>
          <w:rFonts w:hint="eastAsia"/>
          <w:caps w:val="0"/>
        </w:rPr>
        <w:t>РАЗГЛЕЖДАНЕИОЦЕНЯВАНЕНАОФЕРТИТЕ</w:t>
      </w:r>
      <w:r w:rsidR="0087466E" w:rsidRPr="00C34424">
        <w:rPr>
          <w:caps w:val="0"/>
        </w:rPr>
        <w:t xml:space="preserve">. </w:t>
      </w:r>
      <w:r w:rsidR="0087466E" w:rsidRPr="00C34424">
        <w:rPr>
          <w:rFonts w:hint="eastAsia"/>
          <w:caps w:val="0"/>
        </w:rPr>
        <w:t>КРИТЕРИЙЗАОПРЕДЕЛЯНЕНА</w:t>
      </w:r>
      <w:r w:rsidR="00A73425" w:rsidRPr="00A73425">
        <w:rPr>
          <w:rFonts w:ascii="Times New Roman" w:hAnsi="Times New Roman"/>
          <w:caps w:val="0"/>
        </w:rPr>
        <w:t>О</w:t>
      </w:r>
      <w:r w:rsidR="00A73425" w:rsidRPr="00A73425">
        <w:rPr>
          <w:rFonts w:ascii="Times New Roman" w:hAnsi="Times New Roman"/>
          <w:caps w:val="0"/>
          <w:lang w:val="bg-BG"/>
        </w:rPr>
        <w:t>ЦЕНКА</w:t>
      </w:r>
      <w:r w:rsidR="0087466E" w:rsidRPr="00A73425">
        <w:rPr>
          <w:rFonts w:ascii="Times New Roman" w:hAnsi="Times New Roman"/>
          <w:caps w:val="0"/>
        </w:rPr>
        <w:t>.</w:t>
      </w:r>
      <w:bookmarkEnd w:id="159"/>
    </w:p>
    <w:p w:rsidR="002E5867" w:rsidRPr="005E450F" w:rsidRDefault="002E5867" w:rsidP="002E5867">
      <w:pPr>
        <w:numPr>
          <w:ilvl w:val="0"/>
          <w:numId w:val="3"/>
        </w:numPr>
        <w:tabs>
          <w:tab w:val="left" w:pos="1134"/>
        </w:tabs>
        <w:spacing w:before="120" w:after="120"/>
        <w:ind w:left="0" w:firstLine="710"/>
        <w:jc w:val="both"/>
        <w:rPr>
          <w:rFonts w:ascii="Times New Roman" w:eastAsia="MS Mincho" w:hAnsi="Times New Roman"/>
          <w:spacing w:val="-3"/>
          <w:szCs w:val="24"/>
          <w:lang w:val="bg-BG"/>
        </w:rPr>
      </w:pPr>
      <w:r w:rsidRPr="005E450F">
        <w:rPr>
          <w:rFonts w:ascii="Times New Roman" w:eastAsia="MS Mincho" w:hAnsi="Times New Roman"/>
          <w:spacing w:val="-3"/>
          <w:szCs w:val="24"/>
          <w:lang w:val="bg-BG"/>
        </w:rPr>
        <w:t>Възложителят със заповед определя комисия от нечетен брой лица за разглеждане и оценка на получените офертипо реда на чл.97 от ППЗОП.</w:t>
      </w:r>
    </w:p>
    <w:p w:rsidR="002E5867" w:rsidRPr="005E450F" w:rsidRDefault="002E5867" w:rsidP="002E5867">
      <w:pPr>
        <w:numPr>
          <w:ilvl w:val="0"/>
          <w:numId w:val="3"/>
        </w:numPr>
        <w:tabs>
          <w:tab w:val="left" w:pos="1134"/>
        </w:tabs>
        <w:spacing w:before="120" w:after="120"/>
        <w:ind w:left="0" w:firstLine="710"/>
        <w:jc w:val="both"/>
        <w:rPr>
          <w:rFonts w:ascii="Times New Roman" w:eastAsia="MS Mincho" w:hAnsi="Times New Roman"/>
          <w:spacing w:val="-3"/>
          <w:szCs w:val="24"/>
          <w:lang w:val="bg-BG"/>
        </w:rPr>
      </w:pPr>
      <w:r w:rsidRPr="005E450F">
        <w:rPr>
          <w:rFonts w:ascii="Times New Roman" w:hAnsi="Times New Roman"/>
          <w:bCs/>
          <w:spacing w:val="-4"/>
          <w:szCs w:val="24"/>
          <w:lang w:val="bg-BG"/>
        </w:rPr>
        <w:t>Критерият</w:t>
      </w:r>
      <w:r w:rsidRPr="005E450F">
        <w:rPr>
          <w:rFonts w:ascii="Times New Roman" w:hAnsi="Times New Roman"/>
          <w:spacing w:val="-3"/>
          <w:szCs w:val="24"/>
          <w:lang w:val="bg-BG"/>
        </w:rPr>
        <w:t xml:space="preserve"> за определяне на </w:t>
      </w:r>
      <w:r w:rsidR="00A73425">
        <w:rPr>
          <w:rFonts w:ascii="Times New Roman" w:hAnsi="Times New Roman"/>
          <w:spacing w:val="-3"/>
          <w:szCs w:val="24"/>
          <w:lang w:val="bg-BG"/>
        </w:rPr>
        <w:t>оценка</w:t>
      </w:r>
      <w:r w:rsidRPr="005E450F">
        <w:rPr>
          <w:rFonts w:ascii="Times New Roman" w:hAnsi="Times New Roman"/>
          <w:spacing w:val="-3"/>
          <w:szCs w:val="24"/>
          <w:lang w:val="bg-BG"/>
        </w:rPr>
        <w:t xml:space="preserve"> е </w:t>
      </w:r>
      <w:r w:rsidR="006B0357" w:rsidRPr="009730F2">
        <w:rPr>
          <w:rFonts w:ascii="Times New Roman" w:hAnsi="Times New Roman"/>
          <w:b/>
          <w:i/>
          <w:szCs w:val="24"/>
          <w:lang w:val="bg-BG"/>
        </w:rPr>
        <w:t xml:space="preserve">най-ниска </w:t>
      </w:r>
      <w:r w:rsidR="006B0357" w:rsidRPr="009730F2">
        <w:rPr>
          <w:rFonts w:ascii="Times New Roman" w:hAnsi="Times New Roman"/>
          <w:b/>
          <w:i/>
          <w:szCs w:val="24"/>
        </w:rPr>
        <w:t>цена</w:t>
      </w:r>
      <w:r w:rsidR="006B0357">
        <w:rPr>
          <w:rFonts w:ascii="Times New Roman" w:hAnsi="Times New Roman"/>
          <w:b/>
          <w:i/>
          <w:szCs w:val="24"/>
          <w:lang w:val="bg-BG"/>
        </w:rPr>
        <w:t>.</w:t>
      </w:r>
    </w:p>
    <w:p w:rsidR="002E5867" w:rsidRPr="005E450F" w:rsidRDefault="002E5867" w:rsidP="002E5867">
      <w:pPr>
        <w:numPr>
          <w:ilvl w:val="0"/>
          <w:numId w:val="3"/>
        </w:numPr>
        <w:tabs>
          <w:tab w:val="left" w:pos="993"/>
          <w:tab w:val="left" w:pos="1134"/>
        </w:tabs>
        <w:spacing w:before="120" w:after="120"/>
        <w:ind w:left="0" w:firstLine="710"/>
        <w:jc w:val="both"/>
        <w:rPr>
          <w:rFonts w:ascii="Times New Roman" w:hAnsi="Times New Roman"/>
          <w:szCs w:val="24"/>
          <w:lang w:val="bg-BG"/>
        </w:rPr>
      </w:pPr>
      <w:r w:rsidRPr="005E450F">
        <w:rPr>
          <w:rFonts w:ascii="Times New Roman" w:hAnsi="Times New Roman"/>
          <w:szCs w:val="24"/>
          <w:lang w:val="bg-BG"/>
        </w:rPr>
        <w:t xml:space="preserve">Критерият се прилага за оценяване на оферти, които отговарят на предварително обявените от Възложителя условия и са подадени от участници, за които не са налице обстоятелствата по чл.54, ал.1, т.1–7 от ЗОП и които отговарят на </w:t>
      </w:r>
      <w:r w:rsidRPr="005E450F">
        <w:rPr>
          <w:rFonts w:ascii="Times New Roman" w:eastAsia="MS Mincho" w:hAnsi="Times New Roman"/>
          <w:spacing w:val="-3"/>
          <w:szCs w:val="24"/>
          <w:lang w:val="bg-BG"/>
        </w:rPr>
        <w:t>критериите за подбор, определени от Възложителя</w:t>
      </w:r>
      <w:r w:rsidRPr="005E450F">
        <w:rPr>
          <w:rFonts w:ascii="Times New Roman" w:hAnsi="Times New Roman"/>
          <w:szCs w:val="24"/>
          <w:lang w:val="bg-BG"/>
        </w:rPr>
        <w:t>.</w:t>
      </w:r>
    </w:p>
    <w:p w:rsidR="002E5867" w:rsidRPr="005E450F" w:rsidRDefault="002E5867" w:rsidP="002E5867">
      <w:pPr>
        <w:numPr>
          <w:ilvl w:val="0"/>
          <w:numId w:val="3"/>
        </w:numPr>
        <w:tabs>
          <w:tab w:val="left" w:pos="1134"/>
        </w:tabs>
        <w:spacing w:before="120" w:after="120"/>
        <w:ind w:left="0" w:firstLine="710"/>
        <w:jc w:val="both"/>
        <w:rPr>
          <w:rFonts w:ascii="Times New Roman" w:hAnsi="Times New Roman"/>
          <w:szCs w:val="24"/>
          <w:lang w:val="bg-BG"/>
        </w:rPr>
      </w:pPr>
      <w:r w:rsidRPr="0069127A">
        <w:rPr>
          <w:rFonts w:ascii="Times New Roman" w:hAnsi="Times New Roman"/>
          <w:szCs w:val="24"/>
        </w:rPr>
        <w:t>При</w:t>
      </w:r>
      <w:r w:rsidR="001414A5">
        <w:rPr>
          <w:rFonts w:ascii="Times New Roman" w:hAnsi="Times New Roman"/>
          <w:szCs w:val="24"/>
        </w:rPr>
        <w:t xml:space="preserve"> </w:t>
      </w:r>
      <w:r w:rsidRPr="0069127A">
        <w:rPr>
          <w:rFonts w:ascii="Times New Roman" w:hAnsi="Times New Roman"/>
          <w:szCs w:val="24"/>
        </w:rPr>
        <w:t>промяна в датата</w:t>
      </w:r>
      <w:r w:rsidRPr="0069127A">
        <w:rPr>
          <w:rFonts w:ascii="Times New Roman" w:hAnsi="Times New Roman"/>
          <w:szCs w:val="24"/>
          <w:lang w:val="bg-BG"/>
        </w:rPr>
        <w:t xml:space="preserve"> и</w:t>
      </w:r>
      <w:r w:rsidR="001414A5">
        <w:rPr>
          <w:rFonts w:ascii="Times New Roman" w:hAnsi="Times New Roman"/>
          <w:szCs w:val="24"/>
          <w:lang w:val="en-US"/>
        </w:rPr>
        <w:t xml:space="preserve"> </w:t>
      </w:r>
      <w:r w:rsidRPr="0069127A">
        <w:rPr>
          <w:rFonts w:ascii="Times New Roman" w:hAnsi="Times New Roman"/>
          <w:szCs w:val="24"/>
        </w:rPr>
        <w:t>часа</w:t>
      </w:r>
      <w:r w:rsidR="001414A5">
        <w:rPr>
          <w:rFonts w:ascii="Times New Roman" w:hAnsi="Times New Roman"/>
          <w:szCs w:val="24"/>
        </w:rPr>
        <w:t xml:space="preserve"> </w:t>
      </w:r>
      <w:r w:rsidRPr="0069127A">
        <w:rPr>
          <w:rFonts w:ascii="Times New Roman" w:hAnsi="Times New Roman"/>
          <w:szCs w:val="24"/>
          <w:lang w:val="bg-BG"/>
        </w:rPr>
        <w:t>н</w:t>
      </w:r>
      <w:r w:rsidRPr="0069127A">
        <w:rPr>
          <w:rFonts w:ascii="Times New Roman" w:hAnsi="Times New Roman"/>
          <w:szCs w:val="24"/>
        </w:rPr>
        <w:t>а отваряне</w:t>
      </w:r>
      <w:r w:rsidR="001414A5">
        <w:rPr>
          <w:rFonts w:ascii="Times New Roman" w:hAnsi="Times New Roman"/>
          <w:szCs w:val="24"/>
        </w:rPr>
        <w:t xml:space="preserve"> </w:t>
      </w:r>
      <w:r w:rsidRPr="0069127A">
        <w:rPr>
          <w:rFonts w:ascii="Times New Roman" w:hAnsi="Times New Roman"/>
          <w:szCs w:val="24"/>
        </w:rPr>
        <w:t>на</w:t>
      </w:r>
      <w:r w:rsidR="001414A5">
        <w:rPr>
          <w:rFonts w:ascii="Times New Roman" w:hAnsi="Times New Roman"/>
          <w:szCs w:val="24"/>
        </w:rPr>
        <w:t xml:space="preserve"> </w:t>
      </w:r>
      <w:r w:rsidRPr="0069127A">
        <w:rPr>
          <w:rFonts w:ascii="Times New Roman" w:hAnsi="Times New Roman"/>
          <w:szCs w:val="24"/>
        </w:rPr>
        <w:t>офертите, участниците</w:t>
      </w:r>
      <w:r w:rsidR="001414A5">
        <w:rPr>
          <w:rFonts w:ascii="Times New Roman" w:hAnsi="Times New Roman"/>
          <w:szCs w:val="24"/>
        </w:rPr>
        <w:t xml:space="preserve"> </w:t>
      </w:r>
      <w:r w:rsidRPr="0069127A">
        <w:rPr>
          <w:rFonts w:ascii="Times New Roman" w:hAnsi="Times New Roman"/>
          <w:szCs w:val="24"/>
        </w:rPr>
        <w:t>се</w:t>
      </w:r>
      <w:r w:rsidR="001414A5">
        <w:rPr>
          <w:rFonts w:ascii="Times New Roman" w:hAnsi="Times New Roman"/>
          <w:szCs w:val="24"/>
        </w:rPr>
        <w:t xml:space="preserve"> </w:t>
      </w:r>
      <w:r w:rsidRPr="0069127A">
        <w:rPr>
          <w:rFonts w:ascii="Times New Roman" w:hAnsi="Times New Roman"/>
          <w:szCs w:val="24"/>
        </w:rPr>
        <w:t>ведомяват</w:t>
      </w:r>
      <w:r w:rsidR="001414A5">
        <w:rPr>
          <w:rFonts w:ascii="Times New Roman" w:hAnsi="Times New Roman"/>
          <w:szCs w:val="24"/>
        </w:rPr>
        <w:t xml:space="preserve"> </w:t>
      </w:r>
      <w:r w:rsidRPr="0069127A">
        <w:rPr>
          <w:rFonts w:ascii="Times New Roman" w:hAnsi="Times New Roman"/>
          <w:szCs w:val="24"/>
        </w:rPr>
        <w:t>чрез</w:t>
      </w:r>
      <w:r w:rsidRPr="0069127A">
        <w:rPr>
          <w:rFonts w:ascii="Times New Roman" w:hAnsi="Times New Roman"/>
          <w:szCs w:val="24"/>
          <w:lang w:val="bg-BG"/>
        </w:rPr>
        <w:t xml:space="preserve"> съобщение</w:t>
      </w:r>
      <w:r w:rsidR="001414A5">
        <w:rPr>
          <w:rFonts w:ascii="Times New Roman" w:hAnsi="Times New Roman"/>
          <w:szCs w:val="24"/>
          <w:lang w:val="en-US"/>
        </w:rPr>
        <w:t xml:space="preserve"> </w:t>
      </w:r>
      <w:r w:rsidRPr="0069127A">
        <w:rPr>
          <w:rFonts w:ascii="Times New Roman" w:hAnsi="Times New Roman"/>
          <w:szCs w:val="24"/>
        </w:rPr>
        <w:t>на</w:t>
      </w:r>
      <w:r w:rsidR="001414A5">
        <w:rPr>
          <w:rFonts w:ascii="Times New Roman" w:hAnsi="Times New Roman"/>
          <w:szCs w:val="24"/>
        </w:rPr>
        <w:t xml:space="preserve"> </w:t>
      </w:r>
      <w:r w:rsidRPr="0069127A">
        <w:rPr>
          <w:rFonts w:ascii="Times New Roman" w:hAnsi="Times New Roman"/>
          <w:szCs w:val="24"/>
          <w:lang w:val="bg-BG"/>
        </w:rPr>
        <w:t>платформата</w:t>
      </w:r>
      <w:r w:rsidRPr="005E450F">
        <w:rPr>
          <w:rFonts w:ascii="Times New Roman" w:hAnsi="Times New Roman"/>
          <w:szCs w:val="24"/>
          <w:lang w:val="bg-BG"/>
        </w:rPr>
        <w:t>.</w:t>
      </w:r>
    </w:p>
    <w:p w:rsidR="002E5867" w:rsidRPr="001A0DE3" w:rsidRDefault="002E5867" w:rsidP="002E5867">
      <w:pPr>
        <w:numPr>
          <w:ilvl w:val="0"/>
          <w:numId w:val="3"/>
        </w:numPr>
        <w:tabs>
          <w:tab w:val="left" w:pos="1134"/>
        </w:tabs>
        <w:spacing w:before="120" w:after="120"/>
        <w:ind w:left="0" w:firstLine="710"/>
        <w:jc w:val="both"/>
        <w:rPr>
          <w:rFonts w:ascii="Times New Roman" w:hAnsi="Times New Roman"/>
          <w:szCs w:val="24"/>
          <w:lang w:val="bg-BG"/>
        </w:rPr>
      </w:pPr>
      <w:r w:rsidRPr="001A0DE3">
        <w:rPr>
          <w:rFonts w:ascii="Times New Roman" w:hAnsi="Times New Roman"/>
          <w:szCs w:val="24"/>
        </w:rPr>
        <w:t>Съгласно</w:t>
      </w:r>
      <w:r w:rsidRPr="001A0DE3">
        <w:rPr>
          <w:rFonts w:ascii="Times New Roman" w:hAnsi="Times New Roman"/>
          <w:szCs w:val="24"/>
          <w:lang w:val="bg-BG"/>
        </w:rPr>
        <w:t xml:space="preserve"> чл. </w:t>
      </w:r>
      <w:r w:rsidRPr="001A0DE3">
        <w:rPr>
          <w:rFonts w:ascii="Times New Roman" w:hAnsi="Times New Roman"/>
          <w:szCs w:val="24"/>
          <w:lang w:val="en-US"/>
        </w:rPr>
        <w:t>54</w:t>
      </w:r>
      <w:r w:rsidRPr="001A0DE3">
        <w:rPr>
          <w:rFonts w:ascii="Times New Roman" w:hAnsi="Times New Roman"/>
          <w:szCs w:val="24"/>
          <w:lang w:val="bg-BG"/>
        </w:rPr>
        <w:t xml:space="preserve">, ал. 2от </w:t>
      </w:r>
      <w:r w:rsidRPr="001A0DE3">
        <w:rPr>
          <w:rFonts w:ascii="Times New Roman" w:hAnsi="Times New Roman"/>
          <w:szCs w:val="24"/>
          <w:lang w:val="en-US"/>
        </w:rPr>
        <w:t>ПП</w:t>
      </w:r>
      <w:r w:rsidRPr="001A0DE3">
        <w:rPr>
          <w:rFonts w:ascii="Times New Roman" w:hAnsi="Times New Roman"/>
          <w:szCs w:val="24"/>
          <w:lang w:val="bg-BG"/>
        </w:rPr>
        <w:t>ЗОП, след декриптирането на офертите от председателя на комисията в публичната преписка на поръчката автоматично се визуализират наименованията, съответно имената на участниците, включително участниците в обединението, когато е приложимо, както и информация за ценовите предложения.</w:t>
      </w:r>
    </w:p>
    <w:p w:rsidR="002E5867" w:rsidRPr="001A0DE3" w:rsidRDefault="002E5867" w:rsidP="002E5867">
      <w:pPr>
        <w:numPr>
          <w:ilvl w:val="0"/>
          <w:numId w:val="3"/>
        </w:numPr>
        <w:tabs>
          <w:tab w:val="left" w:pos="1134"/>
        </w:tabs>
        <w:ind w:left="0" w:firstLine="710"/>
        <w:contextualSpacing/>
        <w:jc w:val="both"/>
        <w:rPr>
          <w:rFonts w:ascii="Times New Roman" w:hAnsi="Times New Roman"/>
          <w:szCs w:val="24"/>
        </w:rPr>
      </w:pPr>
      <w:r w:rsidRPr="001A0DE3">
        <w:rPr>
          <w:rFonts w:ascii="Times New Roman" w:hAnsi="Times New Roman"/>
          <w:szCs w:val="24"/>
        </w:rPr>
        <w:t xml:space="preserve">Комисията разглежда </w:t>
      </w:r>
      <w:r w:rsidRPr="001A0DE3">
        <w:rPr>
          <w:rFonts w:ascii="Times New Roman" w:hAnsi="Times New Roman"/>
          <w:szCs w:val="24"/>
          <w:lang w:val="bg-BG"/>
        </w:rPr>
        <w:t>документите по чл.39, ал.2</w:t>
      </w:r>
      <w:r w:rsidRPr="001A0DE3">
        <w:rPr>
          <w:rFonts w:ascii="Times New Roman" w:hAnsi="Times New Roman"/>
          <w:szCs w:val="24"/>
        </w:rPr>
        <w:t>за съответствие с изискванията към</w:t>
      </w:r>
      <w:r w:rsidRPr="001A0DE3">
        <w:rPr>
          <w:rFonts w:ascii="Times New Roman" w:hAnsi="Times New Roman"/>
          <w:szCs w:val="24"/>
          <w:lang w:val="bg-BG"/>
        </w:rPr>
        <w:t xml:space="preserve"> личното състояние и критериите за подбор, поставени от възложителя и съставя протокол</w:t>
      </w:r>
      <w:r w:rsidRPr="001A0DE3">
        <w:rPr>
          <w:rFonts w:ascii="Times New Roman" w:hAnsi="Times New Roman"/>
          <w:szCs w:val="24"/>
        </w:rPr>
        <w:t>.</w:t>
      </w:r>
    </w:p>
    <w:p w:rsidR="002E5867" w:rsidRPr="005E450F" w:rsidRDefault="002E5867" w:rsidP="002E5867">
      <w:pPr>
        <w:numPr>
          <w:ilvl w:val="0"/>
          <w:numId w:val="3"/>
        </w:numPr>
        <w:tabs>
          <w:tab w:val="left" w:pos="1134"/>
        </w:tabs>
        <w:spacing w:before="120" w:after="120"/>
        <w:ind w:left="0" w:firstLine="710"/>
        <w:jc w:val="both"/>
        <w:rPr>
          <w:rFonts w:ascii="Times New Roman" w:hAnsi="Times New Roman"/>
          <w:szCs w:val="24"/>
          <w:lang w:val="bg-BG"/>
        </w:rPr>
      </w:pPr>
      <w:r w:rsidRPr="00942AED">
        <w:rPr>
          <w:rFonts w:ascii="Times New Roman" w:hAnsi="Times New Roman"/>
          <w:szCs w:val="24"/>
        </w:rPr>
        <w:t>Когато установи липса, непълнота или несъответствие на информацията в ЕЕДОП, включително нередовност или фактическа грешка, или несъответствие с изискванията към личното състояние или критериите за подбор, комисията уведомява участника чрез съобщение, изпратено на потребителския профил на лицето, определено за контакт по поръчката, като изисква да отстрани непълнотите или несъответствията в срок 3 работни дни</w:t>
      </w:r>
      <w:r w:rsidRPr="005E450F">
        <w:rPr>
          <w:rFonts w:ascii="Times New Roman" w:hAnsi="Times New Roman"/>
          <w:szCs w:val="24"/>
          <w:lang w:val="bg-BG"/>
        </w:rPr>
        <w:t>.</w:t>
      </w:r>
    </w:p>
    <w:p w:rsidR="002E5867" w:rsidRPr="005E450F" w:rsidRDefault="002E5867" w:rsidP="002E5867">
      <w:pPr>
        <w:numPr>
          <w:ilvl w:val="0"/>
          <w:numId w:val="3"/>
        </w:numPr>
        <w:tabs>
          <w:tab w:val="left" w:pos="1134"/>
        </w:tabs>
        <w:spacing w:before="120" w:after="120"/>
        <w:ind w:left="0" w:firstLine="710"/>
        <w:jc w:val="both"/>
        <w:rPr>
          <w:rFonts w:ascii="Times New Roman" w:hAnsi="Times New Roman"/>
          <w:szCs w:val="24"/>
          <w:lang w:val="bg-BG"/>
        </w:rPr>
      </w:pPr>
      <w:r w:rsidRPr="005E450F">
        <w:rPr>
          <w:rFonts w:ascii="Times New Roman" w:hAnsi="Times New Roman"/>
          <w:szCs w:val="24"/>
          <w:lang w:val="bg-BG"/>
        </w:rPr>
        <w:t>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2E5867" w:rsidRPr="005E450F" w:rsidRDefault="002E5867" w:rsidP="002E5867">
      <w:pPr>
        <w:numPr>
          <w:ilvl w:val="0"/>
          <w:numId w:val="3"/>
        </w:numPr>
        <w:tabs>
          <w:tab w:val="left" w:pos="1134"/>
        </w:tabs>
        <w:spacing w:before="120" w:after="120"/>
        <w:ind w:left="0" w:firstLine="710"/>
        <w:jc w:val="both"/>
        <w:rPr>
          <w:rFonts w:ascii="Times New Roman" w:hAnsi="Times New Roman"/>
          <w:szCs w:val="24"/>
          <w:lang w:val="bg-BG"/>
        </w:rPr>
      </w:pPr>
      <w:r w:rsidRPr="005E450F">
        <w:rPr>
          <w:rFonts w:ascii="Times New Roman" w:hAnsi="Times New Roman"/>
          <w:szCs w:val="24"/>
          <w:lang w:val="bg-BG"/>
        </w:rPr>
        <w:t xml:space="preserve">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 </w:t>
      </w:r>
    </w:p>
    <w:p w:rsidR="002E5867" w:rsidRPr="005E450F" w:rsidRDefault="002E5867" w:rsidP="002E5867">
      <w:pPr>
        <w:numPr>
          <w:ilvl w:val="0"/>
          <w:numId w:val="3"/>
        </w:numPr>
        <w:tabs>
          <w:tab w:val="left" w:pos="1134"/>
        </w:tabs>
        <w:spacing w:before="120" w:after="120"/>
        <w:ind w:left="0" w:firstLine="710"/>
        <w:jc w:val="both"/>
        <w:rPr>
          <w:rFonts w:ascii="Times New Roman" w:hAnsi="Times New Roman"/>
          <w:szCs w:val="24"/>
          <w:lang w:val="bg-BG"/>
        </w:rPr>
      </w:pPr>
      <w:r>
        <w:rPr>
          <w:rFonts w:ascii="Times New Roman" w:hAnsi="Times New Roman"/>
          <w:szCs w:val="24"/>
        </w:rPr>
        <w:lastRenderedPageBreak/>
        <w:t>Възложителят отстранява участник, за когото е налице някое от обстоятелствата по чл. 54, ал. 1 и който не отговаря на поставените от възложителя критерии за подбор, ако има такива.</w:t>
      </w:r>
      <w:r w:rsidRPr="005E450F">
        <w:rPr>
          <w:rFonts w:ascii="Times New Roman" w:hAnsi="Times New Roman"/>
          <w:szCs w:val="24"/>
          <w:lang w:val="bg-BG"/>
        </w:rPr>
        <w:t>:</w:t>
      </w:r>
    </w:p>
    <w:p w:rsidR="002E5867" w:rsidRPr="005E450F" w:rsidRDefault="002E5867" w:rsidP="002E5867">
      <w:pPr>
        <w:numPr>
          <w:ilvl w:val="1"/>
          <w:numId w:val="3"/>
        </w:numPr>
        <w:tabs>
          <w:tab w:val="clear" w:pos="1130"/>
          <w:tab w:val="left" w:pos="0"/>
          <w:tab w:val="left" w:pos="1134"/>
          <w:tab w:val="num" w:pos="1418"/>
        </w:tabs>
        <w:spacing w:before="120" w:after="120"/>
        <w:ind w:left="0" w:firstLine="710"/>
        <w:jc w:val="both"/>
        <w:rPr>
          <w:rFonts w:ascii="Times New Roman" w:hAnsi="Times New Roman"/>
          <w:i/>
          <w:szCs w:val="24"/>
          <w:lang w:val="bg-BG"/>
        </w:rPr>
      </w:pPr>
      <w:r w:rsidRPr="005E450F">
        <w:rPr>
          <w:rFonts w:ascii="Times New Roman" w:hAnsi="Times New Roman"/>
          <w:i/>
          <w:szCs w:val="24"/>
          <w:lang w:val="bg-BG"/>
        </w:rPr>
        <w:t xml:space="preserve">  участник,за когото са налице обстоятелства по чл.54, ал.1, т.1–7 от ЗОП;</w:t>
      </w:r>
    </w:p>
    <w:p w:rsidR="002E5867" w:rsidRPr="005E450F" w:rsidRDefault="002E5867" w:rsidP="002E5867">
      <w:pPr>
        <w:numPr>
          <w:ilvl w:val="1"/>
          <w:numId w:val="3"/>
        </w:numPr>
        <w:tabs>
          <w:tab w:val="clear" w:pos="1130"/>
          <w:tab w:val="left" w:pos="0"/>
          <w:tab w:val="left" w:pos="1134"/>
          <w:tab w:val="num" w:pos="1418"/>
        </w:tabs>
        <w:spacing w:before="120" w:after="120"/>
        <w:ind w:left="0" w:firstLine="710"/>
        <w:jc w:val="both"/>
        <w:rPr>
          <w:rFonts w:ascii="Times New Roman" w:hAnsi="Times New Roman"/>
          <w:i/>
          <w:szCs w:val="24"/>
          <w:lang w:val="bg-BG"/>
        </w:rPr>
      </w:pPr>
      <w:r w:rsidRPr="005E450F">
        <w:rPr>
          <w:rFonts w:ascii="Times New Roman" w:hAnsi="Times New Roman"/>
          <w:i/>
          <w:szCs w:val="24"/>
          <w:lang w:val="bg-BG"/>
        </w:rPr>
        <w:t xml:space="preserve">  участник,който не отговаря на поставените критерии за подбор или не изпълни друго условие, посочено в документацията;</w:t>
      </w:r>
    </w:p>
    <w:p w:rsidR="002E5867" w:rsidRPr="006C39B7" w:rsidRDefault="003D294D" w:rsidP="006C39B7">
      <w:pPr>
        <w:numPr>
          <w:ilvl w:val="1"/>
          <w:numId w:val="3"/>
        </w:numPr>
        <w:tabs>
          <w:tab w:val="clear" w:pos="1130"/>
          <w:tab w:val="left" w:pos="0"/>
          <w:tab w:val="left" w:pos="1134"/>
          <w:tab w:val="num" w:pos="1418"/>
        </w:tabs>
        <w:spacing w:before="120" w:after="120"/>
        <w:ind w:left="0" w:firstLine="710"/>
        <w:jc w:val="both"/>
        <w:rPr>
          <w:rFonts w:ascii="Times New Roman" w:hAnsi="Times New Roman"/>
          <w:i/>
          <w:szCs w:val="24"/>
          <w:lang w:val="bg-BG"/>
        </w:rPr>
      </w:pPr>
      <w:r w:rsidRPr="005E450F">
        <w:rPr>
          <w:rFonts w:ascii="Times New Roman" w:hAnsi="Times New Roman"/>
          <w:i/>
          <w:szCs w:val="24"/>
          <w:lang w:val="bg-BG"/>
        </w:rPr>
        <w:t>У</w:t>
      </w:r>
      <w:r w:rsidR="002E5867" w:rsidRPr="005E450F">
        <w:rPr>
          <w:rFonts w:ascii="Times New Roman" w:hAnsi="Times New Roman"/>
          <w:i/>
          <w:szCs w:val="24"/>
          <w:lang w:val="bg-BG"/>
        </w:rPr>
        <w:t>частник,който е представ</w:t>
      </w:r>
      <w:r w:rsidR="006C39B7">
        <w:rPr>
          <w:rFonts w:ascii="Times New Roman" w:hAnsi="Times New Roman"/>
          <w:i/>
          <w:szCs w:val="24"/>
          <w:lang w:val="bg-BG"/>
        </w:rPr>
        <w:t>ил оферта, която не отговаря на</w:t>
      </w:r>
      <w:r w:rsidR="002E5867" w:rsidRPr="006C39B7">
        <w:rPr>
          <w:rFonts w:ascii="Times New Roman" w:hAnsi="Times New Roman"/>
          <w:i/>
          <w:szCs w:val="24"/>
          <w:lang w:val="bg-BG"/>
        </w:rPr>
        <w:t xml:space="preserve"> предварително обявените условия за изпълнение на поръчката;</w:t>
      </w:r>
    </w:p>
    <w:p w:rsidR="002E5867" w:rsidRPr="005E450F" w:rsidRDefault="002E5867" w:rsidP="002E5867">
      <w:pPr>
        <w:numPr>
          <w:ilvl w:val="1"/>
          <w:numId w:val="3"/>
        </w:numPr>
        <w:tabs>
          <w:tab w:val="clear" w:pos="1130"/>
          <w:tab w:val="left" w:pos="0"/>
          <w:tab w:val="left" w:pos="1134"/>
          <w:tab w:val="num" w:pos="1418"/>
        </w:tabs>
        <w:spacing w:before="120" w:after="120"/>
        <w:ind w:left="0" w:firstLine="710"/>
        <w:jc w:val="both"/>
        <w:rPr>
          <w:rFonts w:ascii="Times New Roman" w:hAnsi="Times New Roman"/>
          <w:i/>
          <w:szCs w:val="24"/>
          <w:lang w:val="bg-BG"/>
        </w:rPr>
      </w:pPr>
      <w:r w:rsidRPr="005E450F">
        <w:rPr>
          <w:rFonts w:ascii="Times New Roman" w:hAnsi="Times New Roman"/>
          <w:i/>
          <w:szCs w:val="24"/>
          <w:lang w:val="bg-BG"/>
        </w:rPr>
        <w:t xml:space="preserve">  участници, които са свързани лица;</w:t>
      </w:r>
    </w:p>
    <w:p w:rsidR="002E5867" w:rsidRPr="005E450F" w:rsidRDefault="002E5867" w:rsidP="002E5867">
      <w:pPr>
        <w:numPr>
          <w:ilvl w:val="1"/>
          <w:numId w:val="3"/>
        </w:numPr>
        <w:tabs>
          <w:tab w:val="clear" w:pos="1130"/>
          <w:tab w:val="left" w:pos="0"/>
          <w:tab w:val="left" w:pos="1134"/>
          <w:tab w:val="num" w:pos="1418"/>
        </w:tabs>
        <w:spacing w:before="120" w:after="120"/>
        <w:ind w:left="0" w:firstLine="710"/>
        <w:jc w:val="both"/>
        <w:rPr>
          <w:rFonts w:ascii="Times New Roman" w:hAnsi="Times New Roman"/>
          <w:i/>
          <w:szCs w:val="24"/>
          <w:lang w:val="bg-BG"/>
        </w:rPr>
      </w:pPr>
      <w:r w:rsidRPr="005E450F">
        <w:rPr>
          <w:rFonts w:ascii="Times New Roman" w:hAnsi="Times New Roman"/>
          <w:i/>
          <w:szCs w:val="24"/>
          <w:lang w:val="bg-BG"/>
        </w:rPr>
        <w:t xml:space="preserve">  участник, подал оферта за участие, която не отговаря на условията за представяне, включително за форма, начин, срок и  валидност;</w:t>
      </w:r>
    </w:p>
    <w:p w:rsidR="002E5867" w:rsidRPr="005E450F" w:rsidRDefault="002E5867" w:rsidP="002E5867">
      <w:pPr>
        <w:numPr>
          <w:ilvl w:val="1"/>
          <w:numId w:val="3"/>
        </w:numPr>
        <w:tabs>
          <w:tab w:val="clear" w:pos="1130"/>
          <w:tab w:val="left" w:pos="0"/>
          <w:tab w:val="left" w:pos="1276"/>
        </w:tabs>
        <w:spacing w:before="120" w:after="120"/>
        <w:ind w:left="0" w:firstLine="710"/>
        <w:jc w:val="both"/>
        <w:rPr>
          <w:rFonts w:ascii="Times New Roman" w:hAnsi="Times New Roman"/>
          <w:i/>
          <w:szCs w:val="24"/>
          <w:lang w:val="bg-BG"/>
        </w:rPr>
      </w:pPr>
      <w:r w:rsidRPr="005E450F">
        <w:rPr>
          <w:rFonts w:ascii="Times New Roman" w:hAnsi="Times New Roman"/>
          <w:i/>
          <w:szCs w:val="24"/>
          <w:lang w:val="bg-BG"/>
        </w:rPr>
        <w:t>който е нарушил забрана по чл. 101, ал. 9 или 10;</w:t>
      </w:r>
    </w:p>
    <w:p w:rsidR="002E5867" w:rsidRPr="00C84AE2" w:rsidRDefault="002E5867" w:rsidP="002E5867">
      <w:pPr>
        <w:numPr>
          <w:ilvl w:val="1"/>
          <w:numId w:val="3"/>
        </w:numPr>
        <w:tabs>
          <w:tab w:val="clear" w:pos="1130"/>
          <w:tab w:val="left" w:pos="0"/>
          <w:tab w:val="left" w:pos="1134"/>
          <w:tab w:val="num" w:pos="1418"/>
        </w:tabs>
        <w:spacing w:before="120" w:after="120"/>
        <w:ind w:left="0" w:firstLine="710"/>
        <w:jc w:val="both"/>
        <w:rPr>
          <w:rFonts w:ascii="Times New Roman" w:hAnsi="Times New Roman"/>
          <w:i/>
          <w:szCs w:val="24"/>
          <w:lang w:val="bg-BG"/>
        </w:rPr>
      </w:pPr>
      <w:r w:rsidRPr="005E450F">
        <w:rPr>
          <w:rFonts w:ascii="Times New Roman" w:hAnsi="Times New Roman"/>
          <w:i/>
          <w:szCs w:val="24"/>
          <w:lang w:val="bg-BG"/>
        </w:rPr>
        <w:t xml:space="preserve">участник, който е представил ценово предложение, което е равно или по-голямо от </w:t>
      </w:r>
      <w:r w:rsidRPr="00C84AE2">
        <w:rPr>
          <w:rFonts w:ascii="Times New Roman" w:hAnsi="Times New Roman"/>
          <w:i/>
          <w:szCs w:val="24"/>
          <w:lang w:val="bg-BG"/>
        </w:rPr>
        <w:t>стойността по чл.20, ал.3, т.2 от ЗОП.</w:t>
      </w:r>
    </w:p>
    <w:p w:rsidR="006F3095" w:rsidRDefault="006F3095" w:rsidP="006F3095">
      <w:pPr>
        <w:numPr>
          <w:ilvl w:val="0"/>
          <w:numId w:val="3"/>
        </w:numPr>
        <w:tabs>
          <w:tab w:val="left" w:pos="1134"/>
        </w:tabs>
        <w:spacing w:before="120" w:after="120"/>
        <w:ind w:left="0" w:firstLine="710"/>
        <w:jc w:val="both"/>
        <w:rPr>
          <w:rFonts w:ascii="Times New Roman" w:hAnsi="Times New Roman"/>
          <w:szCs w:val="24"/>
          <w:lang w:val="bg-BG"/>
        </w:rPr>
      </w:pPr>
      <w:bookmarkStart w:id="160" w:name="OLE_LINK128"/>
      <w:bookmarkStart w:id="161" w:name="OLE_LINK132"/>
      <w:r w:rsidRPr="006F3095">
        <w:rPr>
          <w:rFonts w:ascii="Times New Roman" w:hAnsi="Times New Roman"/>
          <w:szCs w:val="24"/>
          <w:lang w:val="bg-BG"/>
        </w:rPr>
        <w:t xml:space="preserve">Офертите ще бъдат оценени съгласно обявения критерий за определяне на икономически най-изгодната оферта – </w:t>
      </w:r>
      <w:r w:rsidRPr="006F3095">
        <w:rPr>
          <w:rFonts w:ascii="Times New Roman" w:hAnsi="Times New Roman"/>
          <w:b/>
          <w:i/>
          <w:szCs w:val="24"/>
          <w:lang w:val="bg-BG"/>
        </w:rPr>
        <w:t>най-ниска цена</w:t>
      </w:r>
      <w:r w:rsidRPr="006F3095">
        <w:rPr>
          <w:rFonts w:ascii="Times New Roman" w:hAnsi="Times New Roman"/>
          <w:szCs w:val="24"/>
          <w:lang w:val="bg-BG"/>
        </w:rPr>
        <w:t>.</w:t>
      </w:r>
      <w:bookmarkEnd w:id="160"/>
      <w:bookmarkEnd w:id="161"/>
    </w:p>
    <w:p w:rsidR="006F3095" w:rsidRDefault="006F3095" w:rsidP="006F3095">
      <w:pPr>
        <w:numPr>
          <w:ilvl w:val="0"/>
          <w:numId w:val="3"/>
        </w:numPr>
        <w:tabs>
          <w:tab w:val="left" w:pos="1134"/>
        </w:tabs>
        <w:spacing w:before="120" w:after="120"/>
        <w:ind w:left="0" w:firstLine="710"/>
        <w:jc w:val="both"/>
        <w:rPr>
          <w:rFonts w:ascii="Times New Roman" w:hAnsi="Times New Roman"/>
          <w:szCs w:val="24"/>
          <w:lang w:val="bg-BG"/>
        </w:rPr>
      </w:pPr>
      <w:r w:rsidRPr="006F3095">
        <w:rPr>
          <w:rFonts w:ascii="Times New Roman" w:hAnsi="Times New Roman"/>
          <w:szCs w:val="24"/>
          <w:lang w:val="bg-BG"/>
        </w:rPr>
        <w:t>Крайното класиране ще се извърши във въ</w:t>
      </w:r>
      <w:r w:rsidR="002A6E7E">
        <w:rPr>
          <w:rFonts w:ascii="Times New Roman" w:hAnsi="Times New Roman"/>
          <w:szCs w:val="24"/>
          <w:lang w:val="bg-BG"/>
        </w:rPr>
        <w:t>з</w:t>
      </w:r>
      <w:r w:rsidRPr="006F3095">
        <w:rPr>
          <w:rFonts w:ascii="Times New Roman" w:hAnsi="Times New Roman"/>
          <w:szCs w:val="24"/>
          <w:lang w:val="bg-BG"/>
        </w:rPr>
        <w:t>ходящ ред, т.е. офертата с най-ниска цена се класира на първо място и т.н.</w:t>
      </w:r>
    </w:p>
    <w:p w:rsidR="006F3095" w:rsidRDefault="006F3095" w:rsidP="006F3095">
      <w:pPr>
        <w:numPr>
          <w:ilvl w:val="0"/>
          <w:numId w:val="3"/>
        </w:numPr>
        <w:tabs>
          <w:tab w:val="left" w:pos="1134"/>
        </w:tabs>
        <w:spacing w:before="120" w:after="120"/>
        <w:ind w:left="0" w:firstLine="710"/>
        <w:jc w:val="both"/>
        <w:rPr>
          <w:rFonts w:ascii="Times New Roman" w:hAnsi="Times New Roman"/>
          <w:szCs w:val="24"/>
          <w:lang w:val="bg-BG"/>
        </w:rPr>
      </w:pPr>
      <w:r w:rsidRPr="006F3095">
        <w:rPr>
          <w:rFonts w:ascii="Times New Roman" w:hAnsi="Times New Roman"/>
          <w:szCs w:val="24"/>
          <w:lang w:val="bg-BG"/>
        </w:rPr>
        <w:t>Съгласно разпоредбите на чл. 58, ал. 3 от ППЗОП, когато най-ниска цена се предлага в две или повече оферти, комисията провежда публично жребий за определяне на изпълнител между класираните на първо място оферти.</w:t>
      </w:r>
    </w:p>
    <w:p w:rsidR="006F3095" w:rsidRDefault="006F3095" w:rsidP="006F3095">
      <w:pPr>
        <w:numPr>
          <w:ilvl w:val="0"/>
          <w:numId w:val="3"/>
        </w:numPr>
        <w:tabs>
          <w:tab w:val="left" w:pos="1134"/>
        </w:tabs>
        <w:spacing w:before="120" w:after="120"/>
        <w:ind w:left="0" w:firstLine="710"/>
        <w:jc w:val="both"/>
        <w:rPr>
          <w:rFonts w:ascii="Times New Roman" w:hAnsi="Times New Roman"/>
          <w:szCs w:val="24"/>
          <w:lang w:val="bg-BG"/>
        </w:rPr>
      </w:pPr>
      <w:r w:rsidRPr="006F3095">
        <w:rPr>
          <w:rFonts w:ascii="Times New Roman" w:hAnsi="Times New Roman"/>
          <w:szCs w:val="24"/>
          <w:lang w:val="bg-BG"/>
        </w:rPr>
        <w:t>Комисията съставя протокол за резултатите от разглеждането и оценката на офертите и за класирането на участниците.</w:t>
      </w:r>
    </w:p>
    <w:p w:rsidR="006F3095" w:rsidRDefault="006F3095" w:rsidP="006F3095">
      <w:pPr>
        <w:numPr>
          <w:ilvl w:val="0"/>
          <w:numId w:val="3"/>
        </w:numPr>
        <w:tabs>
          <w:tab w:val="left" w:pos="1134"/>
        </w:tabs>
        <w:spacing w:before="120" w:after="120"/>
        <w:ind w:left="0" w:firstLine="710"/>
        <w:jc w:val="both"/>
        <w:rPr>
          <w:rFonts w:ascii="Times New Roman" w:hAnsi="Times New Roman"/>
          <w:szCs w:val="24"/>
          <w:lang w:val="bg-BG"/>
        </w:rPr>
      </w:pPr>
      <w:r w:rsidRPr="006F3095">
        <w:rPr>
          <w:rFonts w:ascii="Times New Roman" w:hAnsi="Times New Roman"/>
          <w:szCs w:val="24"/>
          <w:lang w:val="bg-BG"/>
        </w:rPr>
        <w:t>Комисията приключва своята работа с утвърждаването на протокола от възложителя.</w:t>
      </w:r>
    </w:p>
    <w:p w:rsidR="00D35B19" w:rsidRPr="002C655B" w:rsidRDefault="006F3095" w:rsidP="00D35B19">
      <w:pPr>
        <w:numPr>
          <w:ilvl w:val="0"/>
          <w:numId w:val="3"/>
        </w:numPr>
        <w:tabs>
          <w:tab w:val="left" w:pos="1134"/>
        </w:tabs>
        <w:spacing w:before="120" w:after="120"/>
        <w:ind w:left="0" w:firstLine="710"/>
        <w:jc w:val="both"/>
        <w:rPr>
          <w:rFonts w:ascii="Times New Roman" w:hAnsi="Times New Roman"/>
          <w:szCs w:val="24"/>
          <w:lang w:val="bg-BG"/>
        </w:rPr>
      </w:pPr>
      <w:r w:rsidRPr="006F3095">
        <w:rPr>
          <w:rFonts w:ascii="Times New Roman" w:hAnsi="Times New Roman"/>
          <w:szCs w:val="24"/>
          <w:lang w:val="bg-BG"/>
        </w:rPr>
        <w:t>В един и същи ден утвърденият протокол се изпраща на участниците и се публикува в РОП и профила на купувача. Протоколът се изпраща на участниците чрез съобщение на техните потребителски профили в платформата.</w:t>
      </w:r>
      <w:bookmarkStart w:id="162" w:name="_Toc475606125"/>
      <w:bookmarkStart w:id="163" w:name="_Toc475606317"/>
      <w:bookmarkStart w:id="164" w:name="_Toc475606649"/>
      <w:bookmarkStart w:id="165" w:name="_Toc475607091"/>
      <w:bookmarkStart w:id="166" w:name="_Toc25240564"/>
      <w:bookmarkStart w:id="167" w:name="OLE_LINK261"/>
      <w:bookmarkStart w:id="168" w:name="OLE_LINK279"/>
      <w:bookmarkStart w:id="169" w:name="OLE_LINK280"/>
      <w:bookmarkStart w:id="170" w:name="_Toc475606318"/>
      <w:bookmarkStart w:id="171" w:name="_Toc475606650"/>
      <w:bookmarkStart w:id="172" w:name="_Toc475607092"/>
      <w:bookmarkEnd w:id="152"/>
      <w:bookmarkEnd w:id="153"/>
      <w:bookmarkEnd w:id="154"/>
      <w:bookmarkEnd w:id="155"/>
    </w:p>
    <w:p w:rsidR="00D35B19" w:rsidRDefault="00D35B19" w:rsidP="00D35B19">
      <w:pPr>
        <w:rPr>
          <w:lang w:val="en-US"/>
        </w:rPr>
      </w:pPr>
    </w:p>
    <w:p w:rsidR="00244A5C" w:rsidRPr="00244A5C" w:rsidRDefault="00244A5C" w:rsidP="00D35B19">
      <w:pPr>
        <w:rPr>
          <w:lang w:val="en-US"/>
        </w:rPr>
      </w:pPr>
    </w:p>
    <w:p w:rsidR="00F46481" w:rsidRPr="00975B70" w:rsidRDefault="00F46481" w:rsidP="00926AFF">
      <w:pPr>
        <w:pStyle w:val="Heading1"/>
        <w:rPr>
          <w:rFonts w:asciiTheme="minorHAnsi" w:hAnsiTheme="minorHAnsi"/>
          <w:lang w:val="bg-BG"/>
        </w:rPr>
      </w:pPr>
      <w:bookmarkStart w:id="173" w:name="_Toc47603296"/>
      <w:r w:rsidRPr="00F46481">
        <w:t>VІ. ГАРАНЦИИ. СКЛЮЧВАНЕ НА ДОГОВОР</w:t>
      </w:r>
      <w:bookmarkEnd w:id="162"/>
      <w:bookmarkEnd w:id="163"/>
      <w:bookmarkEnd w:id="164"/>
      <w:bookmarkEnd w:id="165"/>
      <w:r w:rsidR="00975B70" w:rsidRPr="00975B70">
        <w:t xml:space="preserve">. </w:t>
      </w:r>
      <w:r w:rsidR="00964B1B" w:rsidRPr="00964B1B">
        <w:t>ИЗМЕНЕНИЕ НА ДОГОВОРА</w:t>
      </w:r>
      <w:bookmarkEnd w:id="173"/>
    </w:p>
    <w:p w:rsidR="00F46481" w:rsidRPr="00926AFF" w:rsidRDefault="00F46481" w:rsidP="00964B1B">
      <w:pPr>
        <w:pStyle w:val="Heading6"/>
        <w:numPr>
          <w:ilvl w:val="0"/>
          <w:numId w:val="30"/>
        </w:numPr>
      </w:pPr>
      <w:bookmarkStart w:id="174" w:name="_Toc513023001"/>
      <w:bookmarkStart w:id="175" w:name="_Toc47603297"/>
      <w:r w:rsidRPr="00926AFF">
        <w:t>ГАРАНЦИЯ ЗА ОБЕЗПЕЧАВАНЕ ИЗПЪЛНЕНИЕТО НА ДОГОВОРА</w:t>
      </w:r>
      <w:bookmarkEnd w:id="174"/>
      <w:r w:rsidR="007A3DDB" w:rsidRPr="00926AFF">
        <w:t xml:space="preserve"> И АВАНСОВО ПРЕДОСТАВЕНИ СРЕДСТВА</w:t>
      </w:r>
      <w:bookmarkEnd w:id="175"/>
      <w:r w:rsidR="00964B1B">
        <w:rPr>
          <w:lang w:val="bg-BG"/>
        </w:rPr>
        <w:t xml:space="preserve">. </w:t>
      </w:r>
      <w:r w:rsidR="00964B1B" w:rsidRPr="00964B1B">
        <w:rPr>
          <w:lang w:val="bg-BG"/>
        </w:rPr>
        <w:t>ДРУГИ ГАРАНЦИИ</w:t>
      </w:r>
    </w:p>
    <w:p w:rsidR="00F46481" w:rsidRPr="00F63772" w:rsidRDefault="00F46481" w:rsidP="00F63772">
      <w:pPr>
        <w:pStyle w:val="ListParagraph"/>
        <w:numPr>
          <w:ilvl w:val="1"/>
          <w:numId w:val="30"/>
        </w:numPr>
        <w:shd w:val="clear" w:color="auto" w:fill="FFFFFF"/>
        <w:tabs>
          <w:tab w:val="left" w:pos="709"/>
        </w:tabs>
        <w:spacing w:before="120" w:after="120"/>
        <w:ind w:left="0" w:firstLine="709"/>
        <w:jc w:val="both"/>
        <w:rPr>
          <w:szCs w:val="24"/>
          <w:lang w:val="bg-BG"/>
        </w:rPr>
      </w:pPr>
      <w:r w:rsidRPr="00F63772">
        <w:rPr>
          <w:szCs w:val="24"/>
          <w:lang w:val="bg-BG"/>
        </w:rPr>
        <w:t>При сключване на договора за изпълнение на обществената поръчка, участникът, определен за изпълнител, представя гаранция за обезпечаване изпълнението на договора в размер на 5</w:t>
      </w:r>
      <w:r w:rsidRPr="00F63772">
        <w:rPr>
          <w:b/>
          <w:szCs w:val="24"/>
          <w:lang w:val="bg-BG"/>
        </w:rPr>
        <w:t>%</w:t>
      </w:r>
      <w:r w:rsidRPr="00F63772">
        <w:rPr>
          <w:szCs w:val="24"/>
          <w:lang w:val="bg-BG"/>
        </w:rPr>
        <w:t xml:space="preserve">от </w:t>
      </w:r>
      <w:r w:rsidR="00D07F0A" w:rsidRPr="00D07F0A">
        <w:rPr>
          <w:b/>
          <w:szCs w:val="24"/>
        </w:rPr>
        <w:t>стойност</w:t>
      </w:r>
      <w:r w:rsidR="006D53B4">
        <w:rPr>
          <w:b/>
          <w:szCs w:val="24"/>
          <w:lang w:val="bg-BG"/>
        </w:rPr>
        <w:t>та</w:t>
      </w:r>
      <w:r w:rsidR="00D07F0A">
        <w:rPr>
          <w:b/>
          <w:szCs w:val="24"/>
          <w:lang w:val="bg-BG"/>
        </w:rPr>
        <w:t xml:space="preserve"> на договора</w:t>
      </w:r>
      <w:r w:rsidRPr="00F63772">
        <w:rPr>
          <w:szCs w:val="24"/>
          <w:lang w:val="bg-BG"/>
        </w:rPr>
        <w:t xml:space="preserve">без ДДС. </w:t>
      </w:r>
    </w:p>
    <w:p w:rsidR="00F46481" w:rsidRPr="00F63772" w:rsidRDefault="00F46481" w:rsidP="00F63772">
      <w:pPr>
        <w:pStyle w:val="ListParagraph"/>
        <w:numPr>
          <w:ilvl w:val="2"/>
          <w:numId w:val="30"/>
        </w:numPr>
        <w:tabs>
          <w:tab w:val="left" w:pos="851"/>
          <w:tab w:val="left" w:pos="1134"/>
        </w:tabs>
        <w:ind w:left="0" w:firstLine="709"/>
        <w:jc w:val="both"/>
        <w:rPr>
          <w:szCs w:val="24"/>
          <w:lang w:val="bg-BG"/>
        </w:rPr>
      </w:pPr>
      <w:r w:rsidRPr="00F63772">
        <w:rPr>
          <w:lang w:val="bg-BG"/>
        </w:rPr>
        <w:t>Гаранцията</w:t>
      </w:r>
      <w:r w:rsidRPr="00F63772">
        <w:rPr>
          <w:szCs w:val="24"/>
          <w:lang w:val="bg-BG"/>
        </w:rPr>
        <w:t xml:space="preserve"> се представя в една от следните форми съгласно чл. 111, ал. 2 от ЗОП:</w:t>
      </w:r>
    </w:p>
    <w:p w:rsidR="00F46481" w:rsidRPr="00F46481" w:rsidRDefault="00F46481" w:rsidP="00F46481">
      <w:pPr>
        <w:widowControl w:val="0"/>
        <w:autoSpaceDE w:val="0"/>
        <w:autoSpaceDN w:val="0"/>
        <w:adjustRightInd w:val="0"/>
        <w:spacing w:before="120" w:after="120"/>
        <w:ind w:firstLine="720"/>
        <w:jc w:val="both"/>
        <w:rPr>
          <w:rFonts w:ascii="Times New Roman" w:hAnsi="Times New Roman"/>
          <w:i/>
          <w:szCs w:val="24"/>
          <w:lang w:val="bg-BG" w:eastAsia="bg-BG"/>
        </w:rPr>
      </w:pPr>
      <w:r w:rsidRPr="00F46481">
        <w:rPr>
          <w:rFonts w:ascii="Times New Roman" w:hAnsi="Times New Roman"/>
          <w:i/>
          <w:szCs w:val="24"/>
          <w:lang w:val="bg-BG" w:eastAsia="bg-BG"/>
        </w:rPr>
        <w:t xml:space="preserve">А) постъпила парична сума, внесена по сметка на </w:t>
      </w:r>
      <w:r w:rsidR="00C62167">
        <w:rPr>
          <w:rFonts w:ascii="Times New Roman" w:hAnsi="Times New Roman"/>
          <w:i/>
          <w:szCs w:val="24"/>
          <w:lang w:val="bg-BG" w:eastAsia="bg-BG"/>
        </w:rPr>
        <w:t xml:space="preserve">ТП ДГС </w:t>
      </w:r>
      <w:r w:rsidR="00077B90">
        <w:rPr>
          <w:rFonts w:ascii="Times New Roman" w:hAnsi="Times New Roman"/>
          <w:i/>
          <w:szCs w:val="24"/>
          <w:lang w:val="bg-BG" w:eastAsia="bg-BG"/>
        </w:rPr>
        <w:t>Мъглиж</w:t>
      </w:r>
      <w:r w:rsidRPr="00F46481">
        <w:rPr>
          <w:rFonts w:ascii="Times New Roman" w:hAnsi="Times New Roman"/>
          <w:i/>
          <w:szCs w:val="24"/>
          <w:lang w:val="bg-BG" w:eastAsia="bg-BG"/>
        </w:rPr>
        <w:t>, удостоверено с платежно нареждане или</w:t>
      </w:r>
    </w:p>
    <w:p w:rsidR="00F46481" w:rsidRPr="00F46481" w:rsidRDefault="00F46481" w:rsidP="00F46481">
      <w:pPr>
        <w:widowControl w:val="0"/>
        <w:autoSpaceDE w:val="0"/>
        <w:autoSpaceDN w:val="0"/>
        <w:adjustRightInd w:val="0"/>
        <w:spacing w:before="120" w:after="120"/>
        <w:ind w:firstLine="720"/>
        <w:jc w:val="both"/>
        <w:rPr>
          <w:rFonts w:ascii="Times New Roman" w:hAnsi="Times New Roman"/>
          <w:i/>
          <w:szCs w:val="24"/>
          <w:lang w:val="bg-BG" w:eastAsia="bg-BG"/>
        </w:rPr>
      </w:pPr>
      <w:r w:rsidRPr="00F46481">
        <w:rPr>
          <w:rFonts w:ascii="Times New Roman" w:hAnsi="Times New Roman"/>
          <w:i/>
          <w:szCs w:val="24"/>
          <w:lang w:val="bg-BG" w:eastAsia="bg-BG"/>
        </w:rPr>
        <w:t xml:space="preserve">Б) валидно издадена безусловна, неотменяема банкова гаранция, в оригинал или </w:t>
      </w:r>
    </w:p>
    <w:p w:rsidR="00F46481" w:rsidRPr="00F46481" w:rsidRDefault="00F46481" w:rsidP="00F46481">
      <w:pPr>
        <w:widowControl w:val="0"/>
        <w:autoSpaceDE w:val="0"/>
        <w:autoSpaceDN w:val="0"/>
        <w:adjustRightInd w:val="0"/>
        <w:spacing w:before="120" w:after="120"/>
        <w:ind w:firstLine="720"/>
        <w:jc w:val="both"/>
        <w:rPr>
          <w:rFonts w:ascii="Times New Roman" w:hAnsi="Times New Roman"/>
          <w:i/>
          <w:szCs w:val="24"/>
          <w:lang w:val="bg-BG" w:eastAsia="bg-BG"/>
        </w:rPr>
      </w:pPr>
      <w:r w:rsidRPr="00F46481">
        <w:rPr>
          <w:rFonts w:ascii="Times New Roman" w:hAnsi="Times New Roman"/>
          <w:i/>
          <w:szCs w:val="24"/>
          <w:lang w:val="bg-BG" w:eastAsia="bg-BG"/>
        </w:rPr>
        <w:t xml:space="preserve">В) </w:t>
      </w:r>
      <w:bookmarkStart w:id="176" w:name="OLE_LINK101"/>
      <w:bookmarkStart w:id="177" w:name="OLE_LINK104"/>
      <w:bookmarkStart w:id="178" w:name="OLE_LINK105"/>
      <w:r w:rsidRPr="00F46481">
        <w:rPr>
          <w:rFonts w:ascii="Times New Roman" w:hAnsi="Times New Roman"/>
          <w:i/>
          <w:szCs w:val="24"/>
          <w:lang w:val="bg-BG" w:eastAsia="bg-BG"/>
        </w:rPr>
        <w:t>валидно издадена застраховка, която обезпечава изпълнението чрез покритие на отговорността на Изпълнителя, в оригинал.</w:t>
      </w:r>
      <w:bookmarkEnd w:id="176"/>
      <w:bookmarkEnd w:id="177"/>
      <w:bookmarkEnd w:id="178"/>
    </w:p>
    <w:p w:rsidR="00F46481" w:rsidRPr="00F46481" w:rsidRDefault="00F46481" w:rsidP="00F63772">
      <w:pPr>
        <w:numPr>
          <w:ilvl w:val="2"/>
          <w:numId w:val="30"/>
        </w:numPr>
        <w:tabs>
          <w:tab w:val="left" w:pos="851"/>
          <w:tab w:val="left" w:pos="1134"/>
        </w:tabs>
        <w:ind w:left="0" w:firstLine="709"/>
        <w:jc w:val="both"/>
        <w:rPr>
          <w:rFonts w:ascii="Times New Roman" w:hAnsi="Times New Roman"/>
          <w:szCs w:val="24"/>
          <w:lang w:val="bg-BG"/>
        </w:rPr>
      </w:pPr>
      <w:r w:rsidRPr="00F46481">
        <w:rPr>
          <w:rFonts w:ascii="Times New Roman" w:hAnsi="Times New Roman"/>
          <w:lang w:val="bg-BG"/>
        </w:rPr>
        <w:lastRenderedPageBreak/>
        <w:t xml:space="preserve">Условията, валидността и сроковете за задържане и освобождаване на гаранцията </w:t>
      </w:r>
      <w:r w:rsidRPr="00F46481">
        <w:rPr>
          <w:rFonts w:ascii="Times New Roman" w:hAnsi="Times New Roman"/>
          <w:szCs w:val="24"/>
          <w:lang w:val="bg-BG"/>
        </w:rPr>
        <w:t>по т.1.1.</w:t>
      </w:r>
      <w:r w:rsidRPr="00F46481">
        <w:rPr>
          <w:rFonts w:ascii="Times New Roman" w:hAnsi="Times New Roman"/>
          <w:lang w:val="bg-BG"/>
        </w:rPr>
        <w:t xml:space="preserve"> се уреждат в договора за възлагане на обществената поръчка – Приложение № 3 от </w:t>
      </w:r>
      <w:r w:rsidRPr="00F46481">
        <w:rPr>
          <w:rFonts w:ascii="Times New Roman" w:hAnsi="Times New Roman"/>
        </w:rPr>
        <w:t>настоящат</w:t>
      </w:r>
      <w:r w:rsidR="001414A5">
        <w:rPr>
          <w:rFonts w:ascii="Times New Roman" w:hAnsi="Times New Roman"/>
        </w:rPr>
        <w:t xml:space="preserve"> </w:t>
      </w:r>
      <w:r w:rsidRPr="00F46481">
        <w:rPr>
          <w:rFonts w:ascii="Times New Roman" w:hAnsi="Times New Roman"/>
        </w:rPr>
        <w:t>адокументация</w:t>
      </w:r>
      <w:r w:rsidR="001414A5">
        <w:rPr>
          <w:rFonts w:ascii="Times New Roman" w:hAnsi="Times New Roman"/>
        </w:rPr>
        <w:t xml:space="preserve"> </w:t>
      </w:r>
      <w:r w:rsidRPr="00F46481">
        <w:rPr>
          <w:rFonts w:ascii="Times New Roman" w:hAnsi="Times New Roman"/>
          <w:lang w:val="bg-BG"/>
        </w:rPr>
        <w:t>за обществената поръчка</w:t>
      </w:r>
      <w:r w:rsidRPr="00F46481">
        <w:rPr>
          <w:rFonts w:ascii="Times New Roman" w:hAnsi="Times New Roman"/>
          <w:szCs w:val="24"/>
          <w:lang w:val="bg-BG"/>
        </w:rPr>
        <w:t>.</w:t>
      </w:r>
    </w:p>
    <w:p w:rsidR="00F46481" w:rsidRPr="00F46481" w:rsidRDefault="00F46481" w:rsidP="00F63772">
      <w:pPr>
        <w:numPr>
          <w:ilvl w:val="2"/>
          <w:numId w:val="30"/>
        </w:numPr>
        <w:tabs>
          <w:tab w:val="left" w:pos="851"/>
          <w:tab w:val="left" w:pos="1134"/>
        </w:tabs>
        <w:ind w:left="0" w:firstLine="709"/>
        <w:jc w:val="both"/>
        <w:rPr>
          <w:rFonts w:ascii="Times New Roman" w:hAnsi="Times New Roman"/>
          <w:szCs w:val="24"/>
          <w:lang w:val="bg-BG"/>
        </w:rPr>
      </w:pPr>
      <w:bookmarkStart w:id="179" w:name="OLE_LINK48"/>
      <w:bookmarkStart w:id="180" w:name="OLE_LINK49"/>
      <w:bookmarkStart w:id="181" w:name="OLE_LINK50"/>
      <w:r w:rsidRPr="00F46481">
        <w:rPr>
          <w:rFonts w:ascii="Times New Roman" w:hAnsi="Times New Roman"/>
          <w:lang w:val="bg-BG"/>
        </w:rPr>
        <w:t>Разходите</w:t>
      </w:r>
      <w:r w:rsidRPr="00F46481">
        <w:rPr>
          <w:rFonts w:ascii="Times New Roman" w:hAnsi="Times New Roman"/>
          <w:szCs w:val="24"/>
          <w:lang w:val="bg-BG"/>
        </w:rPr>
        <w:t xml:space="preserve"> по откриването и поддържането на гаранцията са за сметка на Изпълнителя.</w:t>
      </w:r>
      <w:bookmarkEnd w:id="179"/>
      <w:bookmarkEnd w:id="180"/>
      <w:bookmarkEnd w:id="181"/>
    </w:p>
    <w:p w:rsidR="00F46481" w:rsidRPr="00F46481" w:rsidRDefault="00F46481" w:rsidP="00F63772">
      <w:pPr>
        <w:numPr>
          <w:ilvl w:val="1"/>
          <w:numId w:val="30"/>
        </w:numPr>
        <w:tabs>
          <w:tab w:val="left" w:pos="142"/>
          <w:tab w:val="left" w:pos="851"/>
          <w:tab w:val="left" w:pos="993"/>
          <w:tab w:val="left" w:pos="1276"/>
        </w:tabs>
        <w:ind w:left="0" w:firstLine="709"/>
        <w:jc w:val="both"/>
        <w:rPr>
          <w:rFonts w:ascii="Times New Roman" w:hAnsi="Times New Roman"/>
          <w:szCs w:val="24"/>
          <w:lang w:val="bg-BG"/>
        </w:rPr>
      </w:pPr>
      <w:r w:rsidRPr="00F46481">
        <w:rPr>
          <w:rFonts w:ascii="Times New Roman" w:hAnsi="Times New Roman"/>
          <w:lang w:val="bg-BG"/>
        </w:rPr>
        <w:t>Приизпълнение</w:t>
      </w:r>
      <w:r w:rsidRPr="00F46481">
        <w:rPr>
          <w:rFonts w:ascii="Times New Roman" w:hAnsi="Times New Roman"/>
          <w:szCs w:val="24"/>
          <w:lang w:val="bg-BG"/>
        </w:rPr>
        <w:t xml:space="preserve"> на договора, изпълнителят има право на авансово плащане срещу представяне на гаранция, </w:t>
      </w:r>
      <w:r w:rsidRPr="00F46481">
        <w:rPr>
          <w:rFonts w:ascii="Times New Roman" w:hAnsi="Times New Roman"/>
          <w:szCs w:val="24"/>
        </w:rPr>
        <w:t>в една</w:t>
      </w:r>
      <w:r w:rsidR="001414A5">
        <w:rPr>
          <w:rFonts w:ascii="Times New Roman" w:hAnsi="Times New Roman"/>
          <w:szCs w:val="24"/>
        </w:rPr>
        <w:t xml:space="preserve"> </w:t>
      </w:r>
      <w:r w:rsidRPr="00F46481">
        <w:rPr>
          <w:rFonts w:ascii="Times New Roman" w:hAnsi="Times New Roman"/>
          <w:szCs w:val="24"/>
        </w:rPr>
        <w:t>от</w:t>
      </w:r>
      <w:r w:rsidR="001414A5">
        <w:rPr>
          <w:rFonts w:ascii="Times New Roman" w:hAnsi="Times New Roman"/>
          <w:szCs w:val="24"/>
        </w:rPr>
        <w:t xml:space="preserve"> </w:t>
      </w:r>
      <w:r w:rsidRPr="00F46481">
        <w:rPr>
          <w:rFonts w:ascii="Times New Roman" w:hAnsi="Times New Roman"/>
          <w:szCs w:val="24"/>
        </w:rPr>
        <w:t>формите</w:t>
      </w:r>
      <w:r w:rsidR="001414A5">
        <w:rPr>
          <w:rFonts w:ascii="Times New Roman" w:hAnsi="Times New Roman"/>
          <w:szCs w:val="24"/>
        </w:rPr>
        <w:t xml:space="preserve"> </w:t>
      </w:r>
      <w:r w:rsidRPr="00F46481">
        <w:rPr>
          <w:rFonts w:ascii="Times New Roman" w:hAnsi="Times New Roman"/>
          <w:szCs w:val="24"/>
        </w:rPr>
        <w:t>п</w:t>
      </w:r>
      <w:r w:rsidR="001414A5">
        <w:rPr>
          <w:rFonts w:ascii="Times New Roman" w:hAnsi="Times New Roman"/>
          <w:szCs w:val="24"/>
        </w:rPr>
        <w:t xml:space="preserve"> </w:t>
      </w:r>
      <w:r w:rsidRPr="00F46481">
        <w:rPr>
          <w:rFonts w:ascii="Times New Roman" w:hAnsi="Times New Roman"/>
          <w:szCs w:val="24"/>
        </w:rPr>
        <w:t>очл. 111, ал. 5 от ЗОП, покриваща</w:t>
      </w:r>
      <w:r w:rsidR="001414A5">
        <w:rPr>
          <w:rFonts w:ascii="Times New Roman" w:hAnsi="Times New Roman"/>
          <w:szCs w:val="24"/>
        </w:rPr>
        <w:t xml:space="preserve"> </w:t>
      </w:r>
      <w:r w:rsidRPr="00F46481">
        <w:rPr>
          <w:rFonts w:ascii="Times New Roman" w:hAnsi="Times New Roman"/>
          <w:szCs w:val="24"/>
        </w:rPr>
        <w:t>авансово</w:t>
      </w:r>
      <w:r w:rsidR="001414A5">
        <w:rPr>
          <w:rFonts w:ascii="Times New Roman" w:hAnsi="Times New Roman"/>
          <w:szCs w:val="24"/>
        </w:rPr>
        <w:t xml:space="preserve"> </w:t>
      </w:r>
      <w:r w:rsidRPr="00F46481">
        <w:rPr>
          <w:rFonts w:ascii="Times New Roman" w:hAnsi="Times New Roman"/>
          <w:szCs w:val="24"/>
        </w:rPr>
        <w:t>предоставените</w:t>
      </w:r>
      <w:r w:rsidR="001414A5">
        <w:rPr>
          <w:rFonts w:ascii="Times New Roman" w:hAnsi="Times New Roman"/>
          <w:szCs w:val="24"/>
        </w:rPr>
        <w:t xml:space="preserve"> </w:t>
      </w:r>
      <w:r w:rsidRPr="00F46481">
        <w:rPr>
          <w:rFonts w:ascii="Times New Roman" w:hAnsi="Times New Roman"/>
          <w:szCs w:val="24"/>
        </w:rPr>
        <w:t>средства в пълен</w:t>
      </w:r>
      <w:r w:rsidR="001414A5">
        <w:rPr>
          <w:rFonts w:ascii="Times New Roman" w:hAnsi="Times New Roman"/>
          <w:szCs w:val="24"/>
        </w:rPr>
        <w:t xml:space="preserve"> </w:t>
      </w:r>
      <w:r w:rsidRPr="00F46481">
        <w:rPr>
          <w:rFonts w:ascii="Times New Roman" w:hAnsi="Times New Roman"/>
          <w:szCs w:val="24"/>
        </w:rPr>
        <w:t>размер</w:t>
      </w:r>
      <w:r w:rsidRPr="00F46481">
        <w:rPr>
          <w:rFonts w:ascii="Times New Roman" w:hAnsi="Times New Roman"/>
          <w:szCs w:val="24"/>
          <w:lang w:val="bg-BG"/>
        </w:rPr>
        <w:t xml:space="preserve"> с ДДС</w:t>
      </w:r>
      <w:r w:rsidRPr="00F46481">
        <w:rPr>
          <w:rFonts w:ascii="Times New Roman" w:hAnsi="Times New Roman"/>
          <w:szCs w:val="24"/>
        </w:rPr>
        <w:t xml:space="preserve"> и със</w:t>
      </w:r>
      <w:r w:rsidR="001414A5">
        <w:rPr>
          <w:rFonts w:ascii="Times New Roman" w:hAnsi="Times New Roman"/>
          <w:szCs w:val="24"/>
        </w:rPr>
        <w:t xml:space="preserve"> </w:t>
      </w:r>
      <w:r w:rsidRPr="00F46481">
        <w:rPr>
          <w:rFonts w:ascii="Times New Roman" w:hAnsi="Times New Roman"/>
          <w:szCs w:val="24"/>
        </w:rPr>
        <w:t>срок</w:t>
      </w:r>
      <w:r w:rsidR="001414A5">
        <w:rPr>
          <w:rFonts w:ascii="Times New Roman" w:hAnsi="Times New Roman"/>
          <w:szCs w:val="24"/>
        </w:rPr>
        <w:t xml:space="preserve"> </w:t>
      </w:r>
      <w:r w:rsidRPr="00F46481">
        <w:rPr>
          <w:rFonts w:ascii="Times New Roman" w:hAnsi="Times New Roman"/>
          <w:szCs w:val="24"/>
        </w:rPr>
        <w:t>на</w:t>
      </w:r>
      <w:r w:rsidR="001414A5">
        <w:rPr>
          <w:rFonts w:ascii="Times New Roman" w:hAnsi="Times New Roman"/>
          <w:szCs w:val="24"/>
        </w:rPr>
        <w:t xml:space="preserve"> </w:t>
      </w:r>
      <w:r w:rsidRPr="00F46481">
        <w:rPr>
          <w:rFonts w:ascii="Times New Roman" w:hAnsi="Times New Roman"/>
          <w:szCs w:val="24"/>
        </w:rPr>
        <w:t>валидност</w:t>
      </w:r>
      <w:r w:rsidR="001414A5">
        <w:rPr>
          <w:rFonts w:ascii="Times New Roman" w:hAnsi="Times New Roman"/>
          <w:szCs w:val="24"/>
        </w:rPr>
        <w:t xml:space="preserve"> </w:t>
      </w:r>
      <w:r w:rsidRPr="00F46481">
        <w:rPr>
          <w:rFonts w:ascii="Times New Roman" w:hAnsi="Times New Roman"/>
          <w:snapToGrid w:val="0"/>
          <w:color w:val="000000"/>
          <w:szCs w:val="24"/>
        </w:rPr>
        <w:t>до</w:t>
      </w:r>
      <w:r w:rsidR="001414A5">
        <w:rPr>
          <w:rFonts w:ascii="Times New Roman" w:hAnsi="Times New Roman"/>
          <w:snapToGrid w:val="0"/>
          <w:color w:val="000000"/>
          <w:szCs w:val="24"/>
        </w:rPr>
        <w:t xml:space="preserve"> </w:t>
      </w:r>
      <w:r w:rsidRPr="00F46481">
        <w:rPr>
          <w:rFonts w:ascii="Times New Roman" w:hAnsi="Times New Roman"/>
          <w:snapToGrid w:val="0"/>
          <w:color w:val="000000"/>
          <w:szCs w:val="24"/>
        </w:rPr>
        <w:t>окончателното</w:t>
      </w:r>
      <w:r w:rsidR="001414A5">
        <w:rPr>
          <w:rFonts w:ascii="Times New Roman" w:hAnsi="Times New Roman"/>
          <w:snapToGrid w:val="0"/>
          <w:color w:val="000000"/>
          <w:szCs w:val="24"/>
        </w:rPr>
        <w:t xml:space="preserve"> </w:t>
      </w:r>
      <w:r w:rsidRPr="00F46481">
        <w:rPr>
          <w:rFonts w:ascii="Times New Roman" w:hAnsi="Times New Roman"/>
          <w:snapToGrid w:val="0"/>
          <w:color w:val="000000"/>
          <w:szCs w:val="24"/>
        </w:rPr>
        <w:t>му</w:t>
      </w:r>
      <w:r w:rsidR="001414A5">
        <w:rPr>
          <w:rFonts w:ascii="Times New Roman" w:hAnsi="Times New Roman"/>
          <w:snapToGrid w:val="0"/>
          <w:color w:val="000000"/>
          <w:szCs w:val="24"/>
        </w:rPr>
        <w:t xml:space="preserve"> </w:t>
      </w:r>
      <w:r w:rsidRPr="00F46481">
        <w:rPr>
          <w:rFonts w:ascii="Times New Roman" w:hAnsi="Times New Roman"/>
          <w:snapToGrid w:val="0"/>
          <w:color w:val="000000"/>
          <w:szCs w:val="24"/>
        </w:rPr>
        <w:t>възстановяване/приспадане</w:t>
      </w:r>
      <w:r w:rsidRPr="00F46481">
        <w:rPr>
          <w:rFonts w:ascii="Times New Roman" w:hAnsi="Times New Roman"/>
          <w:szCs w:val="24"/>
        </w:rPr>
        <w:t>.</w:t>
      </w:r>
    </w:p>
    <w:p w:rsidR="00F46481" w:rsidRPr="007A3DDB" w:rsidRDefault="00F46481" w:rsidP="00F63772">
      <w:pPr>
        <w:numPr>
          <w:ilvl w:val="2"/>
          <w:numId w:val="30"/>
        </w:numPr>
        <w:tabs>
          <w:tab w:val="left" w:pos="851"/>
          <w:tab w:val="left" w:pos="993"/>
        </w:tabs>
        <w:ind w:left="0" w:firstLine="709"/>
        <w:jc w:val="both"/>
        <w:rPr>
          <w:rFonts w:ascii="Times New Roman" w:hAnsi="Times New Roman"/>
          <w:szCs w:val="24"/>
          <w:lang w:val="bg-BG"/>
        </w:rPr>
      </w:pPr>
      <w:r w:rsidRPr="00F46481">
        <w:rPr>
          <w:rFonts w:ascii="Times New Roman" w:hAnsi="Times New Roman"/>
          <w:szCs w:val="24"/>
          <w:lang w:val="ru-RU"/>
        </w:rPr>
        <w:t>Условията</w:t>
      </w:r>
      <w:r w:rsidRPr="00F46481">
        <w:rPr>
          <w:rFonts w:ascii="Times New Roman" w:hAnsi="Times New Roman"/>
          <w:lang w:val="bg-BG"/>
        </w:rPr>
        <w:t>, валидността</w:t>
      </w:r>
      <w:r w:rsidRPr="00F46481">
        <w:rPr>
          <w:rFonts w:ascii="Times New Roman" w:hAnsi="Times New Roman"/>
          <w:szCs w:val="24"/>
          <w:lang w:val="bg-BG"/>
        </w:rPr>
        <w:t xml:space="preserve"> и сроковете за задържане и освобождаване на гаранцията по т.1.2. се уреждат в договора за възлагане на обществената поръчка </w:t>
      </w:r>
      <w:r w:rsidRPr="00F46481">
        <w:rPr>
          <w:rFonts w:ascii="Times New Roman" w:hAnsi="Times New Roman"/>
          <w:lang w:val="bg-BG"/>
        </w:rPr>
        <w:t xml:space="preserve">– Приложение № 3 от </w:t>
      </w:r>
      <w:r w:rsidRPr="007A3DDB">
        <w:rPr>
          <w:rFonts w:ascii="Times New Roman" w:hAnsi="Times New Roman"/>
        </w:rPr>
        <w:t>настоящата</w:t>
      </w:r>
      <w:r w:rsidR="001414A5">
        <w:rPr>
          <w:rFonts w:ascii="Times New Roman" w:hAnsi="Times New Roman"/>
        </w:rPr>
        <w:t xml:space="preserve"> </w:t>
      </w:r>
      <w:r w:rsidRPr="007A3DDB">
        <w:rPr>
          <w:rFonts w:ascii="Times New Roman" w:hAnsi="Times New Roman"/>
        </w:rPr>
        <w:t>документация</w:t>
      </w:r>
      <w:r w:rsidR="001414A5">
        <w:rPr>
          <w:rFonts w:ascii="Times New Roman" w:hAnsi="Times New Roman"/>
        </w:rPr>
        <w:t xml:space="preserve"> </w:t>
      </w:r>
      <w:r w:rsidRPr="007A3DDB">
        <w:rPr>
          <w:rFonts w:ascii="Times New Roman" w:hAnsi="Times New Roman"/>
          <w:lang w:val="bg-BG"/>
        </w:rPr>
        <w:t>за обществената поръчка</w:t>
      </w:r>
      <w:r w:rsidRPr="007A3DDB">
        <w:rPr>
          <w:rFonts w:ascii="Times New Roman" w:hAnsi="Times New Roman"/>
          <w:szCs w:val="24"/>
          <w:lang w:val="bg-BG"/>
        </w:rPr>
        <w:t>.</w:t>
      </w:r>
    </w:p>
    <w:p w:rsidR="007A3DDB" w:rsidRPr="00E30AA4" w:rsidRDefault="00F46481" w:rsidP="00F63772">
      <w:pPr>
        <w:numPr>
          <w:ilvl w:val="2"/>
          <w:numId w:val="30"/>
        </w:numPr>
        <w:tabs>
          <w:tab w:val="left" w:pos="851"/>
          <w:tab w:val="left" w:pos="993"/>
        </w:tabs>
        <w:ind w:left="0" w:firstLine="709"/>
        <w:jc w:val="both"/>
        <w:rPr>
          <w:rFonts w:ascii="Times New Roman" w:hAnsi="Times New Roman"/>
          <w:szCs w:val="24"/>
          <w:lang w:val="bg-BG"/>
        </w:rPr>
      </w:pPr>
      <w:r w:rsidRPr="007A3DDB">
        <w:rPr>
          <w:rFonts w:ascii="Times New Roman" w:hAnsi="Times New Roman"/>
          <w:szCs w:val="24"/>
          <w:lang w:val="bg-BG"/>
        </w:rPr>
        <w:t xml:space="preserve">Разходите по откриването и поддържането на гаранцията са за сметка на </w:t>
      </w:r>
      <w:r w:rsidRPr="00E30AA4">
        <w:rPr>
          <w:rFonts w:ascii="Times New Roman" w:hAnsi="Times New Roman"/>
          <w:szCs w:val="24"/>
          <w:lang w:val="bg-BG"/>
        </w:rPr>
        <w:t>изпълнителя.</w:t>
      </w:r>
    </w:p>
    <w:p w:rsidR="00F46481" w:rsidRPr="006B2C7E" w:rsidRDefault="00F46481" w:rsidP="006B2C7E">
      <w:pPr>
        <w:numPr>
          <w:ilvl w:val="2"/>
          <w:numId w:val="30"/>
        </w:numPr>
        <w:tabs>
          <w:tab w:val="left" w:pos="851"/>
          <w:tab w:val="left" w:pos="993"/>
        </w:tabs>
        <w:ind w:left="0" w:firstLine="709"/>
        <w:jc w:val="both"/>
        <w:rPr>
          <w:rFonts w:ascii="Times New Roman" w:hAnsi="Times New Roman"/>
          <w:szCs w:val="24"/>
          <w:lang w:val="bg-BG"/>
        </w:rPr>
      </w:pPr>
      <w:r w:rsidRPr="00E30AA4">
        <w:rPr>
          <w:rFonts w:ascii="Times New Roman" w:hAnsi="Times New Roman"/>
          <w:szCs w:val="24"/>
          <w:lang w:val="ru-RU"/>
        </w:rPr>
        <w:t>Условията</w:t>
      </w:r>
      <w:r w:rsidRPr="00E30AA4">
        <w:rPr>
          <w:rFonts w:ascii="Times New Roman" w:hAnsi="Times New Roman"/>
          <w:lang w:val="bg-BG"/>
        </w:rPr>
        <w:t>, валидността</w:t>
      </w:r>
      <w:r w:rsidRPr="00E30AA4">
        <w:rPr>
          <w:rFonts w:ascii="Times New Roman" w:hAnsi="Times New Roman"/>
          <w:szCs w:val="24"/>
          <w:lang w:val="bg-BG"/>
        </w:rPr>
        <w:t xml:space="preserve"> и сроковете за задържане и освобождаване на</w:t>
      </w:r>
      <w:r w:rsidR="007A3DDB" w:rsidRPr="00E30AA4">
        <w:rPr>
          <w:rFonts w:ascii="Times New Roman" w:hAnsi="Times New Roman"/>
          <w:szCs w:val="24"/>
          <w:lang w:val="bg-BG"/>
        </w:rPr>
        <w:t xml:space="preserve"> гаранцията/гаранциите</w:t>
      </w:r>
      <w:r w:rsidRPr="00E30AA4">
        <w:rPr>
          <w:rFonts w:ascii="Times New Roman" w:hAnsi="Times New Roman"/>
          <w:szCs w:val="24"/>
          <w:lang w:val="bg-BG"/>
        </w:rPr>
        <w:t xml:space="preserve"> се уреждат </w:t>
      </w:r>
      <w:r w:rsidRPr="00C0088D">
        <w:rPr>
          <w:rFonts w:ascii="Times New Roman" w:hAnsi="Times New Roman"/>
          <w:szCs w:val="24"/>
          <w:lang w:val="bg-BG"/>
        </w:rPr>
        <w:t>в</w:t>
      </w:r>
      <w:r w:rsidR="006F3095" w:rsidRPr="00E30AA4">
        <w:rPr>
          <w:rFonts w:ascii="Times New Roman" w:hAnsi="Times New Roman"/>
          <w:lang w:val="bg-BG"/>
        </w:rPr>
        <w:t>Проекта на</w:t>
      </w:r>
      <w:r w:rsidRPr="00E30AA4">
        <w:rPr>
          <w:rFonts w:ascii="Times New Roman" w:hAnsi="Times New Roman"/>
          <w:szCs w:val="24"/>
          <w:lang w:val="bg-BG"/>
        </w:rPr>
        <w:t xml:space="preserve"> договора</w:t>
      </w:r>
      <w:r w:rsidRPr="00E30AA4">
        <w:rPr>
          <w:rFonts w:ascii="Times New Roman" w:hAnsi="Times New Roman"/>
          <w:lang w:val="bg-BG"/>
        </w:rPr>
        <w:t xml:space="preserve">– Приложение № 3 от </w:t>
      </w:r>
      <w:r w:rsidRPr="00E30AA4">
        <w:rPr>
          <w:rFonts w:ascii="Times New Roman" w:hAnsi="Times New Roman"/>
        </w:rPr>
        <w:t>настоящата</w:t>
      </w:r>
      <w:r w:rsidR="006A7309">
        <w:rPr>
          <w:rFonts w:ascii="Times New Roman" w:hAnsi="Times New Roman"/>
        </w:rPr>
        <w:t xml:space="preserve"> </w:t>
      </w:r>
      <w:r w:rsidRPr="00E30AA4">
        <w:rPr>
          <w:rFonts w:ascii="Times New Roman" w:hAnsi="Times New Roman"/>
        </w:rPr>
        <w:t>документация</w:t>
      </w:r>
      <w:r w:rsidR="006A7309">
        <w:rPr>
          <w:rFonts w:ascii="Times New Roman" w:hAnsi="Times New Roman"/>
        </w:rPr>
        <w:t xml:space="preserve"> </w:t>
      </w:r>
      <w:r w:rsidRPr="00E30AA4">
        <w:rPr>
          <w:rFonts w:ascii="Times New Roman" w:hAnsi="Times New Roman"/>
          <w:lang w:val="bg-BG"/>
        </w:rPr>
        <w:t>за обществената поръчка</w:t>
      </w:r>
      <w:r w:rsidRPr="00E30AA4">
        <w:rPr>
          <w:rFonts w:ascii="Times New Roman" w:hAnsi="Times New Roman"/>
          <w:szCs w:val="24"/>
          <w:lang w:val="bg-BG"/>
        </w:rPr>
        <w:t>.</w:t>
      </w:r>
      <w:bookmarkEnd w:id="166"/>
    </w:p>
    <w:p w:rsidR="00E30AA4" w:rsidRPr="00E8199B" w:rsidRDefault="007B28F5" w:rsidP="00975B70">
      <w:pPr>
        <w:pStyle w:val="Heading6"/>
        <w:numPr>
          <w:ilvl w:val="0"/>
          <w:numId w:val="30"/>
        </w:numPr>
      </w:pPr>
      <w:bookmarkStart w:id="182" w:name="_Toc47603298"/>
      <w:bookmarkEnd w:id="167"/>
      <w:bookmarkEnd w:id="168"/>
      <w:bookmarkEnd w:id="169"/>
      <w:r w:rsidRPr="002D5E9D">
        <w:t>СКЛЮЧВАНЕ</w:t>
      </w:r>
      <w:bookmarkEnd w:id="170"/>
      <w:bookmarkEnd w:id="171"/>
      <w:bookmarkEnd w:id="172"/>
      <w:r w:rsidR="00A5331F" w:rsidRPr="002D5E9D">
        <w:t xml:space="preserve"> НА ДОГОВОР</w:t>
      </w:r>
      <w:r w:rsidR="00E30AA4">
        <w:rPr>
          <w:lang w:val="bg-BG"/>
        </w:rPr>
        <w:t>.</w:t>
      </w:r>
      <w:r w:rsidR="00E30AA4" w:rsidRPr="00E8199B">
        <w:t>ИЗМЕНЕНИЕ НА ДОГОВОРА</w:t>
      </w:r>
      <w:bookmarkEnd w:id="182"/>
    </w:p>
    <w:p w:rsidR="000A2935" w:rsidRPr="002D5E9D" w:rsidRDefault="007A3DDB" w:rsidP="00C84643">
      <w:pPr>
        <w:tabs>
          <w:tab w:val="left" w:pos="709"/>
        </w:tabs>
        <w:spacing w:before="120" w:after="120"/>
        <w:ind w:firstLine="709"/>
        <w:jc w:val="both"/>
        <w:rPr>
          <w:rFonts w:ascii="Times New Roman" w:hAnsi="Times New Roman"/>
          <w:szCs w:val="24"/>
          <w:lang w:val="bg-BG"/>
        </w:rPr>
      </w:pPr>
      <w:r>
        <w:rPr>
          <w:rFonts w:ascii="Times New Roman" w:hAnsi="Times New Roman"/>
          <w:b/>
          <w:szCs w:val="24"/>
          <w:lang w:val="bg-BG"/>
        </w:rPr>
        <w:t>2</w:t>
      </w:r>
      <w:r w:rsidR="00C84643" w:rsidRPr="00C84643">
        <w:rPr>
          <w:rFonts w:ascii="Times New Roman" w:hAnsi="Times New Roman"/>
          <w:b/>
          <w:szCs w:val="24"/>
          <w:lang w:val="bg-BG"/>
        </w:rPr>
        <w:t>.1</w:t>
      </w:r>
      <w:r w:rsidR="00C84643">
        <w:rPr>
          <w:rFonts w:ascii="Times New Roman" w:hAnsi="Times New Roman"/>
          <w:szCs w:val="24"/>
          <w:lang w:val="bg-BG"/>
        </w:rPr>
        <w:t xml:space="preserve">. </w:t>
      </w:r>
      <w:r w:rsidR="000A2935" w:rsidRPr="002D5E9D">
        <w:rPr>
          <w:rFonts w:ascii="Times New Roman" w:hAnsi="Times New Roman"/>
          <w:szCs w:val="24"/>
          <w:lang w:val="bg-BG"/>
        </w:rPr>
        <w:t xml:space="preserve">Възложителят </w:t>
      </w:r>
      <w:r w:rsidR="00F0520C" w:rsidRPr="002D5E9D">
        <w:rPr>
          <w:rFonts w:ascii="Times New Roman" w:hAnsi="Times New Roman"/>
          <w:szCs w:val="24"/>
          <w:lang w:val="bg-BG"/>
        </w:rPr>
        <w:t xml:space="preserve">ще сключи </w:t>
      </w:r>
      <w:r w:rsidR="009C7978" w:rsidRPr="002D5E9D">
        <w:rPr>
          <w:rFonts w:ascii="Times New Roman" w:hAnsi="Times New Roman"/>
          <w:szCs w:val="24"/>
          <w:lang w:val="bg-BG"/>
        </w:rPr>
        <w:t>договор</w:t>
      </w:r>
      <w:r w:rsidR="00F954F5" w:rsidRPr="002D5E9D">
        <w:rPr>
          <w:rFonts w:ascii="Times New Roman" w:hAnsi="Times New Roman"/>
          <w:szCs w:val="24"/>
          <w:lang w:val="bg-BG"/>
        </w:rPr>
        <w:t xml:space="preserve"> за изпълнение на поръчката</w:t>
      </w:r>
      <w:r w:rsidR="009C7978" w:rsidRPr="002D5E9D">
        <w:rPr>
          <w:rFonts w:ascii="Times New Roman" w:hAnsi="Times New Roman"/>
          <w:szCs w:val="24"/>
          <w:lang w:val="bg-BG"/>
        </w:rPr>
        <w:t>, който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w:t>
      </w:r>
    </w:p>
    <w:p w:rsidR="00F0520C" w:rsidRPr="002D5E9D" w:rsidRDefault="007A3DDB" w:rsidP="00C84643">
      <w:pPr>
        <w:tabs>
          <w:tab w:val="left" w:pos="709"/>
        </w:tabs>
        <w:spacing w:before="120" w:after="120"/>
        <w:ind w:firstLine="709"/>
        <w:jc w:val="both"/>
        <w:rPr>
          <w:rFonts w:ascii="Times New Roman" w:hAnsi="Times New Roman"/>
          <w:szCs w:val="24"/>
          <w:lang w:val="bg-BG"/>
        </w:rPr>
      </w:pPr>
      <w:r>
        <w:rPr>
          <w:rFonts w:ascii="Times New Roman" w:hAnsi="Times New Roman"/>
          <w:b/>
          <w:szCs w:val="24"/>
          <w:lang w:val="bg-BG"/>
        </w:rPr>
        <w:t>2</w:t>
      </w:r>
      <w:r w:rsidR="00C84643" w:rsidRPr="00C84643">
        <w:rPr>
          <w:rFonts w:ascii="Times New Roman" w:hAnsi="Times New Roman"/>
          <w:b/>
          <w:szCs w:val="24"/>
          <w:lang w:val="bg-BG"/>
        </w:rPr>
        <w:t>.2.</w:t>
      </w:r>
      <w:r w:rsidR="00F0520C" w:rsidRPr="002D5E9D">
        <w:rPr>
          <w:rFonts w:ascii="Times New Roman" w:hAnsi="Times New Roman"/>
          <w:szCs w:val="24"/>
          <w:lang w:val="bg-BG"/>
        </w:rPr>
        <w:t>Възложителят сключва договор</w:t>
      </w:r>
      <w:r w:rsidR="00F954F5" w:rsidRPr="002D5E9D">
        <w:rPr>
          <w:rFonts w:ascii="Times New Roman" w:hAnsi="Times New Roman"/>
          <w:szCs w:val="24"/>
          <w:lang w:val="bg-BG"/>
        </w:rPr>
        <w:t>а</w:t>
      </w:r>
      <w:r w:rsidR="00F0520C" w:rsidRPr="002D5E9D">
        <w:rPr>
          <w:rFonts w:ascii="Times New Roman" w:hAnsi="Times New Roman"/>
          <w:szCs w:val="24"/>
          <w:lang w:val="bg-BG"/>
        </w:rPr>
        <w:t xml:space="preserve"> за обществената поръчка с определения </w:t>
      </w:r>
      <w:r w:rsidR="00635BDB" w:rsidRPr="002D5E9D">
        <w:rPr>
          <w:rFonts w:ascii="Times New Roman" w:hAnsi="Times New Roman"/>
          <w:szCs w:val="24"/>
          <w:lang w:val="bg-BG"/>
        </w:rPr>
        <w:t xml:space="preserve">изпълнител </w:t>
      </w:r>
      <w:r w:rsidR="00F0520C" w:rsidRPr="002D5E9D">
        <w:rPr>
          <w:rFonts w:ascii="Times New Roman" w:hAnsi="Times New Roman"/>
          <w:szCs w:val="24"/>
          <w:lang w:val="bg-BG"/>
        </w:rPr>
        <w:t xml:space="preserve">в </w:t>
      </w:r>
      <w:r w:rsidR="00F0520C" w:rsidRPr="002D5E9D">
        <w:rPr>
          <w:rFonts w:ascii="Times New Roman" w:hAnsi="Times New Roman"/>
          <w:b/>
          <w:szCs w:val="24"/>
          <w:lang w:val="bg-BG"/>
        </w:rPr>
        <w:t>30 (тридесет) дневен</w:t>
      </w:r>
      <w:r w:rsidR="00F0520C" w:rsidRPr="002D5E9D">
        <w:rPr>
          <w:rFonts w:ascii="Times New Roman" w:hAnsi="Times New Roman"/>
          <w:szCs w:val="24"/>
          <w:lang w:val="bg-BG"/>
        </w:rPr>
        <w:t xml:space="preserve"> срок от датата на определяне на </w:t>
      </w:r>
      <w:r w:rsidR="00B52A1E" w:rsidRPr="002D5E9D">
        <w:rPr>
          <w:rFonts w:ascii="Times New Roman" w:hAnsi="Times New Roman"/>
          <w:szCs w:val="24"/>
          <w:lang w:val="bg-BG"/>
        </w:rPr>
        <w:t>изпълнител</w:t>
      </w:r>
      <w:r w:rsidR="00F0520C" w:rsidRPr="002D5E9D">
        <w:rPr>
          <w:rFonts w:ascii="Times New Roman" w:hAnsi="Times New Roman"/>
          <w:szCs w:val="24"/>
          <w:lang w:val="bg-BG"/>
        </w:rPr>
        <w:t>.</w:t>
      </w:r>
    </w:p>
    <w:p w:rsidR="00F0520C" w:rsidRPr="002D5E9D" w:rsidRDefault="007A3DDB" w:rsidP="00C84643">
      <w:pPr>
        <w:tabs>
          <w:tab w:val="left" w:pos="709"/>
        </w:tabs>
        <w:spacing w:before="120" w:after="120"/>
        <w:ind w:firstLine="709"/>
        <w:jc w:val="both"/>
        <w:rPr>
          <w:rFonts w:ascii="Times New Roman" w:hAnsi="Times New Roman"/>
          <w:szCs w:val="24"/>
          <w:lang w:val="bg-BG"/>
        </w:rPr>
      </w:pPr>
      <w:r>
        <w:rPr>
          <w:rFonts w:ascii="Times New Roman" w:hAnsi="Times New Roman"/>
          <w:b/>
          <w:szCs w:val="24"/>
          <w:lang w:val="bg-BG"/>
        </w:rPr>
        <w:t>2</w:t>
      </w:r>
      <w:r w:rsidR="00C84643" w:rsidRPr="00C84643">
        <w:rPr>
          <w:rFonts w:ascii="Times New Roman" w:hAnsi="Times New Roman"/>
          <w:b/>
          <w:szCs w:val="24"/>
          <w:lang w:val="bg-BG"/>
        </w:rPr>
        <w:t>.3.</w:t>
      </w:r>
      <w:r w:rsidR="00F0520C" w:rsidRPr="002D5E9D">
        <w:rPr>
          <w:rFonts w:ascii="Times New Roman" w:hAnsi="Times New Roman"/>
          <w:szCs w:val="24"/>
          <w:lang w:val="bg-BG"/>
        </w:rPr>
        <w:t xml:space="preserve">Възложителят може да сключи договор със следващия класиран участник, когато избраният за изпълнител участник откаже да сключи договор или не се яви за сключването му в определения от </w:t>
      </w:r>
      <w:r w:rsidR="002C0E6C" w:rsidRPr="002D5E9D">
        <w:rPr>
          <w:rFonts w:ascii="Times New Roman" w:hAnsi="Times New Roman"/>
          <w:szCs w:val="24"/>
          <w:lang w:val="bg-BG"/>
        </w:rPr>
        <w:t xml:space="preserve">Възложителя </w:t>
      </w:r>
      <w:r w:rsidR="00F0520C" w:rsidRPr="002D5E9D">
        <w:rPr>
          <w:rFonts w:ascii="Times New Roman" w:hAnsi="Times New Roman"/>
          <w:szCs w:val="24"/>
          <w:lang w:val="bg-BG"/>
        </w:rPr>
        <w:t>срок, без да посочи обективни причини.</w:t>
      </w:r>
    </w:p>
    <w:p w:rsidR="00987FCE" w:rsidRPr="00F105AE" w:rsidRDefault="007A3DDB" w:rsidP="00C84643">
      <w:pPr>
        <w:tabs>
          <w:tab w:val="left" w:pos="709"/>
        </w:tabs>
        <w:spacing w:before="120" w:after="120"/>
        <w:ind w:firstLine="709"/>
        <w:jc w:val="both"/>
        <w:rPr>
          <w:rFonts w:ascii="Times New Roman" w:hAnsi="Times New Roman"/>
          <w:b/>
          <w:szCs w:val="24"/>
          <w:lang w:val="bg-BG"/>
        </w:rPr>
      </w:pPr>
      <w:r>
        <w:rPr>
          <w:rFonts w:ascii="Times New Roman" w:hAnsi="Times New Roman"/>
          <w:b/>
          <w:szCs w:val="24"/>
          <w:lang w:val="bg-BG"/>
        </w:rPr>
        <w:t>2</w:t>
      </w:r>
      <w:r w:rsidR="001130A7">
        <w:rPr>
          <w:rFonts w:ascii="Times New Roman" w:hAnsi="Times New Roman"/>
          <w:b/>
          <w:szCs w:val="24"/>
          <w:lang w:val="bg-BG"/>
        </w:rPr>
        <w:t xml:space="preserve">.4. </w:t>
      </w:r>
      <w:r w:rsidR="00F105AE" w:rsidRPr="00F105AE">
        <w:rPr>
          <w:rFonts w:ascii="Times New Roman" w:hAnsi="Times New Roman"/>
          <w:szCs w:val="24"/>
          <w:lang w:val="bg-BG"/>
        </w:rPr>
        <w:t>При сключване на договора определеният изпълнител представя</w:t>
      </w:r>
      <w:r w:rsidR="00987FCE" w:rsidRPr="00F105AE">
        <w:rPr>
          <w:rFonts w:ascii="Times New Roman" w:hAnsi="Times New Roman"/>
          <w:szCs w:val="24"/>
          <w:lang w:val="bg-BG"/>
        </w:rPr>
        <w:t>:</w:t>
      </w:r>
    </w:p>
    <w:p w:rsidR="00396052" w:rsidRDefault="007A3DDB" w:rsidP="0031651D">
      <w:pPr>
        <w:tabs>
          <w:tab w:val="left" w:pos="709"/>
        </w:tabs>
        <w:spacing w:before="120" w:after="120"/>
        <w:ind w:firstLine="709"/>
        <w:jc w:val="both"/>
        <w:rPr>
          <w:rFonts w:ascii="Times New Roman" w:hAnsi="Times New Roman"/>
          <w:szCs w:val="24"/>
          <w:lang w:val="bg-BG"/>
        </w:rPr>
      </w:pPr>
      <w:bookmarkStart w:id="183" w:name="OLE_LINK337"/>
      <w:bookmarkStart w:id="184" w:name="OLE_LINK338"/>
      <w:bookmarkStart w:id="185" w:name="OLE_LINK339"/>
      <w:r w:rsidRPr="00F105AE">
        <w:rPr>
          <w:rFonts w:ascii="Times New Roman" w:hAnsi="Times New Roman"/>
          <w:b/>
          <w:szCs w:val="24"/>
          <w:lang w:val="bg-BG"/>
        </w:rPr>
        <w:t>2</w:t>
      </w:r>
      <w:r w:rsidR="00C84643" w:rsidRPr="00F105AE">
        <w:rPr>
          <w:rFonts w:ascii="Times New Roman" w:hAnsi="Times New Roman"/>
          <w:b/>
          <w:szCs w:val="24"/>
          <w:lang w:val="bg-BG"/>
        </w:rPr>
        <w:t>.4.1</w:t>
      </w:r>
      <w:r w:rsidR="00C84643" w:rsidRPr="00F105AE">
        <w:rPr>
          <w:rFonts w:ascii="Times New Roman" w:hAnsi="Times New Roman"/>
          <w:szCs w:val="24"/>
          <w:lang w:val="bg-BG"/>
        </w:rPr>
        <w:t xml:space="preserve">. </w:t>
      </w:r>
      <w:r w:rsidR="009F3C9B" w:rsidRPr="00F105AE">
        <w:rPr>
          <w:rFonts w:ascii="Times New Roman" w:hAnsi="Times New Roman"/>
          <w:szCs w:val="24"/>
          <w:lang w:val="bg-BG"/>
        </w:rPr>
        <w:t xml:space="preserve">Актуални </w:t>
      </w:r>
      <w:r w:rsidR="00E317A4" w:rsidRPr="00F105AE">
        <w:rPr>
          <w:rFonts w:ascii="Times New Roman" w:hAnsi="Times New Roman"/>
          <w:szCs w:val="24"/>
          <w:lang w:val="bg-BG"/>
        </w:rPr>
        <w:t>документи, удостоверяващи</w:t>
      </w:r>
      <w:r w:rsidR="00E317A4" w:rsidRPr="002D5E9D">
        <w:rPr>
          <w:rFonts w:ascii="Times New Roman" w:hAnsi="Times New Roman"/>
          <w:szCs w:val="24"/>
          <w:lang w:val="bg-BG"/>
        </w:rPr>
        <w:t xml:space="preserve"> липсата на основанията за отстраняване от процедурата, както и съответствието с поставените критерии за подбор</w:t>
      </w:r>
      <w:bookmarkEnd w:id="183"/>
      <w:bookmarkEnd w:id="184"/>
      <w:bookmarkEnd w:id="185"/>
      <w:r w:rsidR="00E30AA4">
        <w:rPr>
          <w:rFonts w:ascii="Times New Roman" w:hAnsi="Times New Roman"/>
          <w:szCs w:val="24"/>
          <w:lang w:val="bg-BG"/>
        </w:rPr>
        <w:t>,</w:t>
      </w:r>
      <w:r w:rsidR="00E30AA4" w:rsidRPr="00E8199B">
        <w:rPr>
          <w:rFonts w:ascii="Times New Roman" w:hAnsi="Times New Roman"/>
          <w:szCs w:val="24"/>
          <w:lang w:val="bg-BG"/>
        </w:rPr>
        <w:t>както следва:</w:t>
      </w:r>
    </w:p>
    <w:p w:rsidR="006E3232" w:rsidRPr="002D5E9D" w:rsidRDefault="00396052" w:rsidP="0031651D">
      <w:pPr>
        <w:tabs>
          <w:tab w:val="left" w:pos="709"/>
        </w:tabs>
        <w:spacing w:before="120" w:after="120"/>
        <w:ind w:firstLine="709"/>
        <w:jc w:val="both"/>
        <w:rPr>
          <w:rFonts w:ascii="Times New Roman" w:hAnsi="Times New Roman"/>
          <w:szCs w:val="24"/>
          <w:lang w:val="bg-BG" w:eastAsia="bg-BG"/>
        </w:rPr>
      </w:pPr>
      <w:r>
        <w:rPr>
          <w:rFonts w:ascii="Times New Roman" w:hAnsi="Times New Roman"/>
          <w:szCs w:val="24"/>
          <w:lang w:val="bg-BG"/>
        </w:rPr>
        <w:t xml:space="preserve">- </w:t>
      </w:r>
      <w:r w:rsidR="006E3232" w:rsidRPr="002D5E9D">
        <w:rPr>
          <w:rFonts w:ascii="Times New Roman" w:hAnsi="Times New Roman"/>
          <w:szCs w:val="24"/>
          <w:lang w:val="bg-BG" w:eastAsia="bg-BG"/>
        </w:rPr>
        <w:t xml:space="preserve">за </w:t>
      </w:r>
      <w:r w:rsidR="006E3232" w:rsidRPr="002D5E9D">
        <w:rPr>
          <w:rFonts w:ascii="Times New Roman" w:hAnsi="Times New Roman"/>
          <w:szCs w:val="24"/>
          <w:lang w:val="bg-BG"/>
        </w:rPr>
        <w:t>обстоятелствата</w:t>
      </w:r>
      <w:r w:rsidR="006E3232" w:rsidRPr="002D5E9D">
        <w:rPr>
          <w:rFonts w:ascii="Times New Roman" w:hAnsi="Times New Roman"/>
          <w:szCs w:val="24"/>
          <w:lang w:val="bg-BG" w:eastAsia="bg-BG"/>
        </w:rPr>
        <w:t xml:space="preserve"> по чл.54, ал.1, т.1 от ЗОП – свидетелство за съдимост</w:t>
      </w:r>
      <w:r w:rsidR="00E53F5C" w:rsidRPr="002D5E9D">
        <w:rPr>
          <w:rFonts w:ascii="Times New Roman" w:hAnsi="Times New Roman"/>
          <w:szCs w:val="24"/>
          <w:lang w:val="bg-BG" w:eastAsia="bg-BG"/>
        </w:rPr>
        <w:t xml:space="preserve"> в</w:t>
      </w:r>
      <w:r w:rsidR="00A577E7" w:rsidRPr="002D5E9D">
        <w:rPr>
          <w:rFonts w:ascii="Times New Roman" w:hAnsi="Times New Roman"/>
          <w:szCs w:val="24"/>
          <w:lang w:val="bg-BG" w:eastAsia="bg-BG"/>
        </w:rPr>
        <w:t xml:space="preserve"> оригинал или нотариално заверено копие</w:t>
      </w:r>
      <w:r w:rsidR="006E3232" w:rsidRPr="002D5E9D">
        <w:rPr>
          <w:rFonts w:ascii="Times New Roman" w:hAnsi="Times New Roman"/>
          <w:szCs w:val="24"/>
          <w:lang w:val="bg-BG" w:eastAsia="bg-BG"/>
        </w:rPr>
        <w:t>;</w:t>
      </w:r>
    </w:p>
    <w:p w:rsidR="006E3232" w:rsidRPr="002D5E9D" w:rsidRDefault="006E3232" w:rsidP="002D5E9D">
      <w:pPr>
        <w:numPr>
          <w:ilvl w:val="0"/>
          <w:numId w:val="11"/>
        </w:numPr>
        <w:tabs>
          <w:tab w:val="left" w:pos="851"/>
        </w:tabs>
        <w:spacing w:before="120" w:after="120"/>
        <w:ind w:left="0" w:firstLine="709"/>
        <w:jc w:val="both"/>
        <w:rPr>
          <w:rFonts w:ascii="Times New Roman" w:hAnsi="Times New Roman"/>
          <w:szCs w:val="24"/>
          <w:lang w:val="bg-BG"/>
        </w:rPr>
      </w:pPr>
      <w:r w:rsidRPr="002D5E9D">
        <w:rPr>
          <w:rFonts w:ascii="Times New Roman" w:hAnsi="Times New Roman"/>
          <w:szCs w:val="24"/>
          <w:lang w:val="bg-BG"/>
        </w:rPr>
        <w:t>за обстоятелството по чл.54, ал.1, т.3 от ЗОП –</w:t>
      </w:r>
      <w:r w:rsidR="00B56B2A" w:rsidRPr="002D5E9D">
        <w:rPr>
          <w:rFonts w:ascii="Times New Roman" w:hAnsi="Times New Roman"/>
          <w:szCs w:val="24"/>
          <w:lang w:val="bg-BG"/>
        </w:rPr>
        <w:t xml:space="preserve">удостоверение от органите по приходите и </w:t>
      </w:r>
      <w:r w:rsidR="002C0E6C" w:rsidRPr="002D5E9D">
        <w:rPr>
          <w:rFonts w:ascii="Times New Roman" w:hAnsi="Times New Roman"/>
          <w:szCs w:val="24"/>
          <w:lang w:val="bg-BG"/>
        </w:rPr>
        <w:t xml:space="preserve">удостоверение от </w:t>
      </w:r>
      <w:r w:rsidRPr="002D5E9D">
        <w:rPr>
          <w:rFonts w:ascii="Times New Roman" w:hAnsi="Times New Roman"/>
          <w:szCs w:val="24"/>
          <w:lang w:val="bg-BG"/>
        </w:rPr>
        <w:t xml:space="preserve">общината по седалището на </w:t>
      </w:r>
      <w:r w:rsidR="002C0E6C" w:rsidRPr="002D5E9D">
        <w:rPr>
          <w:rFonts w:ascii="Times New Roman" w:hAnsi="Times New Roman"/>
          <w:szCs w:val="24"/>
          <w:lang w:val="bg-BG"/>
        </w:rPr>
        <w:t xml:space="preserve">Възложителя </w:t>
      </w:r>
      <w:r w:rsidRPr="002D5E9D">
        <w:rPr>
          <w:rFonts w:ascii="Times New Roman" w:hAnsi="Times New Roman"/>
          <w:szCs w:val="24"/>
          <w:lang w:val="bg-BG"/>
        </w:rPr>
        <w:t xml:space="preserve">и на </w:t>
      </w:r>
      <w:r w:rsidR="006D76E5" w:rsidRPr="002D5E9D">
        <w:rPr>
          <w:rFonts w:ascii="Times New Roman" w:hAnsi="Times New Roman"/>
          <w:szCs w:val="24"/>
          <w:lang w:val="bg-BG"/>
        </w:rPr>
        <w:t>Участника</w:t>
      </w:r>
      <w:r w:rsidR="00A577E7" w:rsidRPr="002D5E9D">
        <w:rPr>
          <w:rFonts w:ascii="Times New Roman" w:hAnsi="Times New Roman"/>
          <w:szCs w:val="24"/>
          <w:lang w:val="bg-BG"/>
        </w:rPr>
        <w:t>, оригинал или нотариално заверено копие</w:t>
      </w:r>
      <w:r w:rsidRPr="002D5E9D">
        <w:rPr>
          <w:rFonts w:ascii="Times New Roman" w:hAnsi="Times New Roman"/>
          <w:szCs w:val="24"/>
          <w:lang w:val="bg-BG"/>
        </w:rPr>
        <w:t>;</w:t>
      </w:r>
    </w:p>
    <w:p w:rsidR="00135325" w:rsidRDefault="00135325" w:rsidP="002D5E9D">
      <w:pPr>
        <w:numPr>
          <w:ilvl w:val="0"/>
          <w:numId w:val="11"/>
        </w:numPr>
        <w:tabs>
          <w:tab w:val="left" w:pos="851"/>
          <w:tab w:val="left" w:pos="993"/>
        </w:tabs>
        <w:spacing w:before="120" w:after="120"/>
        <w:ind w:left="0" w:firstLine="567"/>
        <w:jc w:val="both"/>
        <w:rPr>
          <w:rFonts w:ascii="Times New Roman" w:hAnsi="Times New Roman"/>
          <w:szCs w:val="24"/>
          <w:lang w:val="bg-BG"/>
        </w:rPr>
      </w:pPr>
      <w:r w:rsidRPr="002D5E9D">
        <w:rPr>
          <w:rFonts w:ascii="Times New Roman" w:hAnsi="Times New Roman"/>
          <w:szCs w:val="24"/>
          <w:lang w:val="bg-BG"/>
        </w:rPr>
        <w:t xml:space="preserve">за обстоятелството по чл.54, ал.1, т.6 и чл.56, ал.1, т.4 от ЗОП – удостоверение от органите на Изпълнителна агенция </w:t>
      </w:r>
      <w:r w:rsidR="004D5FBA" w:rsidRPr="002D5E9D">
        <w:rPr>
          <w:rFonts w:ascii="Times New Roman" w:hAnsi="Times New Roman"/>
          <w:szCs w:val="24"/>
          <w:lang w:val="bg-BG"/>
        </w:rPr>
        <w:t>„</w:t>
      </w:r>
      <w:r w:rsidRPr="002D5E9D">
        <w:rPr>
          <w:rFonts w:ascii="Times New Roman" w:hAnsi="Times New Roman"/>
          <w:szCs w:val="24"/>
          <w:lang w:val="bg-BG"/>
        </w:rPr>
        <w:t>Главна инспекция по труда</w:t>
      </w:r>
      <w:r w:rsidR="004D5FBA" w:rsidRPr="002D5E9D">
        <w:rPr>
          <w:rFonts w:ascii="Times New Roman" w:hAnsi="Times New Roman"/>
          <w:szCs w:val="24"/>
          <w:lang w:val="bg-BG"/>
        </w:rPr>
        <w:t>“</w:t>
      </w:r>
      <w:r w:rsidRPr="002D5E9D">
        <w:rPr>
          <w:rFonts w:ascii="Times New Roman" w:hAnsi="Times New Roman"/>
          <w:szCs w:val="24"/>
          <w:lang w:val="bg-BG"/>
        </w:rPr>
        <w:t>, оригинал или нотариално заверено копие;</w:t>
      </w:r>
    </w:p>
    <w:p w:rsidR="008659C5" w:rsidRPr="00F71283" w:rsidRDefault="008B20F7" w:rsidP="00E413C4">
      <w:pPr>
        <w:numPr>
          <w:ilvl w:val="0"/>
          <w:numId w:val="11"/>
        </w:numPr>
        <w:tabs>
          <w:tab w:val="left" w:pos="851"/>
        </w:tabs>
        <w:spacing w:before="120" w:after="120"/>
        <w:ind w:left="0" w:firstLine="567"/>
        <w:jc w:val="both"/>
        <w:rPr>
          <w:rFonts w:ascii="Times New Roman" w:hAnsi="Times New Roman"/>
          <w:b/>
          <w:szCs w:val="24"/>
          <w:lang w:val="bg-BG"/>
        </w:rPr>
      </w:pPr>
      <w:r w:rsidRPr="00F71283">
        <w:rPr>
          <w:rFonts w:ascii="Times New Roman" w:hAnsi="Times New Roman"/>
          <w:szCs w:val="24"/>
          <w:lang w:val="bg-BG"/>
        </w:rPr>
        <w:t xml:space="preserve">списък на </w:t>
      </w:r>
      <w:r w:rsidR="00B73F10">
        <w:rPr>
          <w:rFonts w:ascii="Times New Roman" w:hAnsi="Times New Roman"/>
          <w:szCs w:val="24"/>
          <w:lang w:val="bg-BG"/>
        </w:rPr>
        <w:t>доставките</w:t>
      </w:r>
      <w:r w:rsidR="0031483D" w:rsidRPr="00F71283">
        <w:rPr>
          <w:rFonts w:ascii="Times New Roman" w:hAnsi="Times New Roman"/>
          <w:szCs w:val="24"/>
          <w:lang w:val="bg-BG"/>
        </w:rPr>
        <w:t xml:space="preserve">, </w:t>
      </w:r>
      <w:r w:rsidR="00AC59B4" w:rsidRPr="00F71283">
        <w:rPr>
          <w:rFonts w:ascii="Times New Roman" w:hAnsi="Times New Roman"/>
          <w:szCs w:val="24"/>
          <w:lang w:val="bg-BG"/>
        </w:rPr>
        <w:t>които са</w:t>
      </w:r>
      <w:r w:rsidRPr="00F71283">
        <w:rPr>
          <w:rFonts w:ascii="Times New Roman" w:hAnsi="Times New Roman"/>
          <w:szCs w:val="24"/>
          <w:lang w:val="bg-BG"/>
        </w:rPr>
        <w:t xml:space="preserve"> идентични или сходни с предмета на обществената поръчка, изпълнени за последните три години от датата на подаване на офертата, с посочване на стойностите, датите и получателите, заедно с </w:t>
      </w:r>
      <w:r w:rsidR="00601EB4" w:rsidRPr="00F71283">
        <w:rPr>
          <w:rFonts w:ascii="Times New Roman" w:hAnsi="Times New Roman"/>
          <w:szCs w:val="24"/>
          <w:lang w:val="bg-BG"/>
        </w:rPr>
        <w:t>документи, които доказват</w:t>
      </w:r>
      <w:r w:rsidRPr="00F71283">
        <w:rPr>
          <w:rFonts w:ascii="Times New Roman" w:hAnsi="Times New Roman"/>
          <w:szCs w:val="24"/>
          <w:lang w:val="bg-BG"/>
        </w:rPr>
        <w:t xml:space="preserve">извършената </w:t>
      </w:r>
      <w:r w:rsidR="00323D96" w:rsidRPr="00F71283">
        <w:rPr>
          <w:rFonts w:ascii="Times New Roman" w:hAnsi="Times New Roman"/>
          <w:szCs w:val="24"/>
          <w:lang w:val="bg-BG"/>
        </w:rPr>
        <w:t>доставка</w:t>
      </w:r>
      <w:r w:rsidRPr="00F71283">
        <w:rPr>
          <w:rFonts w:ascii="Times New Roman" w:hAnsi="Times New Roman"/>
          <w:szCs w:val="24"/>
          <w:lang w:val="bg-BG"/>
        </w:rPr>
        <w:t xml:space="preserve">– </w:t>
      </w:r>
      <w:r w:rsidR="008659C5" w:rsidRPr="00F71283">
        <w:rPr>
          <w:rFonts w:ascii="Times New Roman" w:hAnsi="Times New Roman"/>
          <w:b/>
          <w:szCs w:val="24"/>
          <w:lang w:val="bg-BG"/>
        </w:rPr>
        <w:t xml:space="preserve">по </w:t>
      </w:r>
      <w:r w:rsidR="00B60756" w:rsidRPr="00F71283">
        <w:rPr>
          <w:rFonts w:ascii="Times New Roman" w:hAnsi="Times New Roman"/>
          <w:b/>
          <w:szCs w:val="24"/>
          <w:lang w:val="bg-BG"/>
        </w:rPr>
        <w:t>Образец</w:t>
      </w:r>
      <w:r w:rsidR="008659C5" w:rsidRPr="00F71283">
        <w:rPr>
          <w:rFonts w:ascii="Times New Roman" w:hAnsi="Times New Roman"/>
          <w:b/>
          <w:szCs w:val="24"/>
          <w:lang w:val="bg-BG"/>
        </w:rPr>
        <w:t>.</w:t>
      </w:r>
    </w:p>
    <w:p w:rsidR="003E28E8" w:rsidRPr="003E28E8" w:rsidRDefault="003E28E8" w:rsidP="003E28E8">
      <w:pPr>
        <w:spacing w:before="120" w:after="120"/>
        <w:ind w:firstLine="567"/>
        <w:jc w:val="both"/>
        <w:rPr>
          <w:rFonts w:ascii="Times New Roman" w:hAnsi="Times New Roman"/>
          <w:i/>
          <w:szCs w:val="24"/>
          <w:lang w:val="bg-BG"/>
        </w:rPr>
      </w:pPr>
      <w:r w:rsidRPr="003E28E8">
        <w:rPr>
          <w:rFonts w:ascii="Times New Roman" w:hAnsi="Times New Roman"/>
          <w:i/>
          <w:szCs w:val="24"/>
          <w:lang w:val="bg-BG"/>
        </w:rPr>
        <w:t>-</w:t>
      </w:r>
      <w:r w:rsidRPr="003E28E8">
        <w:rPr>
          <w:rFonts w:ascii="Times New Roman" w:hAnsi="Times New Roman"/>
          <w:i/>
          <w:szCs w:val="24"/>
          <w:lang w:val="bg-BG"/>
        </w:rPr>
        <w:tab/>
        <w:t>изискуемите по настоящата документация доказателства и документи  за поетите от всеки подизпълнител и всяко трето лице задължения, оригинал или нотариално заверено копие.</w:t>
      </w:r>
    </w:p>
    <w:p w:rsidR="003E28E8" w:rsidRPr="003E28E8" w:rsidRDefault="003E28E8" w:rsidP="003E28E8">
      <w:pPr>
        <w:spacing w:before="120" w:after="120"/>
        <w:ind w:firstLine="567"/>
        <w:jc w:val="both"/>
        <w:rPr>
          <w:rFonts w:ascii="Times New Roman" w:hAnsi="Times New Roman"/>
          <w:i/>
          <w:szCs w:val="24"/>
          <w:lang w:val="bg-BG"/>
        </w:rPr>
      </w:pPr>
      <w:r w:rsidRPr="003E28E8">
        <w:rPr>
          <w:rFonts w:ascii="Times New Roman" w:hAnsi="Times New Roman"/>
          <w:i/>
          <w:szCs w:val="24"/>
          <w:lang w:val="bg-BG"/>
        </w:rPr>
        <w:t>Документите се представят за всеки от участниците в обединението, което не е юридическо лице, за всеки подизпълнител и за всяко трето лице, когато е приложимо.</w:t>
      </w:r>
    </w:p>
    <w:p w:rsidR="003E28E8" w:rsidRDefault="003E28E8" w:rsidP="003E28E8">
      <w:pPr>
        <w:spacing w:before="120" w:after="120"/>
        <w:ind w:firstLine="567"/>
        <w:jc w:val="both"/>
        <w:rPr>
          <w:rFonts w:ascii="Times New Roman" w:hAnsi="Times New Roman"/>
          <w:i/>
          <w:szCs w:val="24"/>
          <w:lang w:val="bg-BG"/>
        </w:rPr>
      </w:pPr>
      <w:r w:rsidRPr="003E28E8">
        <w:rPr>
          <w:rFonts w:ascii="Times New Roman" w:hAnsi="Times New Roman"/>
          <w:i/>
          <w:szCs w:val="24"/>
          <w:lang w:val="bg-BG"/>
        </w:rPr>
        <w:lastRenderedPageBreak/>
        <w:t xml:space="preserve">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 </w:t>
      </w:r>
    </w:p>
    <w:p w:rsidR="00111741" w:rsidRPr="00E30AA4" w:rsidRDefault="007A3DDB" w:rsidP="003E28E8">
      <w:pPr>
        <w:spacing w:before="120" w:after="120"/>
        <w:ind w:firstLine="567"/>
        <w:jc w:val="both"/>
        <w:rPr>
          <w:rFonts w:ascii="Times New Roman" w:hAnsi="Times New Roman"/>
          <w:szCs w:val="24"/>
          <w:lang w:val="bg-BG"/>
        </w:rPr>
      </w:pPr>
      <w:r w:rsidRPr="00E30AA4">
        <w:rPr>
          <w:rFonts w:ascii="Times New Roman" w:hAnsi="Times New Roman"/>
          <w:b/>
          <w:szCs w:val="24"/>
          <w:lang w:val="bg-BG"/>
        </w:rPr>
        <w:t>2</w:t>
      </w:r>
      <w:r w:rsidR="00201E8C" w:rsidRPr="00E30AA4">
        <w:rPr>
          <w:rFonts w:ascii="Times New Roman" w:hAnsi="Times New Roman"/>
          <w:b/>
          <w:szCs w:val="24"/>
          <w:lang w:val="bg-BG"/>
        </w:rPr>
        <w:t>.4.2</w:t>
      </w:r>
      <w:r w:rsidR="00201E8C" w:rsidRPr="00E30AA4">
        <w:rPr>
          <w:rFonts w:ascii="Times New Roman" w:hAnsi="Times New Roman"/>
          <w:szCs w:val="24"/>
          <w:lang w:val="bg-BG"/>
        </w:rPr>
        <w:t xml:space="preserve">. </w:t>
      </w:r>
      <w:r w:rsidR="00157387" w:rsidRPr="00E30AA4">
        <w:rPr>
          <w:rFonts w:ascii="Times New Roman" w:hAnsi="Times New Roman"/>
          <w:szCs w:val="24"/>
          <w:lang w:val="bg-BG"/>
        </w:rPr>
        <w:t xml:space="preserve">Гаранция </w:t>
      </w:r>
      <w:r w:rsidR="00E30AA4" w:rsidRPr="00E30AA4">
        <w:rPr>
          <w:rFonts w:ascii="Times New Roman" w:hAnsi="Times New Roman"/>
          <w:szCs w:val="24"/>
        </w:rPr>
        <w:t>за</w:t>
      </w:r>
      <w:r w:rsidR="006A7309">
        <w:rPr>
          <w:rFonts w:ascii="Times New Roman" w:hAnsi="Times New Roman"/>
          <w:szCs w:val="24"/>
        </w:rPr>
        <w:t xml:space="preserve"> </w:t>
      </w:r>
      <w:r w:rsidR="00E30AA4" w:rsidRPr="00E30AA4">
        <w:rPr>
          <w:rFonts w:ascii="Times New Roman" w:hAnsi="Times New Roman"/>
          <w:szCs w:val="24"/>
        </w:rPr>
        <w:t>изпълнение</w:t>
      </w:r>
      <w:r w:rsidR="006A7309">
        <w:rPr>
          <w:rFonts w:ascii="Times New Roman" w:hAnsi="Times New Roman"/>
          <w:szCs w:val="24"/>
        </w:rPr>
        <w:t xml:space="preserve"> </w:t>
      </w:r>
      <w:r w:rsidR="00157387" w:rsidRPr="00E30AA4">
        <w:rPr>
          <w:rFonts w:ascii="Times New Roman" w:hAnsi="Times New Roman"/>
          <w:szCs w:val="24"/>
          <w:lang w:val="bg-BG"/>
        </w:rPr>
        <w:t xml:space="preserve">на договора в размер на </w:t>
      </w:r>
      <w:r w:rsidR="00D45D3B" w:rsidRPr="00E30AA4">
        <w:rPr>
          <w:rFonts w:ascii="Times New Roman" w:hAnsi="Times New Roman"/>
          <w:szCs w:val="24"/>
          <w:lang w:val="bg-BG"/>
        </w:rPr>
        <w:t>5</w:t>
      </w:r>
      <w:r w:rsidR="00E30AA4" w:rsidRPr="00E30AA4">
        <w:rPr>
          <w:rFonts w:ascii="Times New Roman" w:hAnsi="Times New Roman"/>
          <w:szCs w:val="24"/>
          <w:lang w:val="en-US"/>
        </w:rPr>
        <w:t>(</w:t>
      </w:r>
      <w:r w:rsidR="00E30AA4" w:rsidRPr="00E30AA4">
        <w:rPr>
          <w:rFonts w:ascii="Times New Roman" w:hAnsi="Times New Roman"/>
          <w:szCs w:val="24"/>
          <w:lang w:val="bg-BG"/>
        </w:rPr>
        <w:t>пет</w:t>
      </w:r>
      <w:r w:rsidR="00E30AA4" w:rsidRPr="00E30AA4">
        <w:rPr>
          <w:rFonts w:ascii="Times New Roman" w:hAnsi="Times New Roman"/>
          <w:szCs w:val="24"/>
          <w:lang w:val="en-US"/>
        </w:rPr>
        <w:t>)</w:t>
      </w:r>
      <w:r w:rsidR="00157387" w:rsidRPr="00E30AA4">
        <w:rPr>
          <w:rFonts w:ascii="Times New Roman" w:hAnsi="Times New Roman"/>
          <w:b/>
          <w:szCs w:val="24"/>
          <w:lang w:val="bg-BG"/>
        </w:rPr>
        <w:t>%</w:t>
      </w:r>
      <w:r w:rsidR="00157387" w:rsidRPr="00E30AA4">
        <w:rPr>
          <w:rFonts w:ascii="Times New Roman" w:hAnsi="Times New Roman"/>
          <w:szCs w:val="24"/>
          <w:lang w:val="bg-BG"/>
        </w:rPr>
        <w:t xml:space="preserve"> от </w:t>
      </w:r>
      <w:r w:rsidR="00E30AA4" w:rsidRPr="00E30AA4">
        <w:rPr>
          <w:rFonts w:ascii="Times New Roman" w:hAnsi="Times New Roman"/>
          <w:szCs w:val="24"/>
          <w:lang w:val="bg-BG"/>
        </w:rPr>
        <w:t xml:space="preserve">стойността </w:t>
      </w:r>
      <w:r w:rsidR="003B1B74" w:rsidRPr="00E30AA4">
        <w:rPr>
          <w:rFonts w:ascii="Times New Roman" w:hAnsi="Times New Roman"/>
          <w:szCs w:val="24"/>
          <w:lang w:val="bg-BG"/>
        </w:rPr>
        <w:t xml:space="preserve">на </w:t>
      </w:r>
      <w:r w:rsidR="00E30AA4" w:rsidRPr="00E30AA4">
        <w:rPr>
          <w:rFonts w:ascii="Times New Roman" w:hAnsi="Times New Roman"/>
          <w:szCs w:val="24"/>
          <w:lang w:val="bg-BG"/>
        </w:rPr>
        <w:t xml:space="preserve">договора </w:t>
      </w:r>
      <w:r w:rsidR="006C0C93" w:rsidRPr="00E30AA4">
        <w:rPr>
          <w:rFonts w:ascii="Times New Roman" w:hAnsi="Times New Roman"/>
          <w:szCs w:val="24"/>
          <w:lang w:val="bg-BG"/>
        </w:rPr>
        <w:t>без ДДС</w:t>
      </w:r>
      <w:r w:rsidR="00E30AA4" w:rsidRPr="00E30AA4">
        <w:rPr>
          <w:rFonts w:ascii="Times New Roman" w:hAnsi="Times New Roman"/>
          <w:szCs w:val="24"/>
          <w:lang w:val="bg-BG"/>
        </w:rPr>
        <w:t>, в оригинал</w:t>
      </w:r>
      <w:r w:rsidR="00157387" w:rsidRPr="00E30AA4">
        <w:rPr>
          <w:rFonts w:ascii="Times New Roman" w:hAnsi="Times New Roman"/>
          <w:szCs w:val="24"/>
          <w:lang w:val="bg-BG"/>
        </w:rPr>
        <w:t>.</w:t>
      </w:r>
    </w:p>
    <w:p w:rsidR="004D6D7B" w:rsidRPr="00E30AA4" w:rsidRDefault="007A3DDB" w:rsidP="001130A7">
      <w:pPr>
        <w:tabs>
          <w:tab w:val="left" w:pos="1276"/>
        </w:tabs>
        <w:spacing w:before="120" w:after="120"/>
        <w:ind w:firstLine="567"/>
        <w:jc w:val="both"/>
        <w:rPr>
          <w:rFonts w:ascii="Times New Roman" w:hAnsi="Times New Roman"/>
          <w:szCs w:val="24"/>
          <w:lang w:val="bg-BG"/>
        </w:rPr>
      </w:pPr>
      <w:r w:rsidRPr="00E30AA4">
        <w:rPr>
          <w:rFonts w:ascii="Times New Roman" w:hAnsi="Times New Roman"/>
          <w:b/>
          <w:szCs w:val="24"/>
          <w:lang w:val="bg-BG"/>
        </w:rPr>
        <w:t>2</w:t>
      </w:r>
      <w:r w:rsidR="00201E8C" w:rsidRPr="00E30AA4">
        <w:rPr>
          <w:rFonts w:ascii="Times New Roman" w:hAnsi="Times New Roman"/>
          <w:b/>
          <w:szCs w:val="24"/>
          <w:lang w:val="bg-BG"/>
        </w:rPr>
        <w:t>.5</w:t>
      </w:r>
      <w:r w:rsidR="00201E8C" w:rsidRPr="00E30AA4">
        <w:rPr>
          <w:rFonts w:ascii="Times New Roman" w:hAnsi="Times New Roman"/>
          <w:szCs w:val="24"/>
          <w:lang w:val="bg-BG"/>
        </w:rPr>
        <w:t xml:space="preserve">. </w:t>
      </w:r>
      <w:r w:rsidR="008F315B" w:rsidRPr="00E30AA4">
        <w:rPr>
          <w:rFonts w:ascii="Times New Roman" w:hAnsi="Times New Roman"/>
          <w:szCs w:val="24"/>
          <w:lang w:val="bg-BG"/>
        </w:rPr>
        <w:t xml:space="preserve">Възложителят не сключва </w:t>
      </w:r>
      <w:r w:rsidR="004D6D7B" w:rsidRPr="00E30AA4">
        <w:rPr>
          <w:rFonts w:ascii="Times New Roman" w:hAnsi="Times New Roman"/>
          <w:szCs w:val="24"/>
          <w:lang w:val="bg-BG"/>
        </w:rPr>
        <w:t xml:space="preserve">договор, когато </w:t>
      </w:r>
      <w:r w:rsidR="00512731">
        <w:rPr>
          <w:rFonts w:ascii="Times New Roman" w:hAnsi="Times New Roman"/>
          <w:szCs w:val="24"/>
          <w:lang w:val="bg-BG"/>
        </w:rPr>
        <w:t xml:space="preserve">за </w:t>
      </w:r>
      <w:r w:rsidR="004D6D7B" w:rsidRPr="00E30AA4">
        <w:rPr>
          <w:rFonts w:ascii="Times New Roman" w:hAnsi="Times New Roman"/>
          <w:szCs w:val="24"/>
          <w:lang w:val="bg-BG"/>
        </w:rPr>
        <w:t>участник</w:t>
      </w:r>
      <w:r w:rsidR="00512731">
        <w:rPr>
          <w:rFonts w:ascii="Times New Roman" w:hAnsi="Times New Roman"/>
          <w:szCs w:val="24"/>
          <w:lang w:val="bg-BG"/>
        </w:rPr>
        <w:t>а</w:t>
      </w:r>
      <w:r w:rsidR="004D6D7B" w:rsidRPr="00E30AA4">
        <w:rPr>
          <w:rFonts w:ascii="Times New Roman" w:hAnsi="Times New Roman"/>
          <w:szCs w:val="24"/>
          <w:lang w:val="bg-BG"/>
        </w:rPr>
        <w:t xml:space="preserve">, определен за изпълнител, </w:t>
      </w:r>
      <w:r w:rsidR="00512731">
        <w:rPr>
          <w:rFonts w:ascii="Times New Roman" w:hAnsi="Times New Roman"/>
          <w:szCs w:val="24"/>
          <w:lang w:val="bg-BG"/>
        </w:rPr>
        <w:t xml:space="preserve">са налице </w:t>
      </w:r>
      <w:r w:rsidR="004D6D7B" w:rsidRPr="00E30AA4">
        <w:rPr>
          <w:rFonts w:ascii="Times New Roman" w:hAnsi="Times New Roman"/>
          <w:szCs w:val="24"/>
          <w:lang w:val="bg-BG"/>
        </w:rPr>
        <w:t>условията на чл. 112, ал. 2 от ЗОП</w:t>
      </w:r>
      <w:r w:rsidR="00512731">
        <w:rPr>
          <w:rFonts w:ascii="Times New Roman" w:hAnsi="Times New Roman"/>
          <w:szCs w:val="24"/>
          <w:lang w:val="bg-BG"/>
        </w:rPr>
        <w:t>.</w:t>
      </w:r>
    </w:p>
    <w:p w:rsidR="002D3B3F" w:rsidRDefault="007A3DDB" w:rsidP="001130A7">
      <w:pPr>
        <w:spacing w:before="120" w:after="120"/>
        <w:ind w:firstLine="568"/>
        <w:jc w:val="both"/>
        <w:rPr>
          <w:rFonts w:ascii="Times New Roman" w:hAnsi="Times New Roman"/>
          <w:szCs w:val="24"/>
          <w:lang w:val="bg-BG"/>
        </w:rPr>
      </w:pPr>
      <w:r w:rsidRPr="00E30AA4">
        <w:rPr>
          <w:rFonts w:ascii="Times New Roman" w:hAnsi="Times New Roman"/>
          <w:b/>
          <w:szCs w:val="24"/>
          <w:lang w:val="bg-BG"/>
        </w:rPr>
        <w:t>2</w:t>
      </w:r>
      <w:r w:rsidR="00201E8C" w:rsidRPr="00E30AA4">
        <w:rPr>
          <w:rFonts w:ascii="Times New Roman" w:hAnsi="Times New Roman"/>
          <w:b/>
          <w:szCs w:val="24"/>
          <w:lang w:val="bg-BG"/>
        </w:rPr>
        <w:t>.6.</w:t>
      </w:r>
      <w:r w:rsidR="005452DE" w:rsidRPr="00E30AA4">
        <w:rPr>
          <w:rFonts w:ascii="Times New Roman" w:hAnsi="Times New Roman"/>
          <w:szCs w:val="24"/>
          <w:lang w:val="bg-BG"/>
        </w:rPr>
        <w:t xml:space="preserve">За отказ </w:t>
      </w:r>
      <w:r w:rsidR="00E30AA4" w:rsidRPr="00E30AA4">
        <w:rPr>
          <w:rFonts w:ascii="Times New Roman" w:hAnsi="Times New Roman"/>
          <w:szCs w:val="24"/>
          <w:lang w:val="bg-BG"/>
        </w:rPr>
        <w:t>да се сключи договор</w:t>
      </w:r>
      <w:r w:rsidR="005452DE" w:rsidRPr="00E30AA4">
        <w:rPr>
          <w:rFonts w:ascii="Times New Roman" w:hAnsi="Times New Roman"/>
          <w:szCs w:val="24"/>
          <w:lang w:val="bg-BG"/>
        </w:rPr>
        <w:t xml:space="preserve">се приема и неявяването на уговорената дата, освен ако неявяването е по обективни причини, за което </w:t>
      </w:r>
      <w:r w:rsidR="008452E0" w:rsidRPr="00E30AA4">
        <w:rPr>
          <w:rFonts w:ascii="Times New Roman" w:hAnsi="Times New Roman"/>
          <w:szCs w:val="24"/>
          <w:lang w:val="bg-BG"/>
        </w:rPr>
        <w:t xml:space="preserve">Възложителят </w:t>
      </w:r>
      <w:r w:rsidR="005452DE" w:rsidRPr="00E30AA4">
        <w:rPr>
          <w:rFonts w:ascii="Times New Roman" w:hAnsi="Times New Roman"/>
          <w:szCs w:val="24"/>
          <w:lang w:val="bg-BG"/>
        </w:rPr>
        <w:t>е уведомен своевременно.</w:t>
      </w:r>
    </w:p>
    <w:p w:rsidR="00654295" w:rsidRPr="00201E8C" w:rsidRDefault="000E3D30" w:rsidP="000E3D30">
      <w:pPr>
        <w:pStyle w:val="Heading6"/>
      </w:pPr>
      <w:bookmarkStart w:id="186" w:name="_Toc47530572"/>
      <w:bookmarkStart w:id="187" w:name="_Toc47539346"/>
      <w:bookmarkStart w:id="188" w:name="_Toc47539553"/>
      <w:bookmarkStart w:id="189" w:name="_Toc47539651"/>
      <w:bookmarkStart w:id="190" w:name="_Toc47603299"/>
      <w:r w:rsidRPr="00E30AA4">
        <w:rPr>
          <w:szCs w:val="24"/>
          <w:lang w:val="bg-BG"/>
        </w:rPr>
        <w:t>2</w:t>
      </w:r>
      <w:r>
        <w:rPr>
          <w:szCs w:val="24"/>
          <w:lang w:val="bg-BG"/>
        </w:rPr>
        <w:t>.7</w:t>
      </w:r>
      <w:r w:rsidRPr="00E30AA4">
        <w:rPr>
          <w:szCs w:val="24"/>
          <w:lang w:val="bg-BG"/>
        </w:rPr>
        <w:t>.</w:t>
      </w:r>
      <w:bookmarkEnd w:id="186"/>
      <w:r w:rsidR="00F12361" w:rsidRPr="00F12361">
        <w:rPr>
          <w:b w:val="0"/>
          <w:caps w:val="0"/>
          <w:szCs w:val="24"/>
          <w:lang w:val="bg-BG"/>
        </w:rPr>
        <w:t>Д</w:t>
      </w:r>
      <w:r w:rsidR="00F12361" w:rsidRPr="00F12361">
        <w:rPr>
          <w:b w:val="0"/>
          <w:caps w:val="0"/>
          <w:szCs w:val="24"/>
        </w:rPr>
        <w:t>оговорът мо</w:t>
      </w:r>
      <w:r w:rsidR="00F12361" w:rsidRPr="00F12361">
        <w:rPr>
          <w:b w:val="0"/>
          <w:caps w:val="0"/>
          <w:szCs w:val="24"/>
          <w:lang w:val="bg-BG"/>
        </w:rPr>
        <w:t>же</w:t>
      </w:r>
      <w:r w:rsidR="00F12361" w:rsidRPr="00F12361">
        <w:rPr>
          <w:b w:val="0"/>
          <w:caps w:val="0"/>
          <w:szCs w:val="24"/>
        </w:rPr>
        <w:t xml:space="preserve"> да бъд</w:t>
      </w:r>
      <w:r w:rsidR="00F12361" w:rsidRPr="00F12361">
        <w:rPr>
          <w:b w:val="0"/>
          <w:caps w:val="0"/>
          <w:szCs w:val="24"/>
          <w:lang w:val="bg-BG"/>
        </w:rPr>
        <w:t>е</w:t>
      </w:r>
      <w:r w:rsidR="00F12361" w:rsidRPr="00F12361">
        <w:rPr>
          <w:b w:val="0"/>
          <w:caps w:val="0"/>
          <w:szCs w:val="24"/>
        </w:rPr>
        <w:t xml:space="preserve"> изменян само </w:t>
      </w:r>
      <w:r w:rsidR="00F12361" w:rsidRPr="00F12361">
        <w:rPr>
          <w:b w:val="0"/>
          <w:caps w:val="0"/>
          <w:szCs w:val="24"/>
          <w:lang w:val="bg-BG"/>
        </w:rPr>
        <w:t>в случаите по чл. 116 от ЗОП</w:t>
      </w:r>
      <w:r w:rsidR="00F12361" w:rsidRPr="00F12361">
        <w:rPr>
          <w:b w:val="0"/>
          <w:szCs w:val="24"/>
          <w:lang w:val="bg-BG"/>
        </w:rPr>
        <w:t>.</w:t>
      </w:r>
      <w:bookmarkEnd w:id="187"/>
      <w:bookmarkEnd w:id="188"/>
      <w:bookmarkEnd w:id="189"/>
      <w:bookmarkEnd w:id="190"/>
    </w:p>
    <w:p w:rsidR="00954697" w:rsidRDefault="00954697" w:rsidP="00C83A49">
      <w:pPr>
        <w:tabs>
          <w:tab w:val="left" w:pos="1276"/>
        </w:tabs>
        <w:spacing w:before="120" w:after="120"/>
        <w:ind w:firstLine="709"/>
        <w:jc w:val="both"/>
        <w:rPr>
          <w:rFonts w:ascii="Times New Roman" w:hAnsi="Times New Roman"/>
          <w:b/>
          <w:caps/>
          <w:szCs w:val="24"/>
          <w:lang w:val="bg-BG"/>
        </w:rPr>
      </w:pPr>
      <w:bookmarkStart w:id="191" w:name="_Toc475606128"/>
      <w:bookmarkStart w:id="192" w:name="_Toc475606324"/>
      <w:bookmarkStart w:id="193" w:name="_Toc475606656"/>
      <w:bookmarkStart w:id="194" w:name="_Toc475607098"/>
    </w:p>
    <w:p w:rsidR="00F12361" w:rsidRDefault="00F12361" w:rsidP="00F12361">
      <w:pPr>
        <w:rPr>
          <w:lang w:val="bg-BG"/>
        </w:rPr>
      </w:pPr>
    </w:p>
    <w:p w:rsidR="00F12361" w:rsidRPr="00F12361" w:rsidRDefault="00F12361" w:rsidP="00F12361">
      <w:pPr>
        <w:rPr>
          <w:lang w:val="bg-BG"/>
        </w:rPr>
      </w:pPr>
    </w:p>
    <w:p w:rsidR="004E44E1" w:rsidRPr="00C83A49" w:rsidRDefault="00F31CDF" w:rsidP="00954697">
      <w:pPr>
        <w:pStyle w:val="Heading1"/>
      </w:pPr>
      <w:bookmarkStart w:id="195" w:name="_Toc47603300"/>
      <w:r w:rsidRPr="002D5E9D">
        <w:rPr>
          <w:caps w:val="0"/>
        </w:rPr>
        <w:t>V</w:t>
      </w:r>
      <w:r w:rsidRPr="002D5E9D">
        <w:rPr>
          <w:rFonts w:hint="eastAsia"/>
          <w:caps w:val="0"/>
        </w:rPr>
        <w:t>ІІ</w:t>
      </w:r>
      <w:r w:rsidRPr="002D5E9D">
        <w:rPr>
          <w:caps w:val="0"/>
        </w:rPr>
        <w:t xml:space="preserve">. </w:t>
      </w:r>
      <w:r w:rsidRPr="002D5E9D">
        <w:rPr>
          <w:rFonts w:hint="eastAsia"/>
          <w:caps w:val="0"/>
        </w:rPr>
        <w:t>ПРИЛОЖЕНИЯ</w:t>
      </w:r>
      <w:bookmarkEnd w:id="191"/>
      <w:bookmarkEnd w:id="192"/>
      <w:bookmarkEnd w:id="193"/>
      <w:bookmarkEnd w:id="194"/>
      <w:bookmarkEnd w:id="195"/>
    </w:p>
    <w:p w:rsidR="00F904D7" w:rsidRPr="002D5E9D" w:rsidRDefault="00F31CDF" w:rsidP="00954697">
      <w:pPr>
        <w:pStyle w:val="Heading1"/>
      </w:pPr>
      <w:bookmarkStart w:id="196" w:name="_Toc47603301"/>
      <w:r w:rsidRPr="002D5E9D">
        <w:rPr>
          <w:rFonts w:hint="eastAsia"/>
          <w:caps w:val="0"/>
        </w:rPr>
        <w:t>ПРИЛОЖЕНИЕ№</w:t>
      </w:r>
      <w:r w:rsidRPr="002D5E9D">
        <w:rPr>
          <w:caps w:val="0"/>
        </w:rPr>
        <w:t xml:space="preserve">1 </w:t>
      </w:r>
      <w:r w:rsidRPr="002D5E9D">
        <w:rPr>
          <w:rFonts w:hint="eastAsia"/>
          <w:caps w:val="0"/>
        </w:rPr>
        <w:t>–ТЕХНИЧЕСКАСПЕЦИФИКАЦИЯ</w:t>
      </w:r>
      <w:bookmarkEnd w:id="196"/>
    </w:p>
    <w:p w:rsidR="00F904D7" w:rsidRPr="002D5E9D" w:rsidRDefault="00F31CDF" w:rsidP="00954697">
      <w:pPr>
        <w:pStyle w:val="Heading1"/>
      </w:pPr>
      <w:bookmarkStart w:id="197" w:name="_Toc47603302"/>
      <w:r w:rsidRPr="002D5E9D">
        <w:rPr>
          <w:rFonts w:hint="eastAsia"/>
          <w:caps w:val="0"/>
        </w:rPr>
        <w:t>ПРИЛОЖЕНИЕ№</w:t>
      </w:r>
      <w:r w:rsidRPr="002D5E9D">
        <w:rPr>
          <w:caps w:val="0"/>
        </w:rPr>
        <w:t xml:space="preserve">2 </w:t>
      </w:r>
      <w:r w:rsidRPr="002D5E9D">
        <w:rPr>
          <w:rFonts w:hint="eastAsia"/>
          <w:caps w:val="0"/>
        </w:rPr>
        <w:t>–ОБРАЗЦИНАДОКУМЕНТИИУКАЗАНИЕЗАПОДГОТОВКАТАИМ</w:t>
      </w:r>
      <w:bookmarkEnd w:id="197"/>
    </w:p>
    <w:p w:rsidR="00AB1B3E" w:rsidRDefault="00F31CDF" w:rsidP="00954697">
      <w:pPr>
        <w:pStyle w:val="Heading1"/>
      </w:pPr>
      <w:bookmarkStart w:id="198" w:name="_Toc47603303"/>
      <w:r>
        <w:rPr>
          <w:rFonts w:hint="eastAsia"/>
          <w:caps w:val="0"/>
        </w:rPr>
        <w:t>ПРИЛОЖЕНИЕ№</w:t>
      </w:r>
      <w:r>
        <w:rPr>
          <w:caps w:val="0"/>
        </w:rPr>
        <w:t>3</w:t>
      </w:r>
      <w:r w:rsidRPr="002D5E9D">
        <w:rPr>
          <w:rFonts w:hint="eastAsia"/>
          <w:caps w:val="0"/>
        </w:rPr>
        <w:t>–ПРОЕКТНАДОГОВОР</w:t>
      </w:r>
      <w:bookmarkEnd w:id="198"/>
    </w:p>
    <w:p w:rsidR="004D6D7B" w:rsidRPr="00D60BB1" w:rsidRDefault="00F31CDF" w:rsidP="00954697">
      <w:pPr>
        <w:pStyle w:val="Heading1"/>
      </w:pPr>
      <w:bookmarkStart w:id="199" w:name="_Toc29885367"/>
      <w:bookmarkStart w:id="200" w:name="_Toc47603304"/>
      <w:r w:rsidRPr="004D6D7B">
        <w:rPr>
          <w:rFonts w:hint="eastAsia"/>
          <w:caps w:val="0"/>
        </w:rPr>
        <w:t>ПРИЛОЖЕНИЕ№</w:t>
      </w:r>
      <w:r w:rsidRPr="004D6D7B">
        <w:rPr>
          <w:caps w:val="0"/>
        </w:rPr>
        <w:t xml:space="preserve"> 4 </w:t>
      </w:r>
      <w:r w:rsidRPr="004D6D7B">
        <w:rPr>
          <w:rFonts w:hint="eastAsia"/>
          <w:caps w:val="0"/>
        </w:rPr>
        <w:t>–ЕЛЕКТРОНЕНОБРАЗЕЦНАЕЕДОПВХ</w:t>
      </w:r>
      <w:r w:rsidRPr="004D6D7B">
        <w:rPr>
          <w:caps w:val="0"/>
        </w:rPr>
        <w:t xml:space="preserve">ML </w:t>
      </w:r>
      <w:r w:rsidRPr="004D6D7B">
        <w:rPr>
          <w:rFonts w:hint="eastAsia"/>
          <w:caps w:val="0"/>
        </w:rPr>
        <w:t>ФОРМАТ„</w:t>
      </w:r>
      <w:r w:rsidRPr="004D6D7B">
        <w:rPr>
          <w:caps w:val="0"/>
        </w:rPr>
        <w:t>ESPD-REQUEST</w:t>
      </w:r>
      <w:r w:rsidRPr="00D60BB1">
        <w:rPr>
          <w:rFonts w:hint="eastAsia"/>
          <w:caps w:val="0"/>
        </w:rPr>
        <w:t>”</w:t>
      </w:r>
      <w:bookmarkEnd w:id="199"/>
      <w:bookmarkEnd w:id="200"/>
    </w:p>
    <w:p w:rsidR="004D6D7B" w:rsidRPr="002D5E9D" w:rsidRDefault="004D6D7B" w:rsidP="002D5E9D">
      <w:pPr>
        <w:spacing w:before="120" w:after="120"/>
        <w:ind w:left="708"/>
        <w:jc w:val="both"/>
        <w:rPr>
          <w:rFonts w:ascii="Times New Roman" w:hAnsi="Times New Roman"/>
          <w:szCs w:val="24"/>
          <w:lang w:val="bg-BG"/>
        </w:rPr>
      </w:pPr>
    </w:p>
    <w:p w:rsidR="00691D2B" w:rsidRPr="002D5E9D" w:rsidRDefault="00691D2B" w:rsidP="002D5E9D">
      <w:pPr>
        <w:tabs>
          <w:tab w:val="left" w:pos="1843"/>
        </w:tabs>
        <w:spacing w:before="120" w:after="120"/>
        <w:ind w:left="1701" w:hanging="1701"/>
        <w:jc w:val="both"/>
        <w:rPr>
          <w:rFonts w:ascii="Times New Roman" w:hAnsi="Times New Roman"/>
          <w:szCs w:val="24"/>
          <w:lang w:val="bg-BG"/>
        </w:rPr>
      </w:pPr>
    </w:p>
    <w:p w:rsidR="00C9115B" w:rsidRPr="00C9115B" w:rsidRDefault="00C9115B" w:rsidP="00C9115B">
      <w:pPr>
        <w:keepNext/>
        <w:jc w:val="center"/>
        <w:outlineLvl w:val="0"/>
        <w:rPr>
          <w:rFonts w:ascii="Times New Roman" w:hAnsi="Times New Roman"/>
          <w:b/>
          <w:szCs w:val="24"/>
          <w:lang w:val="bg-BG" w:eastAsia="bg-BG"/>
        </w:rPr>
      </w:pPr>
      <w:bookmarkStart w:id="201" w:name="_Toc46833064"/>
      <w:bookmarkStart w:id="202" w:name="_Toc47604306"/>
      <w:r w:rsidRPr="00C9115B">
        <w:rPr>
          <w:rFonts w:ascii="Times New Roman" w:hAnsi="Times New Roman"/>
          <w:b/>
          <w:szCs w:val="24"/>
          <w:lang w:val="bg-BG" w:eastAsia="bg-BG"/>
        </w:rPr>
        <w:t>УКАЗАНИЯ КЪМ ПОПЪЛВАНЕ НА ЕДИННИЯ ЕВРОПЕЙСКИ ДОКУМЕНТ ЗА ОБЩЕСТВЕНИ ПОРЪЧКИ (</w:t>
      </w:r>
      <w:bookmarkStart w:id="203" w:name="OLE_LINK37"/>
      <w:bookmarkStart w:id="204" w:name="OLE_LINK38"/>
      <w:r w:rsidRPr="00C9115B">
        <w:rPr>
          <w:rFonts w:ascii="Times New Roman" w:hAnsi="Times New Roman"/>
          <w:b/>
          <w:szCs w:val="24"/>
          <w:lang w:val="bg-BG" w:eastAsia="bg-BG"/>
        </w:rPr>
        <w:t>еЕЕДОП</w:t>
      </w:r>
      <w:bookmarkEnd w:id="203"/>
      <w:bookmarkEnd w:id="204"/>
      <w:r w:rsidRPr="00C9115B">
        <w:rPr>
          <w:rFonts w:ascii="Times New Roman" w:hAnsi="Times New Roman"/>
          <w:b/>
          <w:szCs w:val="24"/>
          <w:lang w:val="bg-BG" w:eastAsia="bg-BG"/>
        </w:rPr>
        <w:t>)</w:t>
      </w:r>
      <w:bookmarkEnd w:id="201"/>
      <w:bookmarkEnd w:id="202"/>
    </w:p>
    <w:p w:rsidR="00C9115B" w:rsidRPr="00C9115B" w:rsidRDefault="00C9115B" w:rsidP="00C9115B">
      <w:pPr>
        <w:jc w:val="center"/>
        <w:rPr>
          <w:rFonts w:ascii="Times New Roman" w:hAnsi="Times New Roman"/>
          <w:b/>
          <w:lang w:val="en-US"/>
        </w:rPr>
      </w:pPr>
    </w:p>
    <w:p w:rsidR="00C9115B" w:rsidRPr="00C9115B" w:rsidRDefault="00C9115B" w:rsidP="00C9115B">
      <w:pPr>
        <w:numPr>
          <w:ilvl w:val="0"/>
          <w:numId w:val="38"/>
        </w:numPr>
        <w:tabs>
          <w:tab w:val="left" w:pos="993"/>
        </w:tabs>
        <w:ind w:firstLine="709"/>
        <w:jc w:val="both"/>
        <w:rPr>
          <w:rFonts w:ascii="Times New Roman" w:hAnsi="Times New Roman"/>
          <w:lang w:val="en-US"/>
        </w:rPr>
      </w:pPr>
      <w:bookmarkStart w:id="205" w:name="OLE_LINK92"/>
      <w:bookmarkStart w:id="206" w:name="OLE_LINK93"/>
      <w:bookmarkStart w:id="207" w:name="OLE_LINK94"/>
      <w:r w:rsidRPr="00C9115B">
        <w:rPr>
          <w:rFonts w:ascii="Times New Roman" w:hAnsi="Times New Roman"/>
          <w:szCs w:val="24"/>
        </w:rPr>
        <w:t>ЕЕДОП</w:t>
      </w:r>
      <w:bookmarkEnd w:id="205"/>
      <w:bookmarkEnd w:id="206"/>
      <w:bookmarkEnd w:id="207"/>
      <w:r w:rsidR="006A7309">
        <w:rPr>
          <w:rFonts w:ascii="Times New Roman" w:hAnsi="Times New Roman"/>
          <w:szCs w:val="24"/>
          <w:lang w:val="en-US"/>
        </w:rPr>
        <w:t xml:space="preserve"> </w:t>
      </w:r>
      <w:r w:rsidRPr="00C9115B">
        <w:rPr>
          <w:rFonts w:ascii="Times New Roman" w:hAnsi="Times New Roman"/>
          <w:lang w:val="en-US"/>
        </w:rPr>
        <w:t>е неразделна</w:t>
      </w:r>
      <w:r w:rsidR="006A7309">
        <w:rPr>
          <w:rFonts w:ascii="Times New Roman" w:hAnsi="Times New Roman"/>
          <w:lang w:val="en-US"/>
        </w:rPr>
        <w:t xml:space="preserve"> </w:t>
      </w:r>
      <w:r w:rsidRPr="00C9115B">
        <w:rPr>
          <w:rFonts w:ascii="Times New Roman" w:hAnsi="Times New Roman"/>
          <w:lang w:val="en-US"/>
        </w:rPr>
        <w:t>част</w:t>
      </w:r>
      <w:r w:rsidR="006A7309">
        <w:rPr>
          <w:rFonts w:ascii="Times New Roman" w:hAnsi="Times New Roman"/>
          <w:lang w:val="en-US"/>
        </w:rPr>
        <w:t xml:space="preserve"> </w:t>
      </w:r>
      <w:r w:rsidRPr="00C9115B">
        <w:rPr>
          <w:rFonts w:ascii="Times New Roman" w:hAnsi="Times New Roman"/>
          <w:lang w:val="en-US"/>
        </w:rPr>
        <w:t>от</w:t>
      </w:r>
      <w:r w:rsidR="006A7309">
        <w:rPr>
          <w:rFonts w:ascii="Times New Roman" w:hAnsi="Times New Roman"/>
          <w:lang w:val="en-US"/>
        </w:rPr>
        <w:t xml:space="preserve"> </w:t>
      </w:r>
      <w:r w:rsidRPr="00C9115B">
        <w:rPr>
          <w:rFonts w:ascii="Times New Roman" w:hAnsi="Times New Roman"/>
          <w:lang w:val="bg-BG"/>
        </w:rPr>
        <w:t>Информация</w:t>
      </w:r>
      <w:r w:rsidRPr="00C9115B">
        <w:rPr>
          <w:rFonts w:ascii="Times New Roman" w:hAnsi="Times New Roman"/>
          <w:lang w:val="en-US"/>
        </w:rPr>
        <w:t>та</w:t>
      </w:r>
      <w:r w:rsidRPr="00C9115B">
        <w:rPr>
          <w:rFonts w:ascii="Times New Roman" w:hAnsi="Times New Roman"/>
          <w:lang w:val="bg-BG"/>
        </w:rPr>
        <w:t xml:space="preserve"> относно личното състояние и критериите за подбор</w:t>
      </w:r>
      <w:r w:rsidR="006A7309">
        <w:rPr>
          <w:rFonts w:ascii="Times New Roman" w:hAnsi="Times New Roman"/>
          <w:lang w:val="en-US"/>
        </w:rPr>
        <w:t xml:space="preserve"> </w:t>
      </w:r>
      <w:r w:rsidRPr="00C9115B">
        <w:rPr>
          <w:rFonts w:ascii="Times New Roman" w:hAnsi="Times New Roman"/>
          <w:lang w:val="en-US"/>
        </w:rPr>
        <w:t>от</w:t>
      </w:r>
      <w:r w:rsidR="006A7309">
        <w:rPr>
          <w:rFonts w:ascii="Times New Roman" w:hAnsi="Times New Roman"/>
          <w:lang w:val="en-US"/>
        </w:rPr>
        <w:t xml:space="preserve"> </w:t>
      </w:r>
      <w:r w:rsidRPr="00C9115B">
        <w:rPr>
          <w:rFonts w:ascii="Times New Roman" w:hAnsi="Times New Roman"/>
          <w:lang w:val="en-US"/>
        </w:rPr>
        <w:t>офертата</w:t>
      </w:r>
      <w:r w:rsidR="006A7309">
        <w:rPr>
          <w:rFonts w:ascii="Times New Roman" w:hAnsi="Times New Roman"/>
          <w:lang w:val="en-US"/>
        </w:rPr>
        <w:t xml:space="preserve"> </w:t>
      </w:r>
      <w:r w:rsidRPr="00C9115B">
        <w:rPr>
          <w:rFonts w:ascii="Times New Roman" w:hAnsi="Times New Roman"/>
          <w:lang w:val="en-US"/>
        </w:rPr>
        <w:t>на</w:t>
      </w:r>
      <w:r w:rsidR="006A7309">
        <w:rPr>
          <w:rFonts w:ascii="Times New Roman" w:hAnsi="Times New Roman"/>
          <w:lang w:val="en-US"/>
        </w:rPr>
        <w:t xml:space="preserve"> </w:t>
      </w:r>
      <w:r w:rsidRPr="00C9115B">
        <w:rPr>
          <w:rFonts w:ascii="Times New Roman" w:hAnsi="Times New Roman"/>
          <w:lang w:val="en-US"/>
        </w:rPr>
        <w:t>участника</w:t>
      </w:r>
      <w:r w:rsidRPr="00C9115B">
        <w:rPr>
          <w:rFonts w:ascii="Times New Roman" w:hAnsi="Times New Roman"/>
          <w:lang w:val="bg-BG"/>
        </w:rPr>
        <w:t>.</w:t>
      </w:r>
    </w:p>
    <w:p w:rsidR="00C9115B" w:rsidRPr="00C9115B" w:rsidRDefault="00C9115B" w:rsidP="00C9115B">
      <w:pPr>
        <w:numPr>
          <w:ilvl w:val="0"/>
          <w:numId w:val="38"/>
        </w:numPr>
        <w:tabs>
          <w:tab w:val="left" w:pos="993"/>
        </w:tabs>
        <w:ind w:firstLine="709"/>
        <w:jc w:val="both"/>
        <w:rPr>
          <w:rFonts w:ascii="Times New Roman" w:hAnsi="Times New Roman"/>
          <w:lang w:val="en-US"/>
        </w:rPr>
      </w:pPr>
      <w:bookmarkStart w:id="208" w:name="OLE_LINK124"/>
      <w:bookmarkStart w:id="209" w:name="OLE_LINK125"/>
      <w:r w:rsidRPr="00C9115B">
        <w:rPr>
          <w:rFonts w:ascii="Times New Roman" w:hAnsi="Times New Roman"/>
          <w:szCs w:val="24"/>
        </w:rPr>
        <w:t>Участник</w:t>
      </w:r>
      <w:r w:rsidRPr="00C9115B">
        <w:rPr>
          <w:rFonts w:ascii="Times New Roman" w:hAnsi="Times New Roman"/>
          <w:bCs/>
          <w:lang w:val="bg-BG"/>
        </w:rPr>
        <w:t xml:space="preserve">, който участва самостоятелно и не използва капацитета на други субекти, трябва да попълни един ЕЕДОП, </w:t>
      </w:r>
      <w:r w:rsidRPr="00C9115B">
        <w:rPr>
          <w:rFonts w:ascii="Times New Roman" w:hAnsi="Times New Roman"/>
          <w:szCs w:val="24"/>
          <w:lang w:val="bg-BG"/>
        </w:rPr>
        <w:t xml:space="preserve">съдържащ информацията изисквана съгласно части </w:t>
      </w:r>
      <w:r w:rsidRPr="00C9115B">
        <w:rPr>
          <w:rFonts w:ascii="Times New Roman" w:hAnsi="Times New Roman"/>
          <w:szCs w:val="24"/>
          <w:lang w:val="en-US"/>
        </w:rPr>
        <w:t>II</w:t>
      </w:r>
      <w:r w:rsidRPr="00C9115B">
        <w:rPr>
          <w:rFonts w:ascii="Times New Roman" w:hAnsi="Times New Roman"/>
          <w:szCs w:val="24"/>
          <w:lang w:val="bg-BG"/>
        </w:rPr>
        <w:t xml:space="preserve">, </w:t>
      </w:r>
      <w:r w:rsidRPr="00C9115B">
        <w:rPr>
          <w:rFonts w:ascii="Times New Roman" w:hAnsi="Times New Roman"/>
          <w:szCs w:val="24"/>
          <w:lang w:val="en-US"/>
        </w:rPr>
        <w:t>III</w:t>
      </w:r>
      <w:r w:rsidRPr="00C9115B">
        <w:rPr>
          <w:rFonts w:ascii="Times New Roman" w:hAnsi="Times New Roman"/>
          <w:szCs w:val="24"/>
          <w:lang w:val="bg-BG"/>
        </w:rPr>
        <w:t xml:space="preserve">, </w:t>
      </w:r>
      <w:r w:rsidRPr="00C9115B">
        <w:rPr>
          <w:rFonts w:ascii="Times New Roman" w:hAnsi="Times New Roman"/>
          <w:szCs w:val="24"/>
          <w:lang w:val="en-US"/>
        </w:rPr>
        <w:t>IV</w:t>
      </w:r>
      <w:r w:rsidRPr="00C9115B">
        <w:rPr>
          <w:rFonts w:ascii="Times New Roman" w:hAnsi="Times New Roman"/>
          <w:szCs w:val="24"/>
          <w:lang w:val="bg-BG"/>
        </w:rPr>
        <w:t xml:space="preserve"> и </w:t>
      </w:r>
      <w:r w:rsidRPr="00C9115B">
        <w:rPr>
          <w:rFonts w:ascii="Times New Roman" w:hAnsi="Times New Roman"/>
          <w:szCs w:val="24"/>
          <w:lang w:val="en-US"/>
        </w:rPr>
        <w:t>VI</w:t>
      </w:r>
      <w:r w:rsidRPr="00C9115B">
        <w:rPr>
          <w:rFonts w:ascii="Times New Roman" w:hAnsi="Times New Roman"/>
          <w:szCs w:val="24"/>
          <w:lang w:val="bg-BG"/>
        </w:rPr>
        <w:t>.</w:t>
      </w:r>
    </w:p>
    <w:p w:rsidR="00C9115B" w:rsidRPr="00C9115B" w:rsidRDefault="00C9115B" w:rsidP="00C9115B">
      <w:pPr>
        <w:numPr>
          <w:ilvl w:val="0"/>
          <w:numId w:val="38"/>
        </w:numPr>
        <w:tabs>
          <w:tab w:val="left" w:pos="993"/>
        </w:tabs>
        <w:ind w:firstLine="709"/>
        <w:jc w:val="both"/>
        <w:rPr>
          <w:rFonts w:ascii="Times New Roman" w:hAnsi="Times New Roman"/>
          <w:lang w:val="en-US"/>
        </w:rPr>
      </w:pPr>
      <w:bookmarkStart w:id="210" w:name="OLE_LINK142"/>
      <w:bookmarkStart w:id="211" w:name="OLE_LINK147"/>
      <w:bookmarkEnd w:id="208"/>
      <w:bookmarkEnd w:id="209"/>
      <w:r w:rsidRPr="00C9115B">
        <w:rPr>
          <w:rFonts w:ascii="Times New Roman" w:hAnsi="Times New Roman"/>
          <w:szCs w:val="24"/>
        </w:rPr>
        <w:t>Участник</w:t>
      </w:r>
      <w:r w:rsidRPr="00C9115B">
        <w:rPr>
          <w:rFonts w:ascii="Times New Roman" w:hAnsi="Times New Roman"/>
          <w:bCs/>
          <w:lang w:val="bg-BG"/>
        </w:rPr>
        <w:t xml:space="preserve">, който участва самостоятелно, но ще използва </w:t>
      </w:r>
      <w:r w:rsidRPr="00C9115B">
        <w:rPr>
          <w:rFonts w:ascii="Times New Roman" w:hAnsi="Times New Roman"/>
          <w:szCs w:val="24"/>
          <w:lang w:val="bg-BG"/>
        </w:rPr>
        <w:t>подизпълнители</w:t>
      </w:r>
      <w:r w:rsidRPr="00C9115B">
        <w:rPr>
          <w:rFonts w:ascii="Times New Roman" w:hAnsi="Times New Roman"/>
          <w:bCs/>
          <w:lang w:val="bg-BG"/>
        </w:rPr>
        <w:t xml:space="preserve">, заедно със своя собствен ЕЕДОП трябва да представи отделни ЕЕДОП за </w:t>
      </w:r>
      <w:bookmarkStart w:id="212" w:name="OLE_LINK136"/>
      <w:bookmarkStart w:id="213" w:name="OLE_LINK145"/>
      <w:bookmarkStart w:id="214" w:name="OLE_LINK146"/>
      <w:r w:rsidRPr="00C9115B">
        <w:rPr>
          <w:rFonts w:ascii="Times New Roman" w:hAnsi="Times New Roman"/>
          <w:bCs/>
          <w:lang w:val="bg-BG"/>
        </w:rPr>
        <w:t>всеки от подизпълнителите</w:t>
      </w:r>
      <w:bookmarkEnd w:id="212"/>
      <w:bookmarkEnd w:id="213"/>
      <w:bookmarkEnd w:id="214"/>
      <w:r w:rsidRPr="00C9115B">
        <w:rPr>
          <w:rFonts w:ascii="Times New Roman" w:hAnsi="Times New Roman"/>
          <w:bCs/>
          <w:lang w:val="bg-BG"/>
        </w:rPr>
        <w:t xml:space="preserve">, </w:t>
      </w:r>
      <w:r w:rsidRPr="00C9115B">
        <w:rPr>
          <w:rFonts w:ascii="Times New Roman" w:hAnsi="Times New Roman"/>
          <w:szCs w:val="24"/>
          <w:lang w:val="bg-BG"/>
        </w:rPr>
        <w:t xml:space="preserve">съдържащи информацията изисквана съгласно </w:t>
      </w:r>
      <w:bookmarkStart w:id="215" w:name="OLE_LINK87"/>
      <w:bookmarkStart w:id="216" w:name="OLE_LINK88"/>
      <w:r w:rsidRPr="00C9115B">
        <w:rPr>
          <w:rFonts w:ascii="Times New Roman" w:hAnsi="Times New Roman"/>
          <w:szCs w:val="24"/>
          <w:lang w:val="bg-BG"/>
        </w:rPr>
        <w:t xml:space="preserve">раздели А и Б от част </w:t>
      </w:r>
      <w:bookmarkStart w:id="217" w:name="OLE_LINK182"/>
      <w:bookmarkStart w:id="218" w:name="OLE_LINK183"/>
      <w:bookmarkStart w:id="219" w:name="OLE_LINK184"/>
      <w:bookmarkStart w:id="220" w:name="OLE_LINK185"/>
      <w:bookmarkStart w:id="221" w:name="OLE_LINK195"/>
      <w:bookmarkStart w:id="222" w:name="OLE_LINK196"/>
      <w:r w:rsidRPr="00C9115B">
        <w:rPr>
          <w:rFonts w:ascii="Times New Roman" w:hAnsi="Times New Roman"/>
          <w:szCs w:val="24"/>
          <w:lang w:val="en-US"/>
        </w:rPr>
        <w:t>II</w:t>
      </w:r>
      <w:bookmarkEnd w:id="215"/>
      <w:bookmarkEnd w:id="216"/>
      <w:bookmarkEnd w:id="217"/>
      <w:bookmarkEnd w:id="218"/>
      <w:bookmarkEnd w:id="219"/>
      <w:bookmarkEnd w:id="220"/>
      <w:bookmarkEnd w:id="221"/>
      <w:bookmarkEnd w:id="222"/>
      <w:r w:rsidRPr="00C9115B">
        <w:rPr>
          <w:rFonts w:ascii="Times New Roman" w:hAnsi="Times New Roman"/>
          <w:szCs w:val="24"/>
          <w:lang w:val="bg-BG"/>
        </w:rPr>
        <w:t xml:space="preserve">, части </w:t>
      </w:r>
      <w:bookmarkStart w:id="223" w:name="OLE_LINK227"/>
      <w:bookmarkStart w:id="224" w:name="OLE_LINK228"/>
      <w:bookmarkStart w:id="225" w:name="OLE_LINK229"/>
      <w:r w:rsidRPr="00C9115B">
        <w:rPr>
          <w:rFonts w:ascii="Times New Roman" w:hAnsi="Times New Roman"/>
          <w:szCs w:val="24"/>
          <w:lang w:val="en-US"/>
        </w:rPr>
        <w:t>III</w:t>
      </w:r>
      <w:bookmarkEnd w:id="223"/>
      <w:bookmarkEnd w:id="224"/>
      <w:bookmarkEnd w:id="225"/>
      <w:r w:rsidRPr="00C9115B">
        <w:rPr>
          <w:rFonts w:ascii="Times New Roman" w:hAnsi="Times New Roman"/>
          <w:szCs w:val="24"/>
          <w:lang w:val="bg-BG"/>
        </w:rPr>
        <w:t xml:space="preserve">, </w:t>
      </w:r>
      <w:r w:rsidRPr="00C9115B">
        <w:rPr>
          <w:rFonts w:ascii="Times New Roman" w:hAnsi="Times New Roman"/>
          <w:szCs w:val="24"/>
          <w:lang w:val="en-US"/>
        </w:rPr>
        <w:t>IV</w:t>
      </w:r>
      <w:r w:rsidRPr="00C9115B">
        <w:rPr>
          <w:rFonts w:ascii="Times New Roman" w:hAnsi="Times New Roman"/>
          <w:szCs w:val="24"/>
          <w:lang w:val="bg-BG"/>
        </w:rPr>
        <w:t xml:space="preserve"> и </w:t>
      </w:r>
      <w:r w:rsidRPr="00C9115B">
        <w:rPr>
          <w:rFonts w:ascii="Times New Roman" w:hAnsi="Times New Roman"/>
          <w:szCs w:val="24"/>
          <w:lang w:val="en-US"/>
        </w:rPr>
        <w:t>VI</w:t>
      </w:r>
      <w:r w:rsidRPr="00C9115B">
        <w:rPr>
          <w:rFonts w:ascii="Times New Roman" w:hAnsi="Times New Roman"/>
          <w:szCs w:val="24"/>
          <w:lang w:val="bg-BG"/>
        </w:rPr>
        <w:t>.</w:t>
      </w:r>
    </w:p>
    <w:bookmarkEnd w:id="210"/>
    <w:bookmarkEnd w:id="211"/>
    <w:p w:rsidR="00C9115B" w:rsidRPr="00C9115B" w:rsidRDefault="00C9115B" w:rsidP="00C9115B">
      <w:pPr>
        <w:numPr>
          <w:ilvl w:val="0"/>
          <w:numId w:val="38"/>
        </w:numPr>
        <w:tabs>
          <w:tab w:val="left" w:pos="993"/>
        </w:tabs>
        <w:ind w:firstLine="709"/>
        <w:jc w:val="both"/>
        <w:rPr>
          <w:rFonts w:ascii="Times New Roman" w:hAnsi="Times New Roman"/>
          <w:lang w:val="en-US"/>
        </w:rPr>
      </w:pPr>
      <w:r w:rsidRPr="00C9115B">
        <w:rPr>
          <w:rFonts w:ascii="Times New Roman" w:hAnsi="Times New Roman"/>
          <w:szCs w:val="24"/>
        </w:rPr>
        <w:t>Участник</w:t>
      </w:r>
      <w:r w:rsidRPr="00C9115B">
        <w:rPr>
          <w:rFonts w:ascii="Times New Roman" w:hAnsi="Times New Roman"/>
          <w:bCs/>
          <w:lang w:val="bg-BG"/>
        </w:rPr>
        <w:t xml:space="preserve">, който участва самостоятелно, но ще използва </w:t>
      </w:r>
      <w:r w:rsidRPr="00C9115B">
        <w:rPr>
          <w:rFonts w:ascii="Times New Roman" w:hAnsi="Times New Roman"/>
          <w:szCs w:val="24"/>
          <w:lang w:val="en-US"/>
        </w:rPr>
        <w:t>трети</w:t>
      </w:r>
      <w:r w:rsidR="006A7309">
        <w:rPr>
          <w:rFonts w:ascii="Times New Roman" w:hAnsi="Times New Roman"/>
          <w:szCs w:val="24"/>
          <w:lang w:val="en-US"/>
        </w:rPr>
        <w:t xml:space="preserve"> </w:t>
      </w:r>
      <w:r w:rsidRPr="00C9115B">
        <w:rPr>
          <w:rFonts w:ascii="Times New Roman" w:hAnsi="Times New Roman"/>
          <w:szCs w:val="24"/>
          <w:lang w:val="en-US"/>
        </w:rPr>
        <w:t>лица</w:t>
      </w:r>
      <w:r w:rsidRPr="00C9115B">
        <w:rPr>
          <w:rFonts w:ascii="Times New Roman" w:hAnsi="Times New Roman"/>
          <w:bCs/>
          <w:lang w:val="bg-BG"/>
        </w:rPr>
        <w:t>, заедно със своя собствен ЕЕДОП трябва да представи отделни ЕЕДОП за вс</w:t>
      </w:r>
      <w:r w:rsidRPr="00C9115B">
        <w:rPr>
          <w:rFonts w:ascii="Times New Roman" w:hAnsi="Times New Roman"/>
          <w:bCs/>
          <w:lang w:val="en-US"/>
        </w:rPr>
        <w:t>яко</w:t>
      </w:r>
      <w:r w:rsidRPr="00C9115B">
        <w:rPr>
          <w:rFonts w:ascii="Times New Roman" w:hAnsi="Times New Roman"/>
          <w:bCs/>
          <w:lang w:val="bg-BG"/>
        </w:rPr>
        <w:t xml:space="preserve">от </w:t>
      </w:r>
      <w:r w:rsidRPr="00C9115B">
        <w:rPr>
          <w:rFonts w:ascii="Times New Roman" w:hAnsi="Times New Roman"/>
          <w:bCs/>
          <w:lang w:val="en-US"/>
        </w:rPr>
        <w:t>тези</w:t>
      </w:r>
      <w:r w:rsidR="006A7309">
        <w:rPr>
          <w:rFonts w:ascii="Times New Roman" w:hAnsi="Times New Roman"/>
          <w:bCs/>
          <w:lang w:val="en-US"/>
        </w:rPr>
        <w:t xml:space="preserve"> </w:t>
      </w:r>
      <w:r w:rsidRPr="00C9115B">
        <w:rPr>
          <w:rFonts w:ascii="Times New Roman" w:hAnsi="Times New Roman"/>
          <w:bCs/>
          <w:lang w:val="en-US"/>
        </w:rPr>
        <w:t>лица</w:t>
      </w:r>
      <w:r w:rsidRPr="00C9115B">
        <w:rPr>
          <w:rFonts w:ascii="Times New Roman" w:hAnsi="Times New Roman"/>
          <w:bCs/>
          <w:lang w:val="bg-BG"/>
        </w:rPr>
        <w:t xml:space="preserve">, </w:t>
      </w:r>
      <w:r w:rsidRPr="00C9115B">
        <w:rPr>
          <w:rFonts w:ascii="Times New Roman" w:hAnsi="Times New Roman"/>
          <w:szCs w:val="24"/>
          <w:lang w:val="bg-BG"/>
        </w:rPr>
        <w:t xml:space="preserve">съдържащи информацията изисквана съгласно раздели А и Б от част </w:t>
      </w:r>
      <w:r w:rsidRPr="00C9115B">
        <w:rPr>
          <w:rFonts w:ascii="Times New Roman" w:hAnsi="Times New Roman"/>
          <w:szCs w:val="24"/>
          <w:lang w:val="en-US"/>
        </w:rPr>
        <w:t>II</w:t>
      </w:r>
      <w:r w:rsidRPr="00C9115B">
        <w:rPr>
          <w:rFonts w:ascii="Times New Roman" w:hAnsi="Times New Roman"/>
          <w:szCs w:val="24"/>
          <w:lang w:val="bg-BG"/>
        </w:rPr>
        <w:t xml:space="preserve">, части </w:t>
      </w:r>
      <w:r w:rsidRPr="00C9115B">
        <w:rPr>
          <w:rFonts w:ascii="Times New Roman" w:hAnsi="Times New Roman"/>
          <w:szCs w:val="24"/>
          <w:lang w:val="en-US"/>
        </w:rPr>
        <w:t>III</w:t>
      </w:r>
      <w:r w:rsidRPr="00C9115B">
        <w:rPr>
          <w:rFonts w:ascii="Times New Roman" w:hAnsi="Times New Roman"/>
          <w:szCs w:val="24"/>
          <w:lang w:val="bg-BG"/>
        </w:rPr>
        <w:t xml:space="preserve">, </w:t>
      </w:r>
      <w:r w:rsidRPr="00C9115B">
        <w:rPr>
          <w:rFonts w:ascii="Times New Roman" w:hAnsi="Times New Roman"/>
          <w:szCs w:val="24"/>
          <w:lang w:val="en-US"/>
        </w:rPr>
        <w:t>IV</w:t>
      </w:r>
      <w:r w:rsidRPr="00C9115B">
        <w:rPr>
          <w:rFonts w:ascii="Times New Roman" w:hAnsi="Times New Roman"/>
          <w:szCs w:val="24"/>
          <w:lang w:val="bg-BG"/>
        </w:rPr>
        <w:t xml:space="preserve"> и </w:t>
      </w:r>
      <w:r w:rsidRPr="00C9115B">
        <w:rPr>
          <w:rFonts w:ascii="Times New Roman" w:hAnsi="Times New Roman"/>
          <w:szCs w:val="24"/>
          <w:lang w:val="en-US"/>
        </w:rPr>
        <w:t>VI</w:t>
      </w:r>
      <w:r w:rsidRPr="00C9115B">
        <w:rPr>
          <w:rFonts w:ascii="Times New Roman" w:hAnsi="Times New Roman"/>
          <w:szCs w:val="24"/>
          <w:lang w:val="bg-BG"/>
        </w:rPr>
        <w:t>.</w:t>
      </w:r>
    </w:p>
    <w:p w:rsidR="00C9115B" w:rsidRPr="00C9115B" w:rsidRDefault="00C9115B" w:rsidP="00C9115B">
      <w:pPr>
        <w:numPr>
          <w:ilvl w:val="0"/>
          <w:numId w:val="38"/>
        </w:numPr>
        <w:tabs>
          <w:tab w:val="left" w:pos="993"/>
        </w:tabs>
        <w:ind w:firstLine="709"/>
        <w:jc w:val="both"/>
        <w:rPr>
          <w:rFonts w:ascii="Times New Roman" w:hAnsi="Times New Roman"/>
          <w:szCs w:val="24"/>
          <w:lang w:val="bg-BG"/>
        </w:rPr>
      </w:pPr>
      <w:r w:rsidRPr="00C9115B">
        <w:rPr>
          <w:rFonts w:ascii="Times New Roman" w:hAnsi="Times New Roman"/>
          <w:szCs w:val="24"/>
          <w:lang w:val="bg-BG"/>
        </w:rPr>
        <w:t xml:space="preserve">Ако </w:t>
      </w:r>
      <w:r w:rsidRPr="00C9115B">
        <w:rPr>
          <w:rFonts w:ascii="Times New Roman" w:hAnsi="Times New Roman"/>
          <w:szCs w:val="24"/>
        </w:rPr>
        <w:t>участникът</w:t>
      </w:r>
      <w:r w:rsidRPr="00C9115B">
        <w:rPr>
          <w:rFonts w:ascii="Times New Roman" w:hAnsi="Times New Roman"/>
          <w:szCs w:val="24"/>
          <w:lang w:val="bg-BG"/>
        </w:rPr>
        <w:t xml:space="preserve"> е </w:t>
      </w:r>
      <w:r w:rsidRPr="00C9115B">
        <w:rPr>
          <w:rFonts w:ascii="Times New Roman" w:hAnsi="Times New Roman"/>
          <w:szCs w:val="24"/>
        </w:rPr>
        <w:t>обединение от физически и/или юридически лица</w:t>
      </w:r>
      <w:r w:rsidRPr="00C9115B">
        <w:rPr>
          <w:rFonts w:ascii="Times New Roman" w:hAnsi="Times New Roman"/>
          <w:szCs w:val="24"/>
          <w:lang w:val="bg-BG"/>
        </w:rPr>
        <w:t xml:space="preserve">, </w:t>
      </w:r>
      <w:r w:rsidRPr="00C9115B">
        <w:rPr>
          <w:rFonts w:ascii="Times New Roman" w:hAnsi="Times New Roman"/>
          <w:szCs w:val="24"/>
        </w:rPr>
        <w:t xml:space="preserve">за </w:t>
      </w:r>
      <w:r w:rsidRPr="00C9115B">
        <w:rPr>
          <w:rFonts w:ascii="Times New Roman" w:hAnsi="Times New Roman"/>
          <w:szCs w:val="24"/>
          <w:lang w:val="bg-BG"/>
        </w:rPr>
        <w:t>всеки член на обединението</w:t>
      </w:r>
      <w:r w:rsidRPr="00C9115B">
        <w:rPr>
          <w:rFonts w:ascii="Times New Roman" w:hAnsi="Times New Roman"/>
          <w:szCs w:val="24"/>
        </w:rPr>
        <w:t xml:space="preserve"> се представя отделен ЕЕДОП</w:t>
      </w:r>
      <w:r w:rsidRPr="00C9115B">
        <w:rPr>
          <w:rFonts w:ascii="Times New Roman" w:hAnsi="Times New Roman"/>
          <w:szCs w:val="24"/>
          <w:lang w:val="bg-BG"/>
        </w:rPr>
        <w:t xml:space="preserve">, </w:t>
      </w:r>
      <w:bookmarkStart w:id="226" w:name="OLE_LINK178"/>
      <w:bookmarkStart w:id="227" w:name="OLE_LINK179"/>
      <w:bookmarkStart w:id="228" w:name="OLE_LINK180"/>
      <w:bookmarkStart w:id="229" w:name="OLE_LINK181"/>
      <w:r w:rsidRPr="00C9115B">
        <w:rPr>
          <w:rFonts w:ascii="Times New Roman" w:hAnsi="Times New Roman"/>
          <w:szCs w:val="24"/>
          <w:lang w:val="bg-BG"/>
        </w:rPr>
        <w:t xml:space="preserve">съдържащ информацията изисквана съгласно части </w:t>
      </w:r>
      <w:r w:rsidRPr="00C9115B">
        <w:rPr>
          <w:rFonts w:ascii="Times New Roman" w:hAnsi="Times New Roman"/>
          <w:szCs w:val="24"/>
          <w:lang w:val="en-US"/>
        </w:rPr>
        <w:t>II</w:t>
      </w:r>
      <w:r w:rsidRPr="00C9115B">
        <w:rPr>
          <w:rFonts w:ascii="Times New Roman" w:hAnsi="Times New Roman"/>
          <w:szCs w:val="24"/>
          <w:lang w:val="bg-BG"/>
        </w:rPr>
        <w:t xml:space="preserve">, </w:t>
      </w:r>
      <w:r w:rsidRPr="00C9115B">
        <w:rPr>
          <w:rFonts w:ascii="Times New Roman" w:hAnsi="Times New Roman"/>
          <w:szCs w:val="24"/>
          <w:lang w:val="en-US"/>
        </w:rPr>
        <w:t>III</w:t>
      </w:r>
      <w:r w:rsidRPr="00C9115B">
        <w:rPr>
          <w:rFonts w:ascii="Times New Roman" w:hAnsi="Times New Roman"/>
          <w:szCs w:val="24"/>
          <w:lang w:val="bg-BG"/>
        </w:rPr>
        <w:t xml:space="preserve">, </w:t>
      </w:r>
      <w:bookmarkStart w:id="230" w:name="OLE_LINK155"/>
      <w:bookmarkStart w:id="231" w:name="OLE_LINK156"/>
      <w:bookmarkStart w:id="232" w:name="OLE_LINK157"/>
      <w:bookmarkStart w:id="233" w:name="OLE_LINK177"/>
      <w:r w:rsidRPr="00C9115B">
        <w:rPr>
          <w:rFonts w:ascii="Times New Roman" w:hAnsi="Times New Roman"/>
          <w:szCs w:val="24"/>
          <w:lang w:val="en-US"/>
        </w:rPr>
        <w:t>IV</w:t>
      </w:r>
      <w:bookmarkEnd w:id="230"/>
      <w:bookmarkEnd w:id="231"/>
      <w:bookmarkEnd w:id="232"/>
      <w:bookmarkEnd w:id="233"/>
      <w:r w:rsidRPr="00C9115B">
        <w:rPr>
          <w:rFonts w:ascii="Times New Roman" w:hAnsi="Times New Roman"/>
          <w:szCs w:val="24"/>
          <w:lang w:val="bg-BG"/>
        </w:rPr>
        <w:t xml:space="preserve"> и </w:t>
      </w:r>
      <w:r w:rsidRPr="00C9115B">
        <w:rPr>
          <w:rFonts w:ascii="Times New Roman" w:hAnsi="Times New Roman"/>
          <w:szCs w:val="24"/>
          <w:lang w:val="en-US"/>
        </w:rPr>
        <w:t>VI</w:t>
      </w:r>
      <w:r w:rsidRPr="00C9115B">
        <w:rPr>
          <w:rFonts w:ascii="Times New Roman" w:hAnsi="Times New Roman"/>
          <w:szCs w:val="24"/>
          <w:lang w:val="bg-BG"/>
        </w:rPr>
        <w:t>.</w:t>
      </w:r>
      <w:bookmarkEnd w:id="226"/>
      <w:bookmarkEnd w:id="227"/>
      <w:bookmarkEnd w:id="228"/>
      <w:bookmarkEnd w:id="229"/>
    </w:p>
    <w:p w:rsidR="00C9115B" w:rsidRPr="00C9115B" w:rsidRDefault="00C9115B" w:rsidP="00C9115B">
      <w:pPr>
        <w:numPr>
          <w:ilvl w:val="0"/>
          <w:numId w:val="38"/>
        </w:numPr>
        <w:tabs>
          <w:tab w:val="left" w:pos="993"/>
        </w:tabs>
        <w:ind w:firstLine="709"/>
        <w:jc w:val="both"/>
        <w:rPr>
          <w:rFonts w:ascii="Times New Roman" w:hAnsi="Times New Roman"/>
          <w:szCs w:val="24"/>
        </w:rPr>
      </w:pPr>
      <w:r w:rsidRPr="00C9115B">
        <w:rPr>
          <w:rFonts w:ascii="Times New Roman" w:hAnsi="Times New Roman"/>
          <w:szCs w:val="24"/>
          <w:lang w:val="bg-BG"/>
        </w:rPr>
        <w:t>ЕЕДОП не може да се подписва от упълномощено лице.</w:t>
      </w:r>
    </w:p>
    <w:p w:rsidR="00C9115B" w:rsidRPr="00C9115B" w:rsidRDefault="00C9115B" w:rsidP="00C9115B">
      <w:pPr>
        <w:tabs>
          <w:tab w:val="left" w:pos="567"/>
          <w:tab w:val="left" w:pos="1134"/>
        </w:tabs>
        <w:ind w:left="709"/>
        <w:jc w:val="both"/>
        <w:rPr>
          <w:rFonts w:ascii="Times New Roman" w:hAnsi="Times New Roman"/>
          <w:b/>
          <w:szCs w:val="24"/>
          <w:lang w:val="bg-BG"/>
        </w:rPr>
      </w:pPr>
      <w:r w:rsidRPr="00C9115B">
        <w:rPr>
          <w:rFonts w:ascii="Times New Roman" w:hAnsi="Times New Roman"/>
          <w:b/>
          <w:szCs w:val="24"/>
          <w:lang w:val="bg-BG"/>
        </w:rPr>
        <w:t>ЗАБЕЛЕЖКА</w:t>
      </w:r>
    </w:p>
    <w:p w:rsidR="00C9115B" w:rsidRPr="00C9115B" w:rsidRDefault="00C9115B" w:rsidP="00C9115B">
      <w:pPr>
        <w:numPr>
          <w:ilvl w:val="0"/>
          <w:numId w:val="40"/>
        </w:numPr>
        <w:tabs>
          <w:tab w:val="left" w:pos="993"/>
        </w:tabs>
        <w:ind w:left="0" w:firstLine="709"/>
        <w:jc w:val="both"/>
        <w:rPr>
          <w:rFonts w:ascii="Times New Roman" w:eastAsia="Calibri" w:hAnsi="Times New Roman"/>
          <w:szCs w:val="24"/>
        </w:rPr>
      </w:pPr>
      <w:r w:rsidRPr="00C9115B">
        <w:rPr>
          <w:rFonts w:ascii="Times New Roman" w:eastAsia="Calibri" w:hAnsi="Times New Roman"/>
          <w:szCs w:val="24"/>
        </w:rPr>
        <w:t>Участникът</w:t>
      </w:r>
      <w:r w:rsidRPr="00C9115B">
        <w:rPr>
          <w:rFonts w:ascii="Times New Roman" w:eastAsia="Calibri" w:hAnsi="Times New Roman"/>
          <w:szCs w:val="24"/>
          <w:lang w:val="bg-BG"/>
        </w:rPr>
        <w:t>,</w:t>
      </w:r>
      <w:r w:rsidRPr="00C9115B">
        <w:rPr>
          <w:rFonts w:ascii="Times New Roman" w:eastAsia="Calibri" w:hAnsi="Times New Roman"/>
          <w:szCs w:val="24"/>
        </w:rPr>
        <w:t xml:space="preserve"> в част III, букви А, Б, В и Г</w:t>
      </w:r>
      <w:r w:rsidRPr="00C9115B">
        <w:rPr>
          <w:rFonts w:ascii="Times New Roman" w:eastAsia="Calibri" w:hAnsi="Times New Roman"/>
          <w:szCs w:val="24"/>
          <w:lang w:val="bg-BG"/>
        </w:rPr>
        <w:t>,</w:t>
      </w:r>
      <w:r w:rsidRPr="00C9115B">
        <w:rPr>
          <w:rFonts w:ascii="Times New Roman" w:eastAsia="Calibri" w:hAnsi="Times New Roman"/>
          <w:szCs w:val="24"/>
        </w:rPr>
        <w:t>декларира</w:t>
      </w:r>
      <w:r w:rsidR="006A7309">
        <w:rPr>
          <w:rFonts w:ascii="Times New Roman" w:eastAsia="Calibri" w:hAnsi="Times New Roman"/>
          <w:szCs w:val="24"/>
        </w:rPr>
        <w:t xml:space="preserve"> </w:t>
      </w:r>
      <w:r w:rsidRPr="00C9115B">
        <w:rPr>
          <w:rFonts w:ascii="Times New Roman" w:eastAsia="Calibri" w:hAnsi="Times New Roman"/>
          <w:szCs w:val="24"/>
        </w:rPr>
        <w:t>липсата</w:t>
      </w:r>
      <w:r w:rsidR="006A7309">
        <w:rPr>
          <w:rFonts w:ascii="Times New Roman" w:eastAsia="Calibri" w:hAnsi="Times New Roman"/>
          <w:szCs w:val="24"/>
        </w:rPr>
        <w:t xml:space="preserve">  </w:t>
      </w:r>
      <w:r w:rsidRPr="00C9115B">
        <w:rPr>
          <w:rFonts w:ascii="Times New Roman" w:eastAsia="Calibri" w:hAnsi="Times New Roman"/>
          <w:szCs w:val="24"/>
        </w:rPr>
        <w:t>, посочени</w:t>
      </w:r>
      <w:r w:rsidR="006A7309">
        <w:rPr>
          <w:rFonts w:ascii="Times New Roman" w:eastAsia="Calibri" w:hAnsi="Times New Roman"/>
          <w:szCs w:val="24"/>
        </w:rPr>
        <w:t xml:space="preserve"> </w:t>
      </w:r>
      <w:r w:rsidRPr="00C9115B">
        <w:rPr>
          <w:rFonts w:ascii="Times New Roman" w:eastAsia="Calibri" w:hAnsi="Times New Roman"/>
          <w:szCs w:val="24"/>
        </w:rPr>
        <w:t>от</w:t>
      </w:r>
      <w:r w:rsidR="006A7309">
        <w:rPr>
          <w:rFonts w:ascii="Times New Roman" w:eastAsia="Calibri" w:hAnsi="Times New Roman"/>
          <w:szCs w:val="24"/>
        </w:rPr>
        <w:t xml:space="preserve"> </w:t>
      </w:r>
      <w:r w:rsidRPr="00C9115B">
        <w:rPr>
          <w:rFonts w:ascii="Times New Roman" w:eastAsia="Calibri" w:hAnsi="Times New Roman"/>
          <w:szCs w:val="24"/>
        </w:rPr>
        <w:t>възложителя в обявлението и документацията</w:t>
      </w:r>
      <w:r w:rsidR="006A7309">
        <w:rPr>
          <w:rFonts w:ascii="Times New Roman" w:eastAsia="Calibri" w:hAnsi="Times New Roman"/>
          <w:szCs w:val="24"/>
        </w:rPr>
        <w:t xml:space="preserve"> </w:t>
      </w:r>
      <w:r w:rsidRPr="00C9115B">
        <w:rPr>
          <w:rFonts w:ascii="Times New Roman" w:eastAsia="Calibri" w:hAnsi="Times New Roman"/>
          <w:szCs w:val="24"/>
        </w:rPr>
        <w:t>за</w:t>
      </w:r>
      <w:r w:rsidR="006A7309">
        <w:rPr>
          <w:rFonts w:ascii="Times New Roman" w:eastAsia="Calibri" w:hAnsi="Times New Roman"/>
          <w:szCs w:val="24"/>
        </w:rPr>
        <w:t xml:space="preserve"> </w:t>
      </w:r>
      <w:r w:rsidRPr="00C9115B">
        <w:rPr>
          <w:rFonts w:ascii="Times New Roman" w:eastAsia="Calibri" w:hAnsi="Times New Roman"/>
          <w:szCs w:val="24"/>
        </w:rPr>
        <w:t>участие, както</w:t>
      </w:r>
      <w:r w:rsidR="006A7309">
        <w:rPr>
          <w:rFonts w:ascii="Times New Roman" w:eastAsia="Calibri" w:hAnsi="Times New Roman"/>
          <w:szCs w:val="24"/>
        </w:rPr>
        <w:t xml:space="preserve"> </w:t>
      </w:r>
      <w:r w:rsidRPr="00C9115B">
        <w:rPr>
          <w:rFonts w:ascii="Times New Roman" w:eastAsia="Calibri" w:hAnsi="Times New Roman"/>
          <w:szCs w:val="24"/>
        </w:rPr>
        <w:t xml:space="preserve">следва: </w:t>
      </w:r>
    </w:p>
    <w:p w:rsidR="00C9115B" w:rsidRPr="00C9115B" w:rsidRDefault="00C9115B" w:rsidP="00C9115B">
      <w:pPr>
        <w:numPr>
          <w:ilvl w:val="0"/>
          <w:numId w:val="39"/>
        </w:numPr>
        <w:tabs>
          <w:tab w:val="left" w:pos="993"/>
        </w:tabs>
        <w:ind w:left="0" w:right="139" w:firstLine="709"/>
        <w:jc w:val="both"/>
        <w:rPr>
          <w:rFonts w:ascii="Times New Roman" w:eastAsia="Calibri" w:hAnsi="Times New Roman"/>
          <w:szCs w:val="24"/>
        </w:rPr>
      </w:pPr>
      <w:r w:rsidRPr="00C9115B">
        <w:rPr>
          <w:rFonts w:ascii="Times New Roman" w:hAnsi="Times New Roman"/>
          <w:szCs w:val="24"/>
        </w:rPr>
        <w:lastRenderedPageBreak/>
        <w:t>В част III, буква А „Основания, свързани с наказателни</w:t>
      </w:r>
      <w:r w:rsidR="006A7309">
        <w:rPr>
          <w:rFonts w:ascii="Times New Roman" w:hAnsi="Times New Roman"/>
          <w:szCs w:val="24"/>
        </w:rPr>
        <w:t xml:space="preserve"> </w:t>
      </w:r>
      <w:r w:rsidRPr="00C9115B">
        <w:rPr>
          <w:rFonts w:ascii="Times New Roman" w:hAnsi="Times New Roman"/>
          <w:szCs w:val="24"/>
        </w:rPr>
        <w:t>присъди“, участникът</w:t>
      </w:r>
      <w:r w:rsidR="006A7309">
        <w:rPr>
          <w:rFonts w:ascii="Times New Roman" w:hAnsi="Times New Roman"/>
          <w:szCs w:val="24"/>
        </w:rPr>
        <w:t xml:space="preserve"> </w:t>
      </w:r>
      <w:r w:rsidRPr="00C9115B">
        <w:rPr>
          <w:rFonts w:ascii="Times New Roman" w:hAnsi="Times New Roman"/>
          <w:szCs w:val="24"/>
        </w:rPr>
        <w:t>декларира</w:t>
      </w:r>
      <w:r w:rsidR="006A7309">
        <w:rPr>
          <w:rFonts w:ascii="Times New Roman" w:hAnsi="Times New Roman"/>
          <w:szCs w:val="24"/>
        </w:rPr>
        <w:t xml:space="preserve"> </w:t>
      </w:r>
      <w:r w:rsidRPr="00C9115B">
        <w:rPr>
          <w:rFonts w:ascii="Times New Roman" w:hAnsi="Times New Roman"/>
          <w:szCs w:val="24"/>
        </w:rPr>
        <w:t>липсата</w:t>
      </w:r>
      <w:r w:rsidR="006A7309">
        <w:rPr>
          <w:rFonts w:ascii="Times New Roman" w:hAnsi="Times New Roman"/>
          <w:szCs w:val="24"/>
        </w:rPr>
        <w:t xml:space="preserve"> </w:t>
      </w:r>
      <w:r w:rsidRPr="00C9115B">
        <w:rPr>
          <w:rFonts w:ascii="Times New Roman" w:hAnsi="Times New Roman"/>
          <w:szCs w:val="24"/>
        </w:rPr>
        <w:t>на</w:t>
      </w:r>
      <w:r w:rsidR="006A7309">
        <w:rPr>
          <w:rFonts w:ascii="Times New Roman" w:hAnsi="Times New Roman"/>
          <w:szCs w:val="24"/>
        </w:rPr>
        <w:t xml:space="preserve"> </w:t>
      </w:r>
      <w:r w:rsidRPr="00C9115B">
        <w:rPr>
          <w:rFonts w:ascii="Times New Roman" w:hAnsi="Times New Roman"/>
          <w:szCs w:val="24"/>
        </w:rPr>
        <w:t>основания</w:t>
      </w:r>
      <w:r w:rsidR="006A7309">
        <w:rPr>
          <w:rFonts w:ascii="Times New Roman" w:hAnsi="Times New Roman"/>
          <w:szCs w:val="24"/>
        </w:rPr>
        <w:t xml:space="preserve"> </w:t>
      </w:r>
      <w:r w:rsidRPr="00C9115B">
        <w:rPr>
          <w:rFonts w:ascii="Times New Roman" w:hAnsi="Times New Roman"/>
          <w:szCs w:val="24"/>
        </w:rPr>
        <w:t>по</w:t>
      </w:r>
      <w:r w:rsidR="006A7309">
        <w:rPr>
          <w:rFonts w:ascii="Times New Roman" w:hAnsi="Times New Roman"/>
          <w:szCs w:val="24"/>
        </w:rPr>
        <w:t xml:space="preserve"> </w:t>
      </w:r>
      <w:r w:rsidRPr="00C9115B">
        <w:rPr>
          <w:rFonts w:ascii="Times New Roman" w:hAnsi="Times New Roman"/>
          <w:szCs w:val="24"/>
        </w:rPr>
        <w:t>чл. 54, ал. 1, т. 1 от ЗОП по</w:t>
      </w:r>
      <w:r w:rsidR="006A7309">
        <w:rPr>
          <w:rFonts w:ascii="Times New Roman" w:hAnsi="Times New Roman"/>
          <w:szCs w:val="24"/>
        </w:rPr>
        <w:t xml:space="preserve"> </w:t>
      </w:r>
      <w:r w:rsidRPr="00C9115B">
        <w:rPr>
          <w:rFonts w:ascii="Times New Roman" w:hAnsi="Times New Roman"/>
          <w:szCs w:val="24"/>
        </w:rPr>
        <w:t>отношение</w:t>
      </w:r>
      <w:r w:rsidR="006A7309">
        <w:rPr>
          <w:rFonts w:ascii="Times New Roman" w:hAnsi="Times New Roman"/>
          <w:szCs w:val="24"/>
        </w:rPr>
        <w:t xml:space="preserve"> </w:t>
      </w:r>
      <w:r w:rsidRPr="00C9115B">
        <w:rPr>
          <w:rFonts w:ascii="Times New Roman" w:hAnsi="Times New Roman"/>
          <w:szCs w:val="24"/>
        </w:rPr>
        <w:t>на</w:t>
      </w:r>
      <w:r w:rsidR="006A7309">
        <w:rPr>
          <w:rFonts w:ascii="Times New Roman" w:hAnsi="Times New Roman"/>
          <w:szCs w:val="24"/>
        </w:rPr>
        <w:t xml:space="preserve"> </w:t>
      </w:r>
      <w:r w:rsidRPr="00C9115B">
        <w:rPr>
          <w:rFonts w:ascii="Times New Roman" w:hAnsi="Times New Roman"/>
          <w:szCs w:val="24"/>
        </w:rPr>
        <w:t>престъпленията</w:t>
      </w:r>
      <w:r w:rsidR="006A7309">
        <w:rPr>
          <w:rFonts w:ascii="Times New Roman" w:hAnsi="Times New Roman"/>
          <w:szCs w:val="24"/>
        </w:rPr>
        <w:t xml:space="preserve"> </w:t>
      </w:r>
      <w:r w:rsidRPr="00C9115B">
        <w:rPr>
          <w:rFonts w:ascii="Times New Roman" w:hAnsi="Times New Roman"/>
          <w:szCs w:val="24"/>
        </w:rPr>
        <w:t>по</w:t>
      </w:r>
      <w:r w:rsidR="006A7309">
        <w:rPr>
          <w:rFonts w:ascii="Times New Roman" w:hAnsi="Times New Roman"/>
          <w:szCs w:val="24"/>
        </w:rPr>
        <w:t xml:space="preserve"> </w:t>
      </w:r>
      <w:r w:rsidRPr="00C9115B">
        <w:rPr>
          <w:rFonts w:ascii="Times New Roman" w:hAnsi="Times New Roman"/>
          <w:szCs w:val="24"/>
        </w:rPr>
        <w:t>чл. 108а, чл. 159а-159г, чл. 192а, чл. 209-213, чл. 253- 253б, чл. 301-307, чл. 321 и 321а от НК, както и аналогични</w:t>
      </w:r>
      <w:r w:rsidR="006A7309">
        <w:rPr>
          <w:rFonts w:ascii="Times New Roman" w:hAnsi="Times New Roman"/>
          <w:szCs w:val="24"/>
        </w:rPr>
        <w:t xml:space="preserve"> </w:t>
      </w:r>
      <w:r w:rsidRPr="00C9115B">
        <w:rPr>
          <w:rFonts w:ascii="Times New Roman" w:hAnsi="Times New Roman"/>
          <w:szCs w:val="24"/>
        </w:rPr>
        <w:t>на</w:t>
      </w:r>
      <w:r w:rsidR="006A7309">
        <w:rPr>
          <w:rFonts w:ascii="Times New Roman" w:hAnsi="Times New Roman"/>
          <w:szCs w:val="24"/>
        </w:rPr>
        <w:t xml:space="preserve"> </w:t>
      </w:r>
      <w:r w:rsidRPr="00C9115B">
        <w:rPr>
          <w:rFonts w:ascii="Times New Roman" w:hAnsi="Times New Roman"/>
          <w:szCs w:val="24"/>
        </w:rPr>
        <w:t>тези</w:t>
      </w:r>
      <w:r w:rsidR="006A7309">
        <w:rPr>
          <w:rFonts w:ascii="Times New Roman" w:hAnsi="Times New Roman"/>
          <w:szCs w:val="24"/>
        </w:rPr>
        <w:t xml:space="preserve"> </w:t>
      </w:r>
      <w:r w:rsidRPr="00C9115B">
        <w:rPr>
          <w:rFonts w:ascii="Times New Roman" w:hAnsi="Times New Roman"/>
          <w:szCs w:val="24"/>
        </w:rPr>
        <w:t>при</w:t>
      </w:r>
      <w:r w:rsidR="006A7309">
        <w:rPr>
          <w:rFonts w:ascii="Times New Roman" w:hAnsi="Times New Roman"/>
          <w:szCs w:val="24"/>
        </w:rPr>
        <w:t xml:space="preserve"> </w:t>
      </w:r>
      <w:r w:rsidRPr="00C9115B">
        <w:rPr>
          <w:rFonts w:ascii="Times New Roman" w:hAnsi="Times New Roman"/>
          <w:szCs w:val="24"/>
        </w:rPr>
        <w:t>условията</w:t>
      </w:r>
      <w:r w:rsidR="006A7309">
        <w:rPr>
          <w:rFonts w:ascii="Times New Roman" w:hAnsi="Times New Roman"/>
          <w:szCs w:val="24"/>
        </w:rPr>
        <w:t xml:space="preserve"> </w:t>
      </w:r>
      <w:r w:rsidRPr="00C9115B">
        <w:rPr>
          <w:rFonts w:ascii="Times New Roman" w:hAnsi="Times New Roman"/>
          <w:szCs w:val="24"/>
        </w:rPr>
        <w:t>на</w:t>
      </w:r>
      <w:r w:rsidR="006A7309">
        <w:rPr>
          <w:rFonts w:ascii="Times New Roman" w:hAnsi="Times New Roman"/>
          <w:szCs w:val="24"/>
        </w:rPr>
        <w:t xml:space="preserve"> </w:t>
      </w:r>
      <w:r w:rsidRPr="00C9115B">
        <w:rPr>
          <w:rFonts w:ascii="Times New Roman" w:hAnsi="Times New Roman"/>
          <w:szCs w:val="24"/>
        </w:rPr>
        <w:t>чл. 54, ал. 1, т. 2 от ЗОП</w:t>
      </w:r>
      <w:r w:rsidRPr="00C9115B">
        <w:rPr>
          <w:rFonts w:ascii="Times New Roman" w:eastAsia="Calibri" w:hAnsi="Times New Roman"/>
          <w:szCs w:val="24"/>
        </w:rPr>
        <w:t>.</w:t>
      </w:r>
    </w:p>
    <w:p w:rsidR="00C9115B" w:rsidRPr="00C9115B" w:rsidRDefault="00C9115B" w:rsidP="00C9115B">
      <w:pPr>
        <w:numPr>
          <w:ilvl w:val="0"/>
          <w:numId w:val="39"/>
        </w:numPr>
        <w:tabs>
          <w:tab w:val="left" w:pos="993"/>
        </w:tabs>
        <w:ind w:left="0" w:right="139" w:firstLine="709"/>
        <w:jc w:val="both"/>
        <w:rPr>
          <w:rFonts w:ascii="Times New Roman" w:eastAsia="Calibri" w:hAnsi="Times New Roman"/>
          <w:szCs w:val="24"/>
        </w:rPr>
      </w:pPr>
      <w:r w:rsidRPr="00C9115B">
        <w:rPr>
          <w:rFonts w:ascii="Times New Roman" w:hAnsi="Times New Roman"/>
          <w:szCs w:val="24"/>
        </w:rPr>
        <w:t>В част III, буква Б „Основания, свързани с плащането</w:t>
      </w:r>
      <w:r w:rsidR="006A7309">
        <w:rPr>
          <w:rFonts w:ascii="Times New Roman" w:hAnsi="Times New Roman"/>
          <w:szCs w:val="24"/>
        </w:rPr>
        <w:t xml:space="preserve"> </w:t>
      </w:r>
      <w:r w:rsidRPr="00C9115B">
        <w:rPr>
          <w:rFonts w:ascii="Times New Roman" w:hAnsi="Times New Roman"/>
          <w:szCs w:val="24"/>
        </w:rPr>
        <w:t>на</w:t>
      </w:r>
      <w:r w:rsidR="006A7309">
        <w:rPr>
          <w:rFonts w:ascii="Times New Roman" w:hAnsi="Times New Roman"/>
          <w:szCs w:val="24"/>
        </w:rPr>
        <w:t xml:space="preserve"> </w:t>
      </w:r>
      <w:r w:rsidRPr="00C9115B">
        <w:rPr>
          <w:rFonts w:ascii="Times New Roman" w:hAnsi="Times New Roman"/>
          <w:szCs w:val="24"/>
        </w:rPr>
        <w:t>данъци</w:t>
      </w:r>
      <w:r w:rsidR="006A7309">
        <w:rPr>
          <w:rFonts w:ascii="Times New Roman" w:hAnsi="Times New Roman"/>
          <w:szCs w:val="24"/>
        </w:rPr>
        <w:t xml:space="preserve"> </w:t>
      </w:r>
      <w:r w:rsidRPr="00C9115B">
        <w:rPr>
          <w:rFonts w:ascii="Times New Roman" w:hAnsi="Times New Roman"/>
          <w:szCs w:val="24"/>
        </w:rPr>
        <w:t>или</w:t>
      </w:r>
      <w:r w:rsidR="006A7309">
        <w:rPr>
          <w:rFonts w:ascii="Times New Roman" w:hAnsi="Times New Roman"/>
          <w:szCs w:val="24"/>
        </w:rPr>
        <w:t xml:space="preserve"> </w:t>
      </w:r>
      <w:r w:rsidRPr="00C9115B">
        <w:rPr>
          <w:rFonts w:ascii="Times New Roman" w:hAnsi="Times New Roman"/>
          <w:szCs w:val="24"/>
        </w:rPr>
        <w:t>социално-осигурителни</w:t>
      </w:r>
      <w:r w:rsidR="006A7309">
        <w:rPr>
          <w:rFonts w:ascii="Times New Roman" w:hAnsi="Times New Roman"/>
          <w:szCs w:val="24"/>
        </w:rPr>
        <w:t xml:space="preserve"> </w:t>
      </w:r>
      <w:r w:rsidRPr="00C9115B">
        <w:rPr>
          <w:rFonts w:ascii="Times New Roman" w:hAnsi="Times New Roman"/>
          <w:szCs w:val="24"/>
        </w:rPr>
        <w:t>вноски“, участникът</w:t>
      </w:r>
      <w:r w:rsidR="006A7309">
        <w:rPr>
          <w:rFonts w:ascii="Times New Roman" w:hAnsi="Times New Roman"/>
          <w:szCs w:val="24"/>
        </w:rPr>
        <w:t xml:space="preserve"> </w:t>
      </w:r>
      <w:r w:rsidRPr="00C9115B">
        <w:rPr>
          <w:rFonts w:ascii="Times New Roman" w:hAnsi="Times New Roman"/>
          <w:szCs w:val="24"/>
        </w:rPr>
        <w:t>декларира</w:t>
      </w:r>
      <w:r w:rsidR="006A7309">
        <w:rPr>
          <w:rFonts w:ascii="Times New Roman" w:hAnsi="Times New Roman"/>
          <w:szCs w:val="24"/>
        </w:rPr>
        <w:t xml:space="preserve"> </w:t>
      </w:r>
      <w:r w:rsidRPr="00C9115B">
        <w:rPr>
          <w:rFonts w:ascii="Times New Roman" w:hAnsi="Times New Roman"/>
          <w:szCs w:val="24"/>
        </w:rPr>
        <w:t>липсата</w:t>
      </w:r>
      <w:r w:rsidR="006A7309">
        <w:rPr>
          <w:rFonts w:ascii="Times New Roman" w:hAnsi="Times New Roman"/>
          <w:szCs w:val="24"/>
        </w:rPr>
        <w:t xml:space="preserve"> </w:t>
      </w:r>
      <w:r w:rsidRPr="00C9115B">
        <w:rPr>
          <w:rFonts w:ascii="Times New Roman" w:hAnsi="Times New Roman"/>
          <w:szCs w:val="24"/>
        </w:rPr>
        <w:t>на</w:t>
      </w:r>
      <w:r w:rsidR="006A7309">
        <w:rPr>
          <w:rFonts w:ascii="Times New Roman" w:hAnsi="Times New Roman"/>
          <w:szCs w:val="24"/>
        </w:rPr>
        <w:t xml:space="preserve"> </w:t>
      </w:r>
      <w:r w:rsidRPr="00C9115B">
        <w:rPr>
          <w:rFonts w:ascii="Times New Roman" w:hAnsi="Times New Roman"/>
          <w:szCs w:val="24"/>
        </w:rPr>
        <w:t>основания</w:t>
      </w:r>
      <w:r w:rsidR="006A7309">
        <w:rPr>
          <w:rFonts w:ascii="Times New Roman" w:hAnsi="Times New Roman"/>
          <w:szCs w:val="24"/>
        </w:rPr>
        <w:t xml:space="preserve"> </w:t>
      </w:r>
      <w:r w:rsidRPr="00C9115B">
        <w:rPr>
          <w:rFonts w:ascii="Times New Roman" w:hAnsi="Times New Roman"/>
          <w:szCs w:val="24"/>
        </w:rPr>
        <w:t>по</w:t>
      </w:r>
      <w:r w:rsidR="006A7309">
        <w:rPr>
          <w:rFonts w:ascii="Times New Roman" w:hAnsi="Times New Roman"/>
          <w:szCs w:val="24"/>
        </w:rPr>
        <w:t xml:space="preserve"> </w:t>
      </w:r>
      <w:r w:rsidRPr="00C9115B">
        <w:rPr>
          <w:rFonts w:ascii="Times New Roman" w:hAnsi="Times New Roman"/>
          <w:szCs w:val="24"/>
        </w:rPr>
        <w:t>чл. 54, ал. 1, т. 3 от ЗОП</w:t>
      </w:r>
      <w:r w:rsidRPr="00C9115B">
        <w:rPr>
          <w:rFonts w:ascii="Times New Roman" w:eastAsia="Calibri" w:hAnsi="Times New Roman"/>
          <w:szCs w:val="24"/>
        </w:rPr>
        <w:t>;</w:t>
      </w:r>
    </w:p>
    <w:p w:rsidR="00C9115B" w:rsidRPr="00C9115B" w:rsidRDefault="00C9115B" w:rsidP="00C9115B">
      <w:pPr>
        <w:numPr>
          <w:ilvl w:val="0"/>
          <w:numId w:val="39"/>
        </w:numPr>
        <w:tabs>
          <w:tab w:val="left" w:pos="993"/>
        </w:tabs>
        <w:ind w:left="0" w:right="139" w:firstLine="709"/>
        <w:jc w:val="both"/>
        <w:rPr>
          <w:rFonts w:ascii="Times New Roman" w:eastAsia="Calibri" w:hAnsi="Times New Roman"/>
          <w:szCs w:val="24"/>
        </w:rPr>
      </w:pPr>
      <w:r w:rsidRPr="00C9115B">
        <w:rPr>
          <w:rFonts w:ascii="Times New Roman" w:hAnsi="Times New Roman"/>
          <w:szCs w:val="24"/>
        </w:rPr>
        <w:t>В част III, буква В „Основания, свързани с несъстоятелност, конфликти</w:t>
      </w:r>
      <w:r w:rsidR="002A21D3">
        <w:rPr>
          <w:rFonts w:ascii="Times New Roman" w:hAnsi="Times New Roman"/>
          <w:szCs w:val="24"/>
        </w:rPr>
        <w:t xml:space="preserve"> </w:t>
      </w:r>
      <w:r w:rsidRPr="00C9115B">
        <w:rPr>
          <w:rFonts w:ascii="Times New Roman" w:hAnsi="Times New Roman"/>
          <w:szCs w:val="24"/>
        </w:rPr>
        <w:t>на</w:t>
      </w:r>
      <w:r w:rsidR="002A21D3">
        <w:rPr>
          <w:rFonts w:ascii="Times New Roman" w:hAnsi="Times New Roman"/>
          <w:szCs w:val="24"/>
        </w:rPr>
        <w:t xml:space="preserve"> </w:t>
      </w:r>
      <w:r w:rsidRPr="00C9115B">
        <w:rPr>
          <w:rFonts w:ascii="Times New Roman" w:hAnsi="Times New Roman"/>
          <w:szCs w:val="24"/>
        </w:rPr>
        <w:t>интереси</w:t>
      </w:r>
      <w:r w:rsidR="002A21D3">
        <w:rPr>
          <w:rFonts w:ascii="Times New Roman" w:hAnsi="Times New Roman"/>
          <w:szCs w:val="24"/>
        </w:rPr>
        <w:t xml:space="preserve"> </w:t>
      </w:r>
      <w:r w:rsidRPr="00C9115B">
        <w:rPr>
          <w:rFonts w:ascii="Times New Roman" w:hAnsi="Times New Roman"/>
          <w:szCs w:val="24"/>
        </w:rPr>
        <w:t>или</w:t>
      </w:r>
      <w:r w:rsidR="002A21D3">
        <w:rPr>
          <w:rFonts w:ascii="Times New Roman" w:hAnsi="Times New Roman"/>
          <w:szCs w:val="24"/>
        </w:rPr>
        <w:t xml:space="preserve"> </w:t>
      </w:r>
      <w:r w:rsidRPr="00C9115B">
        <w:rPr>
          <w:rFonts w:ascii="Times New Roman" w:hAnsi="Times New Roman"/>
          <w:szCs w:val="24"/>
        </w:rPr>
        <w:t>професионално</w:t>
      </w:r>
      <w:r w:rsidR="002A21D3">
        <w:rPr>
          <w:rFonts w:ascii="Times New Roman" w:hAnsi="Times New Roman"/>
          <w:szCs w:val="24"/>
        </w:rPr>
        <w:t xml:space="preserve"> </w:t>
      </w:r>
      <w:r w:rsidRPr="00C9115B">
        <w:rPr>
          <w:rFonts w:ascii="Times New Roman" w:hAnsi="Times New Roman"/>
          <w:szCs w:val="24"/>
        </w:rPr>
        <w:t>нарушение“, участникът</w:t>
      </w:r>
      <w:r w:rsidR="002A21D3">
        <w:rPr>
          <w:rFonts w:ascii="Times New Roman" w:hAnsi="Times New Roman"/>
          <w:szCs w:val="24"/>
        </w:rPr>
        <w:t xml:space="preserve"> </w:t>
      </w:r>
      <w:r w:rsidRPr="00C9115B">
        <w:rPr>
          <w:rFonts w:ascii="Times New Roman" w:hAnsi="Times New Roman"/>
          <w:szCs w:val="24"/>
        </w:rPr>
        <w:t>декларира</w:t>
      </w:r>
      <w:r w:rsidR="002A21D3">
        <w:rPr>
          <w:rFonts w:ascii="Times New Roman" w:hAnsi="Times New Roman"/>
          <w:szCs w:val="24"/>
        </w:rPr>
        <w:t xml:space="preserve"> </w:t>
      </w:r>
      <w:r w:rsidRPr="00C9115B">
        <w:rPr>
          <w:rFonts w:ascii="Times New Roman" w:hAnsi="Times New Roman"/>
          <w:szCs w:val="24"/>
        </w:rPr>
        <w:t>липсата</w:t>
      </w:r>
      <w:r w:rsidR="002A21D3">
        <w:rPr>
          <w:rFonts w:ascii="Times New Roman" w:hAnsi="Times New Roman"/>
          <w:szCs w:val="24"/>
        </w:rPr>
        <w:t xml:space="preserve"> </w:t>
      </w:r>
      <w:r w:rsidRPr="00C9115B">
        <w:rPr>
          <w:rFonts w:ascii="Times New Roman" w:hAnsi="Times New Roman"/>
          <w:szCs w:val="24"/>
        </w:rPr>
        <w:t>на</w:t>
      </w:r>
      <w:r w:rsidR="002A21D3">
        <w:rPr>
          <w:rFonts w:ascii="Times New Roman" w:hAnsi="Times New Roman"/>
          <w:szCs w:val="24"/>
        </w:rPr>
        <w:t xml:space="preserve"> </w:t>
      </w:r>
      <w:r w:rsidRPr="00C9115B">
        <w:rPr>
          <w:rFonts w:ascii="Times New Roman" w:hAnsi="Times New Roman"/>
          <w:szCs w:val="24"/>
        </w:rPr>
        <w:t>основания</w:t>
      </w:r>
      <w:r w:rsidR="002A21D3">
        <w:rPr>
          <w:rFonts w:ascii="Times New Roman" w:hAnsi="Times New Roman"/>
          <w:szCs w:val="24"/>
        </w:rPr>
        <w:t xml:space="preserve"> </w:t>
      </w:r>
      <w:r w:rsidRPr="00C9115B">
        <w:rPr>
          <w:rFonts w:ascii="Times New Roman" w:hAnsi="Times New Roman"/>
          <w:szCs w:val="24"/>
        </w:rPr>
        <w:t>по</w:t>
      </w:r>
      <w:r w:rsidR="002A21D3">
        <w:rPr>
          <w:rFonts w:ascii="Times New Roman" w:hAnsi="Times New Roman"/>
          <w:szCs w:val="24"/>
        </w:rPr>
        <w:t xml:space="preserve"> </w:t>
      </w:r>
      <w:r w:rsidRPr="00C9115B">
        <w:rPr>
          <w:rFonts w:ascii="Times New Roman" w:hAnsi="Times New Roman"/>
          <w:szCs w:val="24"/>
        </w:rPr>
        <w:t>чл. 54, ал. 1, т. 1 от ЗОП по</w:t>
      </w:r>
      <w:r w:rsidR="002A21D3">
        <w:rPr>
          <w:rFonts w:ascii="Times New Roman" w:hAnsi="Times New Roman"/>
          <w:szCs w:val="24"/>
        </w:rPr>
        <w:t xml:space="preserve"> </w:t>
      </w:r>
      <w:r w:rsidRPr="00C9115B">
        <w:rPr>
          <w:rFonts w:ascii="Times New Roman" w:hAnsi="Times New Roman"/>
          <w:szCs w:val="24"/>
        </w:rPr>
        <w:t>отношение</w:t>
      </w:r>
      <w:r w:rsidR="002A21D3">
        <w:rPr>
          <w:rFonts w:ascii="Times New Roman" w:hAnsi="Times New Roman"/>
          <w:szCs w:val="24"/>
        </w:rPr>
        <w:t xml:space="preserve"> </w:t>
      </w:r>
      <w:r w:rsidRPr="00C9115B">
        <w:rPr>
          <w:rFonts w:ascii="Times New Roman" w:hAnsi="Times New Roman"/>
          <w:szCs w:val="24"/>
        </w:rPr>
        <w:t>на</w:t>
      </w:r>
      <w:r w:rsidR="002A21D3">
        <w:rPr>
          <w:rFonts w:ascii="Times New Roman" w:hAnsi="Times New Roman"/>
          <w:szCs w:val="24"/>
        </w:rPr>
        <w:t xml:space="preserve"> </w:t>
      </w:r>
      <w:r w:rsidRPr="00C9115B">
        <w:rPr>
          <w:rFonts w:ascii="Times New Roman" w:hAnsi="Times New Roman"/>
          <w:szCs w:val="24"/>
        </w:rPr>
        <w:t>престъпленията</w:t>
      </w:r>
      <w:r w:rsidR="002A21D3">
        <w:rPr>
          <w:rFonts w:ascii="Times New Roman" w:hAnsi="Times New Roman"/>
          <w:szCs w:val="24"/>
        </w:rPr>
        <w:t xml:space="preserve"> </w:t>
      </w:r>
      <w:r w:rsidRPr="00C9115B">
        <w:rPr>
          <w:rFonts w:ascii="Times New Roman" w:hAnsi="Times New Roman"/>
          <w:szCs w:val="24"/>
        </w:rPr>
        <w:t>по</w:t>
      </w:r>
      <w:r w:rsidR="002A21D3">
        <w:rPr>
          <w:rFonts w:ascii="Times New Roman" w:hAnsi="Times New Roman"/>
          <w:szCs w:val="24"/>
        </w:rPr>
        <w:t xml:space="preserve"> </w:t>
      </w:r>
      <w:r w:rsidRPr="00C9115B">
        <w:rPr>
          <w:rFonts w:ascii="Times New Roman" w:hAnsi="Times New Roman"/>
          <w:szCs w:val="24"/>
        </w:rPr>
        <w:t>чл. 172, чл. 352-353е от НК, както и аналогични</w:t>
      </w:r>
      <w:r w:rsidR="002A21D3">
        <w:rPr>
          <w:rFonts w:ascii="Times New Roman" w:hAnsi="Times New Roman"/>
          <w:szCs w:val="24"/>
        </w:rPr>
        <w:t xml:space="preserve"> </w:t>
      </w:r>
      <w:r w:rsidRPr="00C9115B">
        <w:rPr>
          <w:rFonts w:ascii="Times New Roman" w:hAnsi="Times New Roman"/>
          <w:szCs w:val="24"/>
        </w:rPr>
        <w:t>на</w:t>
      </w:r>
      <w:r w:rsidR="002A21D3">
        <w:rPr>
          <w:rFonts w:ascii="Times New Roman" w:hAnsi="Times New Roman"/>
          <w:szCs w:val="24"/>
        </w:rPr>
        <w:t xml:space="preserve"> </w:t>
      </w:r>
      <w:r w:rsidRPr="00C9115B">
        <w:rPr>
          <w:rFonts w:ascii="Times New Roman" w:hAnsi="Times New Roman"/>
          <w:szCs w:val="24"/>
        </w:rPr>
        <w:t>тези</w:t>
      </w:r>
      <w:r w:rsidR="002A21D3">
        <w:rPr>
          <w:rFonts w:ascii="Times New Roman" w:hAnsi="Times New Roman"/>
          <w:szCs w:val="24"/>
        </w:rPr>
        <w:t xml:space="preserve"> </w:t>
      </w:r>
      <w:r w:rsidRPr="00C9115B">
        <w:rPr>
          <w:rFonts w:ascii="Times New Roman" w:hAnsi="Times New Roman"/>
          <w:szCs w:val="24"/>
        </w:rPr>
        <w:t>при</w:t>
      </w:r>
      <w:r w:rsidR="002A21D3">
        <w:rPr>
          <w:rFonts w:ascii="Times New Roman" w:hAnsi="Times New Roman"/>
          <w:szCs w:val="24"/>
        </w:rPr>
        <w:t xml:space="preserve"> </w:t>
      </w:r>
      <w:r w:rsidRPr="00C9115B">
        <w:rPr>
          <w:rFonts w:ascii="Times New Roman" w:hAnsi="Times New Roman"/>
          <w:szCs w:val="24"/>
        </w:rPr>
        <w:t>условията</w:t>
      </w:r>
      <w:r w:rsidR="002A21D3">
        <w:rPr>
          <w:rFonts w:ascii="Times New Roman" w:hAnsi="Times New Roman"/>
          <w:szCs w:val="24"/>
        </w:rPr>
        <w:t xml:space="preserve"> </w:t>
      </w:r>
      <w:r w:rsidRPr="00C9115B">
        <w:rPr>
          <w:rFonts w:ascii="Times New Roman" w:hAnsi="Times New Roman"/>
          <w:szCs w:val="24"/>
        </w:rPr>
        <w:t>на</w:t>
      </w:r>
      <w:r w:rsidR="002A21D3">
        <w:rPr>
          <w:rFonts w:ascii="Times New Roman" w:hAnsi="Times New Roman"/>
          <w:szCs w:val="24"/>
        </w:rPr>
        <w:t xml:space="preserve"> </w:t>
      </w:r>
      <w:r w:rsidRPr="00C9115B">
        <w:rPr>
          <w:rFonts w:ascii="Times New Roman" w:hAnsi="Times New Roman"/>
          <w:szCs w:val="24"/>
        </w:rPr>
        <w:t>чл. 54, ал. 1, т. 2 от ЗОП и липсата</w:t>
      </w:r>
      <w:r w:rsidR="002A21D3">
        <w:rPr>
          <w:rFonts w:ascii="Times New Roman" w:hAnsi="Times New Roman"/>
          <w:szCs w:val="24"/>
        </w:rPr>
        <w:t xml:space="preserve"> </w:t>
      </w:r>
      <w:r w:rsidRPr="00C9115B">
        <w:rPr>
          <w:rFonts w:ascii="Times New Roman" w:hAnsi="Times New Roman"/>
          <w:szCs w:val="24"/>
        </w:rPr>
        <w:t>на</w:t>
      </w:r>
      <w:r w:rsidR="002A21D3">
        <w:rPr>
          <w:rFonts w:ascii="Times New Roman" w:hAnsi="Times New Roman"/>
          <w:szCs w:val="24"/>
        </w:rPr>
        <w:t xml:space="preserve"> </w:t>
      </w:r>
      <w:r w:rsidRPr="00C9115B">
        <w:rPr>
          <w:rFonts w:ascii="Times New Roman" w:hAnsi="Times New Roman"/>
          <w:szCs w:val="24"/>
        </w:rPr>
        <w:t>основания</w:t>
      </w:r>
      <w:r w:rsidR="002A21D3">
        <w:rPr>
          <w:rFonts w:ascii="Times New Roman" w:hAnsi="Times New Roman"/>
          <w:szCs w:val="24"/>
        </w:rPr>
        <w:t xml:space="preserve"> </w:t>
      </w:r>
      <w:r w:rsidRPr="00C9115B">
        <w:rPr>
          <w:rFonts w:ascii="Times New Roman" w:hAnsi="Times New Roman"/>
          <w:szCs w:val="24"/>
        </w:rPr>
        <w:t>по</w:t>
      </w:r>
      <w:r w:rsidR="002A21D3">
        <w:rPr>
          <w:rFonts w:ascii="Times New Roman" w:hAnsi="Times New Roman"/>
          <w:szCs w:val="24"/>
        </w:rPr>
        <w:t xml:space="preserve"> </w:t>
      </w:r>
      <w:r w:rsidRPr="00C9115B">
        <w:rPr>
          <w:rFonts w:ascii="Times New Roman" w:hAnsi="Times New Roman"/>
          <w:szCs w:val="24"/>
        </w:rPr>
        <w:t>чл. 54, ал. 1, т. 4, 5, 6 и 7 и чл. 55, ал. 1, т. 1, 4 и 5 от ЗОП</w:t>
      </w:r>
      <w:r w:rsidRPr="00C9115B">
        <w:rPr>
          <w:rFonts w:ascii="Times New Roman" w:eastAsia="Calibri" w:hAnsi="Times New Roman"/>
          <w:szCs w:val="24"/>
        </w:rPr>
        <w:t xml:space="preserve">; </w:t>
      </w:r>
    </w:p>
    <w:p w:rsidR="00C9115B" w:rsidRPr="00C9115B" w:rsidRDefault="00C9115B" w:rsidP="00C9115B">
      <w:pPr>
        <w:numPr>
          <w:ilvl w:val="0"/>
          <w:numId w:val="39"/>
        </w:numPr>
        <w:tabs>
          <w:tab w:val="left" w:pos="993"/>
        </w:tabs>
        <w:ind w:left="0" w:right="139" w:firstLine="709"/>
        <w:jc w:val="both"/>
        <w:rPr>
          <w:rFonts w:ascii="Times New Roman" w:eastAsia="Batang" w:hAnsi="Times New Roman"/>
          <w:bCs/>
          <w:iCs/>
          <w:szCs w:val="24"/>
          <w:lang w:eastAsia="bg-BG"/>
        </w:rPr>
      </w:pPr>
      <w:r w:rsidRPr="00C9115B">
        <w:rPr>
          <w:rFonts w:ascii="Times New Roman" w:hAnsi="Times New Roman"/>
          <w:szCs w:val="24"/>
        </w:rPr>
        <w:t>В част III, буква Г „Други</w:t>
      </w:r>
      <w:r w:rsidR="005556C2">
        <w:rPr>
          <w:rFonts w:ascii="Times New Roman" w:hAnsi="Times New Roman"/>
          <w:szCs w:val="24"/>
        </w:rPr>
        <w:t xml:space="preserve"> </w:t>
      </w:r>
      <w:r w:rsidRPr="00C9115B">
        <w:rPr>
          <w:rFonts w:ascii="Times New Roman" w:hAnsi="Times New Roman"/>
          <w:szCs w:val="24"/>
        </w:rPr>
        <w:t>основания</w:t>
      </w:r>
      <w:r w:rsidR="005556C2">
        <w:rPr>
          <w:rFonts w:ascii="Times New Roman" w:hAnsi="Times New Roman"/>
          <w:szCs w:val="24"/>
        </w:rPr>
        <w:t xml:space="preserve"> </w:t>
      </w:r>
      <w:r w:rsidRPr="00C9115B">
        <w:rPr>
          <w:rFonts w:ascii="Times New Roman" w:hAnsi="Times New Roman"/>
          <w:szCs w:val="24"/>
        </w:rPr>
        <w:t>за</w:t>
      </w:r>
      <w:r w:rsidR="005556C2">
        <w:rPr>
          <w:rFonts w:ascii="Times New Roman" w:hAnsi="Times New Roman"/>
          <w:szCs w:val="24"/>
        </w:rPr>
        <w:t xml:space="preserve"> </w:t>
      </w:r>
      <w:r w:rsidRPr="00C9115B">
        <w:rPr>
          <w:rFonts w:ascii="Times New Roman" w:hAnsi="Times New Roman"/>
          <w:szCs w:val="24"/>
        </w:rPr>
        <w:t>изключване, които</w:t>
      </w:r>
      <w:r w:rsidR="005556C2">
        <w:rPr>
          <w:rFonts w:ascii="Times New Roman" w:hAnsi="Times New Roman"/>
          <w:szCs w:val="24"/>
        </w:rPr>
        <w:t xml:space="preserve"> </w:t>
      </w:r>
      <w:r w:rsidRPr="00C9115B">
        <w:rPr>
          <w:rFonts w:ascii="Times New Roman" w:hAnsi="Times New Roman"/>
          <w:szCs w:val="24"/>
        </w:rPr>
        <w:t>могат</w:t>
      </w:r>
      <w:r w:rsidR="005556C2">
        <w:rPr>
          <w:rFonts w:ascii="Times New Roman" w:hAnsi="Times New Roman"/>
          <w:szCs w:val="24"/>
        </w:rPr>
        <w:t xml:space="preserve"> </w:t>
      </w:r>
      <w:r w:rsidRPr="00C9115B">
        <w:rPr>
          <w:rFonts w:ascii="Times New Roman" w:hAnsi="Times New Roman"/>
          <w:szCs w:val="24"/>
        </w:rPr>
        <w:t>дабъдат</w:t>
      </w:r>
      <w:r w:rsidR="005556C2">
        <w:rPr>
          <w:rFonts w:ascii="Times New Roman" w:hAnsi="Times New Roman"/>
          <w:szCs w:val="24"/>
        </w:rPr>
        <w:t xml:space="preserve"> </w:t>
      </w:r>
      <w:r w:rsidRPr="00C9115B">
        <w:rPr>
          <w:rFonts w:ascii="Times New Roman" w:hAnsi="Times New Roman"/>
          <w:szCs w:val="24"/>
        </w:rPr>
        <w:t>предвидени в националното</w:t>
      </w:r>
      <w:r w:rsidR="005556C2">
        <w:rPr>
          <w:rFonts w:ascii="Times New Roman" w:hAnsi="Times New Roman"/>
          <w:szCs w:val="24"/>
        </w:rPr>
        <w:t xml:space="preserve"> </w:t>
      </w:r>
      <w:r w:rsidRPr="00C9115B">
        <w:rPr>
          <w:rFonts w:ascii="Times New Roman" w:hAnsi="Times New Roman"/>
          <w:szCs w:val="24"/>
        </w:rPr>
        <w:t>законодателство</w:t>
      </w:r>
      <w:r w:rsidR="00F12075">
        <w:rPr>
          <w:rFonts w:ascii="Times New Roman" w:hAnsi="Times New Roman"/>
          <w:szCs w:val="24"/>
        </w:rPr>
        <w:t xml:space="preserve"> </w:t>
      </w:r>
      <w:r w:rsidRPr="00C9115B">
        <w:rPr>
          <w:rFonts w:ascii="Times New Roman" w:hAnsi="Times New Roman"/>
          <w:szCs w:val="24"/>
        </w:rPr>
        <w:t>на</w:t>
      </w:r>
      <w:r w:rsidR="00F12075">
        <w:rPr>
          <w:rFonts w:ascii="Times New Roman" w:hAnsi="Times New Roman"/>
          <w:szCs w:val="24"/>
        </w:rPr>
        <w:t xml:space="preserve"> </w:t>
      </w:r>
      <w:r w:rsidRPr="00C9115B">
        <w:rPr>
          <w:rFonts w:ascii="Times New Roman" w:hAnsi="Times New Roman"/>
          <w:szCs w:val="24"/>
        </w:rPr>
        <w:t>възлагащия</w:t>
      </w:r>
      <w:r w:rsidR="00F12075">
        <w:rPr>
          <w:rFonts w:ascii="Times New Roman" w:hAnsi="Times New Roman"/>
          <w:szCs w:val="24"/>
        </w:rPr>
        <w:t xml:space="preserve"> </w:t>
      </w:r>
      <w:r w:rsidRPr="00C9115B">
        <w:rPr>
          <w:rFonts w:ascii="Times New Roman" w:hAnsi="Times New Roman"/>
          <w:szCs w:val="24"/>
        </w:rPr>
        <w:t>орган</w:t>
      </w:r>
      <w:r w:rsidR="00F12075">
        <w:rPr>
          <w:rFonts w:ascii="Times New Roman" w:hAnsi="Times New Roman"/>
          <w:szCs w:val="24"/>
        </w:rPr>
        <w:t xml:space="preserve"> </w:t>
      </w:r>
      <w:r w:rsidRPr="00C9115B">
        <w:rPr>
          <w:rFonts w:ascii="Times New Roman" w:hAnsi="Times New Roman"/>
          <w:szCs w:val="24"/>
        </w:rPr>
        <w:t>или</w:t>
      </w:r>
      <w:r w:rsidR="00F12075">
        <w:rPr>
          <w:rFonts w:ascii="Times New Roman" w:hAnsi="Times New Roman"/>
          <w:szCs w:val="24"/>
        </w:rPr>
        <w:t xml:space="preserve"> </w:t>
      </w:r>
      <w:r w:rsidRPr="00C9115B">
        <w:rPr>
          <w:rFonts w:ascii="Times New Roman" w:hAnsi="Times New Roman"/>
          <w:szCs w:val="24"/>
        </w:rPr>
        <w:t>възложителя</w:t>
      </w:r>
      <w:r w:rsidR="00F12075">
        <w:rPr>
          <w:rFonts w:ascii="Times New Roman" w:hAnsi="Times New Roman"/>
          <w:szCs w:val="24"/>
        </w:rPr>
        <w:t xml:space="preserve"> </w:t>
      </w:r>
      <w:r w:rsidRPr="00C9115B">
        <w:rPr>
          <w:rFonts w:ascii="Times New Roman" w:hAnsi="Times New Roman"/>
          <w:szCs w:val="24"/>
        </w:rPr>
        <w:t>на</w:t>
      </w:r>
      <w:r w:rsidR="00F12075">
        <w:rPr>
          <w:rFonts w:ascii="Times New Roman" w:hAnsi="Times New Roman"/>
          <w:szCs w:val="24"/>
        </w:rPr>
        <w:t xml:space="preserve"> </w:t>
      </w:r>
      <w:r w:rsidRPr="00C9115B">
        <w:rPr>
          <w:rFonts w:ascii="Times New Roman" w:hAnsi="Times New Roman"/>
          <w:szCs w:val="24"/>
        </w:rPr>
        <w:t>друга</w:t>
      </w:r>
      <w:r w:rsidR="00F12075">
        <w:rPr>
          <w:rFonts w:ascii="Times New Roman" w:hAnsi="Times New Roman"/>
          <w:szCs w:val="24"/>
        </w:rPr>
        <w:t xml:space="preserve"> </w:t>
      </w:r>
      <w:r w:rsidRPr="00C9115B">
        <w:rPr>
          <w:rFonts w:ascii="Times New Roman" w:hAnsi="Times New Roman"/>
          <w:szCs w:val="24"/>
        </w:rPr>
        <w:t>държава – членка“, участникът</w:t>
      </w:r>
      <w:r w:rsidR="00F12075">
        <w:rPr>
          <w:rFonts w:ascii="Times New Roman" w:hAnsi="Times New Roman"/>
          <w:szCs w:val="24"/>
        </w:rPr>
        <w:t xml:space="preserve"> </w:t>
      </w:r>
      <w:r w:rsidRPr="00C9115B">
        <w:rPr>
          <w:rFonts w:ascii="Times New Roman" w:hAnsi="Times New Roman"/>
          <w:szCs w:val="24"/>
        </w:rPr>
        <w:t>декларира</w:t>
      </w:r>
      <w:r w:rsidR="00F12075">
        <w:rPr>
          <w:rFonts w:ascii="Times New Roman" w:hAnsi="Times New Roman"/>
          <w:szCs w:val="24"/>
        </w:rPr>
        <w:t xml:space="preserve"> </w:t>
      </w:r>
      <w:r w:rsidRPr="00C9115B">
        <w:rPr>
          <w:rFonts w:ascii="Times New Roman" w:hAnsi="Times New Roman"/>
          <w:szCs w:val="24"/>
        </w:rPr>
        <w:t>липсата</w:t>
      </w:r>
      <w:r w:rsidR="00F12075">
        <w:rPr>
          <w:rFonts w:ascii="Times New Roman" w:hAnsi="Times New Roman"/>
          <w:szCs w:val="24"/>
        </w:rPr>
        <w:t xml:space="preserve"> </w:t>
      </w:r>
      <w:r w:rsidRPr="00C9115B">
        <w:rPr>
          <w:rFonts w:ascii="Times New Roman" w:hAnsi="Times New Roman"/>
          <w:szCs w:val="24"/>
        </w:rPr>
        <w:t>на</w:t>
      </w:r>
      <w:r w:rsidR="00F12075">
        <w:rPr>
          <w:rFonts w:ascii="Times New Roman" w:hAnsi="Times New Roman"/>
          <w:szCs w:val="24"/>
        </w:rPr>
        <w:t xml:space="preserve"> </w:t>
      </w:r>
      <w:r w:rsidRPr="00C9115B">
        <w:rPr>
          <w:rFonts w:ascii="Times New Roman" w:hAnsi="Times New Roman"/>
          <w:szCs w:val="24"/>
        </w:rPr>
        <w:t>основанията</w:t>
      </w:r>
      <w:r w:rsidR="00F12075">
        <w:rPr>
          <w:rFonts w:ascii="Times New Roman" w:hAnsi="Times New Roman"/>
          <w:szCs w:val="24"/>
        </w:rPr>
        <w:t xml:space="preserve"> </w:t>
      </w:r>
      <w:r w:rsidRPr="00C9115B">
        <w:rPr>
          <w:rFonts w:ascii="Times New Roman" w:hAnsi="Times New Roman"/>
          <w:szCs w:val="24"/>
        </w:rPr>
        <w:t>по</w:t>
      </w:r>
      <w:r w:rsidR="00F12075">
        <w:rPr>
          <w:rFonts w:ascii="Times New Roman" w:hAnsi="Times New Roman"/>
          <w:szCs w:val="24"/>
        </w:rPr>
        <w:t xml:space="preserve"> </w:t>
      </w:r>
      <w:r w:rsidRPr="00C9115B">
        <w:rPr>
          <w:rFonts w:ascii="Times New Roman" w:hAnsi="Times New Roman"/>
          <w:szCs w:val="24"/>
        </w:rPr>
        <w:t>чл. 54, ал. 1, т. 1 по</w:t>
      </w:r>
      <w:r w:rsidR="00F12075">
        <w:rPr>
          <w:rFonts w:ascii="Times New Roman" w:hAnsi="Times New Roman"/>
          <w:szCs w:val="24"/>
        </w:rPr>
        <w:t xml:space="preserve"> </w:t>
      </w:r>
      <w:r w:rsidRPr="00C9115B">
        <w:rPr>
          <w:rFonts w:ascii="Times New Roman" w:hAnsi="Times New Roman"/>
          <w:szCs w:val="24"/>
        </w:rPr>
        <w:t>отношение</w:t>
      </w:r>
      <w:r w:rsidR="00F12075">
        <w:rPr>
          <w:rFonts w:ascii="Times New Roman" w:hAnsi="Times New Roman"/>
          <w:szCs w:val="24"/>
        </w:rPr>
        <w:t xml:space="preserve"> </w:t>
      </w:r>
      <w:r w:rsidRPr="00C9115B">
        <w:rPr>
          <w:rFonts w:ascii="Times New Roman" w:hAnsi="Times New Roman"/>
          <w:szCs w:val="24"/>
        </w:rPr>
        <w:t>на</w:t>
      </w:r>
      <w:r w:rsidR="00F12075">
        <w:rPr>
          <w:rFonts w:ascii="Times New Roman" w:hAnsi="Times New Roman"/>
          <w:szCs w:val="24"/>
        </w:rPr>
        <w:t xml:space="preserve"> </w:t>
      </w:r>
      <w:r w:rsidRPr="00C9115B">
        <w:rPr>
          <w:rFonts w:ascii="Times New Roman" w:hAnsi="Times New Roman"/>
          <w:szCs w:val="24"/>
        </w:rPr>
        <w:t>престъпления</w:t>
      </w:r>
      <w:r w:rsidR="00F12075">
        <w:rPr>
          <w:rFonts w:ascii="Times New Roman" w:hAnsi="Times New Roman"/>
          <w:szCs w:val="24"/>
        </w:rPr>
        <w:t xml:space="preserve"> </w:t>
      </w:r>
      <w:r w:rsidRPr="00C9115B">
        <w:rPr>
          <w:rFonts w:ascii="Times New Roman" w:hAnsi="Times New Roman"/>
          <w:szCs w:val="24"/>
        </w:rPr>
        <w:t>по</w:t>
      </w:r>
      <w:r w:rsidR="00F12075">
        <w:rPr>
          <w:rFonts w:ascii="Times New Roman" w:hAnsi="Times New Roman"/>
          <w:szCs w:val="24"/>
        </w:rPr>
        <w:t xml:space="preserve"> </w:t>
      </w:r>
      <w:r w:rsidRPr="00C9115B">
        <w:rPr>
          <w:rFonts w:ascii="Times New Roman" w:hAnsi="Times New Roman"/>
          <w:szCs w:val="24"/>
        </w:rPr>
        <w:t>чл. 194 – 208, чл. 213а – 217, чл. 219 – 252, чл. 254а – 255а и чл. 256 – 360 от НК, както и аналогични</w:t>
      </w:r>
      <w:r w:rsidR="00F12075">
        <w:rPr>
          <w:rFonts w:ascii="Times New Roman" w:hAnsi="Times New Roman"/>
          <w:szCs w:val="24"/>
        </w:rPr>
        <w:t xml:space="preserve"> </w:t>
      </w:r>
      <w:r w:rsidRPr="00C9115B">
        <w:rPr>
          <w:rFonts w:ascii="Times New Roman" w:hAnsi="Times New Roman"/>
          <w:szCs w:val="24"/>
        </w:rPr>
        <w:t>на</w:t>
      </w:r>
      <w:r w:rsidR="00F12075">
        <w:rPr>
          <w:rFonts w:ascii="Times New Roman" w:hAnsi="Times New Roman"/>
          <w:szCs w:val="24"/>
        </w:rPr>
        <w:t xml:space="preserve"> </w:t>
      </w:r>
      <w:r w:rsidRPr="00C9115B">
        <w:rPr>
          <w:rFonts w:ascii="Times New Roman" w:hAnsi="Times New Roman"/>
          <w:szCs w:val="24"/>
        </w:rPr>
        <w:t>тези</w:t>
      </w:r>
      <w:r w:rsidR="00F12075">
        <w:rPr>
          <w:rFonts w:ascii="Times New Roman" w:hAnsi="Times New Roman"/>
          <w:szCs w:val="24"/>
        </w:rPr>
        <w:t xml:space="preserve"> </w:t>
      </w:r>
      <w:r w:rsidRPr="00C9115B">
        <w:rPr>
          <w:rFonts w:ascii="Times New Roman" w:hAnsi="Times New Roman"/>
          <w:szCs w:val="24"/>
        </w:rPr>
        <w:t>при</w:t>
      </w:r>
      <w:r w:rsidR="00F12075">
        <w:rPr>
          <w:rFonts w:ascii="Times New Roman" w:hAnsi="Times New Roman"/>
          <w:szCs w:val="24"/>
        </w:rPr>
        <w:t xml:space="preserve"> </w:t>
      </w:r>
      <w:r w:rsidRPr="00C9115B">
        <w:rPr>
          <w:rFonts w:ascii="Times New Roman" w:hAnsi="Times New Roman"/>
          <w:szCs w:val="24"/>
        </w:rPr>
        <w:t>условията</w:t>
      </w:r>
      <w:r w:rsidR="00F12075">
        <w:rPr>
          <w:rFonts w:ascii="Times New Roman" w:hAnsi="Times New Roman"/>
          <w:szCs w:val="24"/>
        </w:rPr>
        <w:t xml:space="preserve"> </w:t>
      </w:r>
      <w:r w:rsidRPr="00C9115B">
        <w:rPr>
          <w:rFonts w:ascii="Times New Roman" w:hAnsi="Times New Roman"/>
          <w:szCs w:val="24"/>
        </w:rPr>
        <w:t>на</w:t>
      </w:r>
      <w:r w:rsidR="00F12075">
        <w:rPr>
          <w:rFonts w:ascii="Times New Roman" w:hAnsi="Times New Roman"/>
          <w:szCs w:val="24"/>
        </w:rPr>
        <w:t xml:space="preserve"> </w:t>
      </w:r>
      <w:r w:rsidRPr="00C9115B">
        <w:rPr>
          <w:rFonts w:ascii="Times New Roman" w:hAnsi="Times New Roman"/>
          <w:szCs w:val="24"/>
        </w:rPr>
        <w:t>чл. 54, ал. 1, т. 2 от ЗОП, липсата</w:t>
      </w:r>
      <w:r w:rsidR="00F12075">
        <w:rPr>
          <w:rFonts w:ascii="Times New Roman" w:hAnsi="Times New Roman"/>
          <w:szCs w:val="24"/>
        </w:rPr>
        <w:t xml:space="preserve"> </w:t>
      </w:r>
      <w:r w:rsidRPr="00C9115B">
        <w:rPr>
          <w:rFonts w:ascii="Times New Roman" w:hAnsi="Times New Roman"/>
          <w:szCs w:val="24"/>
        </w:rPr>
        <w:t>на</w:t>
      </w:r>
      <w:r w:rsidR="00F12075">
        <w:rPr>
          <w:rFonts w:ascii="Times New Roman" w:hAnsi="Times New Roman"/>
          <w:szCs w:val="24"/>
        </w:rPr>
        <w:t xml:space="preserve"> </w:t>
      </w:r>
      <w:r w:rsidRPr="00C9115B">
        <w:rPr>
          <w:rFonts w:ascii="Times New Roman" w:hAnsi="Times New Roman"/>
          <w:szCs w:val="24"/>
        </w:rPr>
        <w:t>основания</w:t>
      </w:r>
      <w:r w:rsidR="00F12075">
        <w:rPr>
          <w:rFonts w:ascii="Times New Roman" w:hAnsi="Times New Roman"/>
          <w:szCs w:val="24"/>
        </w:rPr>
        <w:t xml:space="preserve"> </w:t>
      </w:r>
      <w:r w:rsidRPr="00C9115B">
        <w:rPr>
          <w:rFonts w:ascii="Times New Roman" w:hAnsi="Times New Roman"/>
          <w:szCs w:val="24"/>
        </w:rPr>
        <w:t>по</w:t>
      </w:r>
      <w:r w:rsidR="00F12075">
        <w:rPr>
          <w:rFonts w:ascii="Times New Roman" w:hAnsi="Times New Roman"/>
          <w:szCs w:val="24"/>
        </w:rPr>
        <w:t xml:space="preserve"> </w:t>
      </w:r>
      <w:r w:rsidRPr="00C9115B">
        <w:rPr>
          <w:rFonts w:ascii="Times New Roman" w:hAnsi="Times New Roman"/>
          <w:szCs w:val="24"/>
        </w:rPr>
        <w:t>чл. 54, ал. 1, т. 6 от ЗОП по</w:t>
      </w:r>
      <w:r w:rsidR="00F12075">
        <w:rPr>
          <w:rFonts w:ascii="Times New Roman" w:hAnsi="Times New Roman"/>
          <w:szCs w:val="24"/>
        </w:rPr>
        <w:t xml:space="preserve"> </w:t>
      </w:r>
      <w:r w:rsidRPr="00C9115B">
        <w:rPr>
          <w:rFonts w:ascii="Times New Roman" w:hAnsi="Times New Roman"/>
          <w:szCs w:val="24"/>
        </w:rPr>
        <w:t>отношение</w:t>
      </w:r>
      <w:r w:rsidR="00F12075">
        <w:rPr>
          <w:rFonts w:ascii="Times New Roman" w:hAnsi="Times New Roman"/>
          <w:szCs w:val="24"/>
        </w:rPr>
        <w:t xml:space="preserve"> </w:t>
      </w:r>
      <w:r w:rsidRPr="00C9115B">
        <w:rPr>
          <w:rFonts w:ascii="Times New Roman" w:hAnsi="Times New Roman"/>
          <w:szCs w:val="24"/>
        </w:rPr>
        <w:t>на</w:t>
      </w:r>
      <w:r w:rsidR="00F12075">
        <w:rPr>
          <w:rFonts w:ascii="Times New Roman" w:hAnsi="Times New Roman"/>
          <w:szCs w:val="24"/>
        </w:rPr>
        <w:t xml:space="preserve"> </w:t>
      </w:r>
      <w:r w:rsidRPr="00C9115B">
        <w:rPr>
          <w:rFonts w:ascii="Times New Roman" w:hAnsi="Times New Roman"/>
          <w:szCs w:val="24"/>
        </w:rPr>
        <w:t>нарушения</w:t>
      </w:r>
      <w:r w:rsidR="00F12075">
        <w:rPr>
          <w:rFonts w:ascii="Times New Roman" w:hAnsi="Times New Roman"/>
          <w:szCs w:val="24"/>
        </w:rPr>
        <w:t xml:space="preserve"> </w:t>
      </w:r>
      <w:r w:rsidRPr="00C9115B">
        <w:rPr>
          <w:rFonts w:ascii="Times New Roman" w:hAnsi="Times New Roman"/>
          <w:szCs w:val="24"/>
        </w:rPr>
        <w:t>по</w:t>
      </w:r>
      <w:r w:rsidR="00F12075">
        <w:rPr>
          <w:rFonts w:ascii="Times New Roman" w:hAnsi="Times New Roman"/>
          <w:szCs w:val="24"/>
        </w:rPr>
        <w:t xml:space="preserve"> </w:t>
      </w:r>
      <w:r w:rsidRPr="00C9115B">
        <w:rPr>
          <w:rFonts w:ascii="Times New Roman" w:hAnsi="Times New Roman"/>
          <w:szCs w:val="24"/>
        </w:rPr>
        <w:t>чл. 61, ал. 1, чл. 62, ал. 1 или 3, чл. 63, ал. 1 или 2 и чл. 228, ал. 3 от КТ или</w:t>
      </w:r>
      <w:r w:rsidR="00F12075">
        <w:rPr>
          <w:rFonts w:ascii="Times New Roman" w:hAnsi="Times New Roman"/>
          <w:szCs w:val="24"/>
        </w:rPr>
        <w:t xml:space="preserve"> </w:t>
      </w:r>
      <w:r w:rsidRPr="00C9115B">
        <w:rPr>
          <w:rFonts w:ascii="Times New Roman" w:hAnsi="Times New Roman"/>
          <w:szCs w:val="24"/>
        </w:rPr>
        <w:t>аналогични</w:t>
      </w:r>
      <w:r w:rsidR="00F12075">
        <w:rPr>
          <w:rFonts w:ascii="Times New Roman" w:hAnsi="Times New Roman"/>
          <w:szCs w:val="24"/>
        </w:rPr>
        <w:t xml:space="preserve"> </w:t>
      </w:r>
      <w:r w:rsidRPr="00C9115B">
        <w:rPr>
          <w:rFonts w:ascii="Times New Roman" w:hAnsi="Times New Roman"/>
          <w:szCs w:val="24"/>
        </w:rPr>
        <w:t>задължения, установени с акт</w:t>
      </w:r>
      <w:r w:rsidR="00F12075">
        <w:rPr>
          <w:rFonts w:ascii="Times New Roman" w:hAnsi="Times New Roman"/>
          <w:szCs w:val="24"/>
        </w:rPr>
        <w:t xml:space="preserve"> </w:t>
      </w:r>
      <w:r w:rsidRPr="00C9115B">
        <w:rPr>
          <w:rFonts w:ascii="Times New Roman" w:hAnsi="Times New Roman"/>
          <w:szCs w:val="24"/>
        </w:rPr>
        <w:t>на</w:t>
      </w:r>
      <w:r w:rsidR="00F12075">
        <w:rPr>
          <w:rFonts w:ascii="Times New Roman" w:hAnsi="Times New Roman"/>
          <w:szCs w:val="24"/>
        </w:rPr>
        <w:t xml:space="preserve"> </w:t>
      </w:r>
      <w:r w:rsidRPr="00C9115B">
        <w:rPr>
          <w:rFonts w:ascii="Times New Roman" w:hAnsi="Times New Roman"/>
          <w:szCs w:val="24"/>
        </w:rPr>
        <w:t>компетентен</w:t>
      </w:r>
      <w:r w:rsidR="00F12075">
        <w:rPr>
          <w:rFonts w:ascii="Times New Roman" w:hAnsi="Times New Roman"/>
          <w:szCs w:val="24"/>
        </w:rPr>
        <w:t xml:space="preserve"> </w:t>
      </w:r>
      <w:r w:rsidRPr="00C9115B">
        <w:rPr>
          <w:rFonts w:ascii="Times New Roman" w:hAnsi="Times New Roman"/>
          <w:szCs w:val="24"/>
        </w:rPr>
        <w:t>орган, съгласно</w:t>
      </w:r>
      <w:r w:rsidR="00F93D32">
        <w:rPr>
          <w:rFonts w:ascii="Times New Roman" w:hAnsi="Times New Roman"/>
          <w:szCs w:val="24"/>
        </w:rPr>
        <w:t xml:space="preserve"> </w:t>
      </w:r>
      <w:r w:rsidRPr="00C9115B">
        <w:rPr>
          <w:rFonts w:ascii="Times New Roman" w:hAnsi="Times New Roman"/>
          <w:szCs w:val="24"/>
        </w:rPr>
        <w:t>законодателството</w:t>
      </w:r>
      <w:r w:rsidR="00F93D32">
        <w:rPr>
          <w:rFonts w:ascii="Times New Roman" w:hAnsi="Times New Roman"/>
          <w:szCs w:val="24"/>
        </w:rPr>
        <w:t xml:space="preserve"> </w:t>
      </w:r>
      <w:r w:rsidRPr="00C9115B">
        <w:rPr>
          <w:rFonts w:ascii="Times New Roman" w:hAnsi="Times New Roman"/>
          <w:szCs w:val="24"/>
        </w:rPr>
        <w:t>на</w:t>
      </w:r>
      <w:r w:rsidR="00F93D32">
        <w:rPr>
          <w:rFonts w:ascii="Times New Roman" w:hAnsi="Times New Roman"/>
          <w:szCs w:val="24"/>
        </w:rPr>
        <w:t xml:space="preserve"> </w:t>
      </w:r>
      <w:r w:rsidRPr="00C9115B">
        <w:rPr>
          <w:rFonts w:ascii="Times New Roman" w:hAnsi="Times New Roman"/>
          <w:szCs w:val="24"/>
        </w:rPr>
        <w:t>държавата, в която</w:t>
      </w:r>
      <w:r w:rsidR="00F93D32">
        <w:rPr>
          <w:rFonts w:ascii="Times New Roman" w:hAnsi="Times New Roman"/>
          <w:szCs w:val="24"/>
        </w:rPr>
        <w:t xml:space="preserve"> </w:t>
      </w:r>
      <w:r w:rsidRPr="00C9115B">
        <w:rPr>
          <w:rFonts w:ascii="Times New Roman" w:hAnsi="Times New Roman"/>
          <w:szCs w:val="24"/>
        </w:rPr>
        <w:t>участникът е установен и по</w:t>
      </w:r>
      <w:r w:rsidR="00F93D32">
        <w:rPr>
          <w:rFonts w:ascii="Times New Roman" w:hAnsi="Times New Roman"/>
          <w:szCs w:val="24"/>
        </w:rPr>
        <w:t xml:space="preserve"> </w:t>
      </w:r>
      <w:r w:rsidRPr="00C9115B">
        <w:rPr>
          <w:rFonts w:ascii="Times New Roman" w:hAnsi="Times New Roman"/>
          <w:szCs w:val="24"/>
        </w:rPr>
        <w:t>отношение</w:t>
      </w:r>
      <w:r w:rsidR="00F93D32">
        <w:rPr>
          <w:rFonts w:ascii="Times New Roman" w:hAnsi="Times New Roman"/>
          <w:szCs w:val="24"/>
        </w:rPr>
        <w:t xml:space="preserve"> </w:t>
      </w:r>
      <w:r w:rsidRPr="00C9115B">
        <w:rPr>
          <w:rFonts w:ascii="Times New Roman" w:hAnsi="Times New Roman"/>
          <w:szCs w:val="24"/>
        </w:rPr>
        <w:t>на</w:t>
      </w:r>
      <w:r w:rsidR="00F93D32">
        <w:rPr>
          <w:rFonts w:ascii="Times New Roman" w:hAnsi="Times New Roman"/>
          <w:szCs w:val="24"/>
        </w:rPr>
        <w:t xml:space="preserve"> </w:t>
      </w:r>
      <w:r w:rsidRPr="00C9115B">
        <w:rPr>
          <w:rFonts w:ascii="Times New Roman" w:hAnsi="Times New Roman"/>
          <w:szCs w:val="24"/>
        </w:rPr>
        <w:t>нарушения</w:t>
      </w:r>
      <w:r w:rsidR="00F93D32">
        <w:rPr>
          <w:rFonts w:ascii="Times New Roman" w:hAnsi="Times New Roman"/>
          <w:szCs w:val="24"/>
        </w:rPr>
        <w:t xml:space="preserve"> </w:t>
      </w:r>
      <w:r w:rsidRPr="00C9115B">
        <w:rPr>
          <w:rFonts w:ascii="Times New Roman" w:hAnsi="Times New Roman"/>
          <w:szCs w:val="24"/>
        </w:rPr>
        <w:t>по</w:t>
      </w:r>
      <w:r w:rsidR="00F93D32">
        <w:rPr>
          <w:rFonts w:ascii="Times New Roman" w:hAnsi="Times New Roman"/>
          <w:szCs w:val="24"/>
        </w:rPr>
        <w:t xml:space="preserve"> </w:t>
      </w:r>
      <w:r w:rsidRPr="00C9115B">
        <w:rPr>
          <w:rFonts w:ascii="Times New Roman" w:hAnsi="Times New Roman"/>
          <w:szCs w:val="24"/>
        </w:rPr>
        <w:t>чл. 13, ал. 1 от ЗТМТМ или</w:t>
      </w:r>
      <w:r w:rsidR="00F93D32">
        <w:rPr>
          <w:rFonts w:ascii="Times New Roman" w:hAnsi="Times New Roman"/>
          <w:szCs w:val="24"/>
        </w:rPr>
        <w:t xml:space="preserve"> </w:t>
      </w:r>
      <w:r w:rsidRPr="00C9115B">
        <w:rPr>
          <w:rFonts w:ascii="Times New Roman" w:hAnsi="Times New Roman"/>
          <w:szCs w:val="24"/>
        </w:rPr>
        <w:t>аналогични</w:t>
      </w:r>
      <w:r w:rsidR="00F93D32">
        <w:rPr>
          <w:rFonts w:ascii="Times New Roman" w:hAnsi="Times New Roman"/>
          <w:szCs w:val="24"/>
        </w:rPr>
        <w:t xml:space="preserve"> </w:t>
      </w:r>
      <w:r w:rsidRPr="00C9115B">
        <w:rPr>
          <w:rFonts w:ascii="Times New Roman" w:hAnsi="Times New Roman"/>
          <w:szCs w:val="24"/>
        </w:rPr>
        <w:t>задължения, установени с акт</w:t>
      </w:r>
      <w:r w:rsidR="00F93D32">
        <w:rPr>
          <w:rFonts w:ascii="Times New Roman" w:hAnsi="Times New Roman"/>
          <w:szCs w:val="24"/>
        </w:rPr>
        <w:t xml:space="preserve"> </w:t>
      </w:r>
      <w:r w:rsidRPr="00C9115B">
        <w:rPr>
          <w:rFonts w:ascii="Times New Roman" w:hAnsi="Times New Roman"/>
          <w:szCs w:val="24"/>
        </w:rPr>
        <w:t>на</w:t>
      </w:r>
      <w:r w:rsidR="00F93D32">
        <w:rPr>
          <w:rFonts w:ascii="Times New Roman" w:hAnsi="Times New Roman"/>
          <w:szCs w:val="24"/>
        </w:rPr>
        <w:t xml:space="preserve"> </w:t>
      </w:r>
      <w:r w:rsidRPr="00C9115B">
        <w:rPr>
          <w:rFonts w:ascii="Times New Roman" w:hAnsi="Times New Roman"/>
          <w:szCs w:val="24"/>
        </w:rPr>
        <w:t>компетентен</w:t>
      </w:r>
      <w:r w:rsidR="00F93D32">
        <w:rPr>
          <w:rFonts w:ascii="Times New Roman" w:hAnsi="Times New Roman"/>
          <w:szCs w:val="24"/>
        </w:rPr>
        <w:t xml:space="preserve"> </w:t>
      </w:r>
      <w:r w:rsidRPr="00C9115B">
        <w:rPr>
          <w:rFonts w:ascii="Times New Roman" w:hAnsi="Times New Roman"/>
          <w:szCs w:val="24"/>
        </w:rPr>
        <w:t>орган, съгласно</w:t>
      </w:r>
      <w:r w:rsidR="00F93D32">
        <w:rPr>
          <w:rFonts w:ascii="Times New Roman" w:hAnsi="Times New Roman"/>
          <w:szCs w:val="24"/>
        </w:rPr>
        <w:t xml:space="preserve"> </w:t>
      </w:r>
      <w:r w:rsidRPr="00C9115B">
        <w:rPr>
          <w:rFonts w:ascii="Times New Roman" w:hAnsi="Times New Roman"/>
          <w:szCs w:val="24"/>
        </w:rPr>
        <w:t>законодателството</w:t>
      </w:r>
      <w:r w:rsidR="00F93D32">
        <w:rPr>
          <w:rFonts w:ascii="Times New Roman" w:hAnsi="Times New Roman"/>
          <w:szCs w:val="24"/>
        </w:rPr>
        <w:t xml:space="preserve"> </w:t>
      </w:r>
      <w:r w:rsidRPr="00C9115B">
        <w:rPr>
          <w:rFonts w:ascii="Times New Roman" w:hAnsi="Times New Roman"/>
          <w:szCs w:val="24"/>
        </w:rPr>
        <w:t>на</w:t>
      </w:r>
      <w:r w:rsidR="00F93D32">
        <w:rPr>
          <w:rFonts w:ascii="Times New Roman" w:hAnsi="Times New Roman"/>
          <w:szCs w:val="24"/>
        </w:rPr>
        <w:t xml:space="preserve"> </w:t>
      </w:r>
      <w:r w:rsidRPr="00C9115B">
        <w:rPr>
          <w:rFonts w:ascii="Times New Roman" w:hAnsi="Times New Roman"/>
          <w:szCs w:val="24"/>
        </w:rPr>
        <w:t>държавата, в която</w:t>
      </w:r>
      <w:r w:rsidR="00F93D32">
        <w:rPr>
          <w:rFonts w:ascii="Times New Roman" w:hAnsi="Times New Roman"/>
          <w:szCs w:val="24"/>
        </w:rPr>
        <w:t xml:space="preserve"> </w:t>
      </w:r>
      <w:r w:rsidRPr="00C9115B">
        <w:rPr>
          <w:rFonts w:ascii="Times New Roman" w:hAnsi="Times New Roman"/>
          <w:szCs w:val="24"/>
        </w:rPr>
        <w:t>участникът е установен, липсата</w:t>
      </w:r>
      <w:r w:rsidR="00F93D32">
        <w:rPr>
          <w:rFonts w:ascii="Times New Roman" w:hAnsi="Times New Roman"/>
          <w:szCs w:val="24"/>
        </w:rPr>
        <w:t xml:space="preserve"> </w:t>
      </w:r>
      <w:r w:rsidRPr="00C9115B">
        <w:rPr>
          <w:rFonts w:ascii="Times New Roman" w:hAnsi="Times New Roman"/>
          <w:szCs w:val="24"/>
        </w:rPr>
        <w:t>на</w:t>
      </w:r>
      <w:r w:rsidR="00F93D32">
        <w:rPr>
          <w:rFonts w:ascii="Times New Roman" w:hAnsi="Times New Roman"/>
          <w:szCs w:val="24"/>
        </w:rPr>
        <w:t xml:space="preserve"> </w:t>
      </w:r>
      <w:r w:rsidRPr="00C9115B">
        <w:rPr>
          <w:rFonts w:ascii="Times New Roman" w:hAnsi="Times New Roman"/>
          <w:szCs w:val="24"/>
        </w:rPr>
        <w:t>основанията</w:t>
      </w:r>
      <w:r w:rsidR="00F93D32">
        <w:rPr>
          <w:rFonts w:ascii="Times New Roman" w:hAnsi="Times New Roman"/>
          <w:szCs w:val="24"/>
        </w:rPr>
        <w:t xml:space="preserve"> </w:t>
      </w:r>
      <w:r w:rsidRPr="00C9115B">
        <w:rPr>
          <w:rFonts w:ascii="Times New Roman" w:hAnsi="Times New Roman"/>
          <w:szCs w:val="24"/>
        </w:rPr>
        <w:t>по</w:t>
      </w:r>
      <w:r w:rsidR="00F93D32">
        <w:rPr>
          <w:rFonts w:ascii="Times New Roman" w:hAnsi="Times New Roman"/>
          <w:szCs w:val="24"/>
        </w:rPr>
        <w:t xml:space="preserve"> </w:t>
      </w:r>
      <w:r w:rsidRPr="00C9115B">
        <w:rPr>
          <w:rFonts w:ascii="Times New Roman" w:hAnsi="Times New Roman"/>
          <w:szCs w:val="24"/>
        </w:rPr>
        <w:t>чл. 101, ал. 11 от ЗОП, липсата</w:t>
      </w:r>
      <w:r w:rsidR="00F93D32">
        <w:rPr>
          <w:rFonts w:ascii="Times New Roman" w:hAnsi="Times New Roman"/>
          <w:szCs w:val="24"/>
        </w:rPr>
        <w:t xml:space="preserve"> </w:t>
      </w:r>
      <w:r w:rsidRPr="00C9115B">
        <w:rPr>
          <w:rFonts w:ascii="Times New Roman" w:hAnsi="Times New Roman"/>
          <w:szCs w:val="24"/>
        </w:rPr>
        <w:t>на</w:t>
      </w:r>
      <w:r w:rsidR="00F93D32">
        <w:rPr>
          <w:rFonts w:ascii="Times New Roman" w:hAnsi="Times New Roman"/>
          <w:szCs w:val="24"/>
        </w:rPr>
        <w:t xml:space="preserve"> </w:t>
      </w:r>
      <w:r w:rsidRPr="00C9115B">
        <w:rPr>
          <w:rFonts w:ascii="Times New Roman" w:hAnsi="Times New Roman"/>
          <w:szCs w:val="24"/>
        </w:rPr>
        <w:t>основанията</w:t>
      </w:r>
      <w:r w:rsidR="00F93D32">
        <w:rPr>
          <w:rFonts w:ascii="Times New Roman" w:hAnsi="Times New Roman"/>
          <w:szCs w:val="24"/>
        </w:rPr>
        <w:t xml:space="preserve"> </w:t>
      </w:r>
      <w:r w:rsidRPr="00C9115B">
        <w:rPr>
          <w:rFonts w:ascii="Times New Roman" w:hAnsi="Times New Roman"/>
          <w:szCs w:val="24"/>
        </w:rPr>
        <w:t>по</w:t>
      </w:r>
      <w:r w:rsidR="00F93D32">
        <w:rPr>
          <w:rFonts w:ascii="Times New Roman" w:hAnsi="Times New Roman"/>
          <w:szCs w:val="24"/>
        </w:rPr>
        <w:t xml:space="preserve"> </w:t>
      </w:r>
      <w:r w:rsidRPr="00C9115B">
        <w:rPr>
          <w:rFonts w:ascii="Times New Roman" w:hAnsi="Times New Roman"/>
          <w:szCs w:val="24"/>
        </w:rPr>
        <w:t>чл. 3, т. 8 от ЗИФОДЗЮПРДКЛТДС (освен</w:t>
      </w:r>
      <w:r w:rsidR="00F93D32">
        <w:rPr>
          <w:rFonts w:ascii="Times New Roman" w:hAnsi="Times New Roman"/>
          <w:szCs w:val="24"/>
        </w:rPr>
        <w:t xml:space="preserve"> </w:t>
      </w:r>
      <w:r w:rsidRPr="00C9115B">
        <w:rPr>
          <w:rFonts w:ascii="Times New Roman" w:hAnsi="Times New Roman"/>
          <w:szCs w:val="24"/>
        </w:rPr>
        <w:t>когато</w:t>
      </w:r>
      <w:r w:rsidR="00F93D32">
        <w:rPr>
          <w:rFonts w:ascii="Times New Roman" w:hAnsi="Times New Roman"/>
          <w:szCs w:val="24"/>
        </w:rPr>
        <w:t xml:space="preserve"> </w:t>
      </w:r>
      <w:r w:rsidRPr="00C9115B">
        <w:rPr>
          <w:rFonts w:ascii="Times New Roman" w:hAnsi="Times New Roman"/>
          <w:szCs w:val="24"/>
        </w:rPr>
        <w:t>неса</w:t>
      </w:r>
      <w:r w:rsidR="00F93D32">
        <w:rPr>
          <w:rFonts w:ascii="Times New Roman" w:hAnsi="Times New Roman"/>
          <w:szCs w:val="24"/>
        </w:rPr>
        <w:t xml:space="preserve"> </w:t>
      </w:r>
      <w:r w:rsidRPr="00C9115B">
        <w:rPr>
          <w:rFonts w:ascii="Times New Roman" w:hAnsi="Times New Roman"/>
          <w:szCs w:val="24"/>
        </w:rPr>
        <w:t>на</w:t>
      </w:r>
      <w:r w:rsidR="00F93D32">
        <w:rPr>
          <w:rFonts w:ascii="Times New Roman" w:hAnsi="Times New Roman"/>
          <w:szCs w:val="24"/>
        </w:rPr>
        <w:t xml:space="preserve"> </w:t>
      </w:r>
      <w:r w:rsidRPr="00C9115B">
        <w:rPr>
          <w:rFonts w:ascii="Times New Roman" w:hAnsi="Times New Roman"/>
          <w:szCs w:val="24"/>
        </w:rPr>
        <w:t>лице</w:t>
      </w:r>
      <w:r w:rsidR="00F93D32">
        <w:rPr>
          <w:rFonts w:ascii="Times New Roman" w:hAnsi="Times New Roman"/>
          <w:szCs w:val="24"/>
        </w:rPr>
        <w:t xml:space="preserve"> </w:t>
      </w:r>
      <w:r w:rsidRPr="00C9115B">
        <w:rPr>
          <w:rFonts w:ascii="Times New Roman" w:hAnsi="Times New Roman"/>
          <w:szCs w:val="24"/>
        </w:rPr>
        <w:t>условията</w:t>
      </w:r>
      <w:r w:rsidR="00F93D32">
        <w:rPr>
          <w:rFonts w:ascii="Times New Roman" w:hAnsi="Times New Roman"/>
          <w:szCs w:val="24"/>
        </w:rPr>
        <w:t xml:space="preserve"> </w:t>
      </w:r>
      <w:r w:rsidRPr="00C9115B">
        <w:rPr>
          <w:rFonts w:ascii="Times New Roman" w:hAnsi="Times New Roman"/>
          <w:szCs w:val="24"/>
        </w:rPr>
        <w:t>по</w:t>
      </w:r>
      <w:r w:rsidR="00F93D32">
        <w:rPr>
          <w:rFonts w:ascii="Times New Roman" w:hAnsi="Times New Roman"/>
          <w:szCs w:val="24"/>
        </w:rPr>
        <w:t xml:space="preserve"> </w:t>
      </w:r>
      <w:r w:rsidRPr="00C9115B">
        <w:rPr>
          <w:rFonts w:ascii="Times New Roman" w:hAnsi="Times New Roman"/>
          <w:szCs w:val="24"/>
        </w:rPr>
        <w:t>чл. 4 от</w:t>
      </w:r>
      <w:r w:rsidR="00F93D32">
        <w:rPr>
          <w:rFonts w:ascii="Times New Roman" w:hAnsi="Times New Roman"/>
          <w:szCs w:val="24"/>
        </w:rPr>
        <w:t xml:space="preserve"> </w:t>
      </w:r>
      <w:r w:rsidRPr="00C9115B">
        <w:rPr>
          <w:rFonts w:ascii="Times New Roman" w:hAnsi="Times New Roman"/>
          <w:szCs w:val="24"/>
        </w:rPr>
        <w:t>същия</w:t>
      </w:r>
      <w:r w:rsidR="00F93D32">
        <w:rPr>
          <w:rFonts w:ascii="Times New Roman" w:hAnsi="Times New Roman"/>
          <w:szCs w:val="24"/>
        </w:rPr>
        <w:t xml:space="preserve"> </w:t>
      </w:r>
      <w:r w:rsidRPr="00C9115B">
        <w:rPr>
          <w:rFonts w:ascii="Times New Roman" w:hAnsi="Times New Roman"/>
          <w:szCs w:val="24"/>
        </w:rPr>
        <w:t>закон) и липсата</w:t>
      </w:r>
      <w:r w:rsidR="00F93D32">
        <w:rPr>
          <w:rFonts w:ascii="Times New Roman" w:hAnsi="Times New Roman"/>
          <w:szCs w:val="24"/>
        </w:rPr>
        <w:t xml:space="preserve"> </w:t>
      </w:r>
      <w:r w:rsidRPr="00C9115B">
        <w:rPr>
          <w:rFonts w:ascii="Times New Roman" w:hAnsi="Times New Roman"/>
          <w:szCs w:val="24"/>
        </w:rPr>
        <w:t>на</w:t>
      </w:r>
      <w:r w:rsidR="00F93D32">
        <w:rPr>
          <w:rFonts w:ascii="Times New Roman" w:hAnsi="Times New Roman"/>
          <w:szCs w:val="24"/>
        </w:rPr>
        <w:t xml:space="preserve"> </w:t>
      </w:r>
      <w:r w:rsidRPr="00C9115B">
        <w:rPr>
          <w:rFonts w:ascii="Times New Roman" w:hAnsi="Times New Roman"/>
          <w:szCs w:val="24"/>
        </w:rPr>
        <w:t>основанията</w:t>
      </w:r>
      <w:r w:rsidR="00F93D32">
        <w:rPr>
          <w:rFonts w:ascii="Times New Roman" w:hAnsi="Times New Roman"/>
          <w:szCs w:val="24"/>
        </w:rPr>
        <w:t xml:space="preserve"> </w:t>
      </w:r>
      <w:r w:rsidRPr="00C9115B">
        <w:rPr>
          <w:rFonts w:ascii="Times New Roman" w:hAnsi="Times New Roman"/>
          <w:szCs w:val="24"/>
        </w:rPr>
        <w:t>по</w:t>
      </w:r>
      <w:r w:rsidR="00F93D32">
        <w:rPr>
          <w:rFonts w:ascii="Times New Roman" w:hAnsi="Times New Roman"/>
          <w:szCs w:val="24"/>
        </w:rPr>
        <w:t xml:space="preserve"> </w:t>
      </w:r>
      <w:r w:rsidRPr="00C9115B">
        <w:rPr>
          <w:rFonts w:ascii="Times New Roman" w:hAnsi="Times New Roman"/>
          <w:szCs w:val="24"/>
        </w:rPr>
        <w:t>чл. 69 от ЗПКОНПИ</w:t>
      </w:r>
      <w:r w:rsidRPr="00C9115B">
        <w:rPr>
          <w:rFonts w:ascii="Times New Roman" w:eastAsia="Batang" w:hAnsi="Times New Roman"/>
          <w:bCs/>
          <w:iCs/>
          <w:szCs w:val="24"/>
          <w:lang w:val="bg-BG" w:eastAsia="bg-BG"/>
        </w:rPr>
        <w:t>.</w:t>
      </w:r>
    </w:p>
    <w:p w:rsidR="00C9115B" w:rsidRPr="00C9115B" w:rsidRDefault="00C9115B" w:rsidP="00C9115B">
      <w:pPr>
        <w:numPr>
          <w:ilvl w:val="0"/>
          <w:numId w:val="40"/>
        </w:numPr>
        <w:tabs>
          <w:tab w:val="left" w:pos="993"/>
        </w:tabs>
        <w:ind w:left="0" w:firstLine="709"/>
        <w:jc w:val="both"/>
        <w:rPr>
          <w:rFonts w:ascii="Times New Roman" w:hAnsi="Times New Roman"/>
          <w:iCs/>
          <w:szCs w:val="24"/>
        </w:rPr>
      </w:pPr>
      <w:r w:rsidRPr="00C9115B">
        <w:rPr>
          <w:rFonts w:ascii="Times New Roman" w:hAnsi="Times New Roman"/>
          <w:szCs w:val="24"/>
          <w:lang w:val="en-US"/>
        </w:rPr>
        <w:t>На</w:t>
      </w:r>
      <w:r w:rsidR="00F93D32">
        <w:rPr>
          <w:rFonts w:ascii="Times New Roman" w:hAnsi="Times New Roman"/>
          <w:szCs w:val="24"/>
          <w:lang w:val="en-US"/>
        </w:rPr>
        <w:t xml:space="preserve"> </w:t>
      </w:r>
      <w:r w:rsidRPr="00C9115B">
        <w:rPr>
          <w:rFonts w:ascii="Times New Roman" w:eastAsia="Calibri" w:hAnsi="Times New Roman"/>
          <w:szCs w:val="24"/>
        </w:rPr>
        <w:t>въпроса</w:t>
      </w:r>
      <w:r w:rsidRPr="00C9115B">
        <w:rPr>
          <w:rFonts w:ascii="Times New Roman" w:hAnsi="Times New Roman"/>
          <w:szCs w:val="24"/>
          <w:lang w:val="en-US"/>
        </w:rPr>
        <w:t xml:space="preserve"> „Прилагатли</w:t>
      </w:r>
      <w:r w:rsidR="00F93D32">
        <w:rPr>
          <w:rFonts w:ascii="Times New Roman" w:hAnsi="Times New Roman"/>
          <w:szCs w:val="24"/>
          <w:lang w:val="en-US"/>
        </w:rPr>
        <w:t xml:space="preserve"> </w:t>
      </w:r>
      <w:r w:rsidRPr="00C9115B">
        <w:rPr>
          <w:rFonts w:ascii="Times New Roman" w:hAnsi="Times New Roman"/>
          <w:szCs w:val="24"/>
          <w:lang w:val="en-US"/>
        </w:rPr>
        <w:t>се</w:t>
      </w:r>
      <w:r w:rsidR="00F93D32">
        <w:rPr>
          <w:rFonts w:ascii="Times New Roman" w:hAnsi="Times New Roman"/>
          <w:szCs w:val="24"/>
          <w:lang w:val="en-US"/>
        </w:rPr>
        <w:t xml:space="preserve"> </w:t>
      </w:r>
      <w:r w:rsidRPr="00C9115B">
        <w:rPr>
          <w:rFonts w:ascii="Times New Roman" w:hAnsi="Times New Roman"/>
          <w:szCs w:val="24"/>
          <w:lang w:val="en-US"/>
        </w:rPr>
        <w:t>специфичните</w:t>
      </w:r>
      <w:r w:rsidR="00F93D32">
        <w:rPr>
          <w:rFonts w:ascii="Times New Roman" w:hAnsi="Times New Roman"/>
          <w:szCs w:val="24"/>
          <w:lang w:val="en-US"/>
        </w:rPr>
        <w:t xml:space="preserve"> </w:t>
      </w:r>
      <w:r w:rsidRPr="00C9115B">
        <w:rPr>
          <w:rFonts w:ascii="Times New Roman" w:hAnsi="Times New Roman"/>
          <w:szCs w:val="24"/>
          <w:lang w:val="en-US"/>
        </w:rPr>
        <w:t>национални</w:t>
      </w:r>
      <w:r w:rsidR="00F93D32">
        <w:rPr>
          <w:rFonts w:ascii="Times New Roman" w:hAnsi="Times New Roman"/>
          <w:szCs w:val="24"/>
          <w:lang w:val="en-US"/>
        </w:rPr>
        <w:t xml:space="preserve"> </w:t>
      </w:r>
      <w:r w:rsidRPr="00C9115B">
        <w:rPr>
          <w:rFonts w:ascii="Times New Roman" w:hAnsi="Times New Roman"/>
          <w:szCs w:val="24"/>
          <w:lang w:val="en-US"/>
        </w:rPr>
        <w:t>основания</w:t>
      </w:r>
      <w:r w:rsidR="00F93D32">
        <w:rPr>
          <w:rFonts w:ascii="Times New Roman" w:hAnsi="Times New Roman"/>
          <w:szCs w:val="24"/>
          <w:lang w:val="en-US"/>
        </w:rPr>
        <w:t xml:space="preserve"> </w:t>
      </w:r>
      <w:r w:rsidRPr="00C9115B">
        <w:rPr>
          <w:rFonts w:ascii="Times New Roman" w:hAnsi="Times New Roman"/>
          <w:szCs w:val="24"/>
          <w:lang w:val="en-US"/>
        </w:rPr>
        <w:t>за</w:t>
      </w:r>
      <w:r w:rsidR="00F93D32">
        <w:rPr>
          <w:rFonts w:ascii="Times New Roman" w:hAnsi="Times New Roman"/>
          <w:szCs w:val="24"/>
          <w:lang w:val="en-US"/>
        </w:rPr>
        <w:t xml:space="preserve"> </w:t>
      </w:r>
      <w:r w:rsidRPr="00C9115B">
        <w:rPr>
          <w:rFonts w:ascii="Times New Roman" w:hAnsi="Times New Roman"/>
          <w:szCs w:val="24"/>
          <w:lang w:val="en-US"/>
        </w:rPr>
        <w:t>изключване, които</w:t>
      </w:r>
      <w:r w:rsidR="00F93D32">
        <w:rPr>
          <w:rFonts w:ascii="Times New Roman" w:hAnsi="Times New Roman"/>
          <w:szCs w:val="24"/>
          <w:lang w:val="en-US"/>
        </w:rPr>
        <w:t xml:space="preserve"> </w:t>
      </w:r>
      <w:r w:rsidRPr="00C9115B">
        <w:rPr>
          <w:rFonts w:ascii="Times New Roman" w:hAnsi="Times New Roman"/>
          <w:szCs w:val="24"/>
          <w:lang w:val="en-US"/>
        </w:rPr>
        <w:t>с</w:t>
      </w:r>
      <w:r w:rsidR="00F93D32">
        <w:rPr>
          <w:rFonts w:ascii="Times New Roman" w:hAnsi="Times New Roman"/>
          <w:szCs w:val="24"/>
          <w:lang w:val="en-US"/>
        </w:rPr>
        <w:t xml:space="preserve"> </w:t>
      </w:r>
      <w:r w:rsidRPr="00C9115B">
        <w:rPr>
          <w:rFonts w:ascii="Times New Roman" w:hAnsi="Times New Roman"/>
          <w:szCs w:val="24"/>
          <w:lang w:val="en-US"/>
        </w:rPr>
        <w:t>апосочени в обявлението и документацията?“ участникът</w:t>
      </w:r>
      <w:r w:rsidR="00F93D32">
        <w:rPr>
          <w:rFonts w:ascii="Times New Roman" w:hAnsi="Times New Roman"/>
          <w:szCs w:val="24"/>
          <w:lang w:val="en-US"/>
        </w:rPr>
        <w:t xml:space="preserve"> </w:t>
      </w:r>
      <w:r w:rsidRPr="00C9115B">
        <w:rPr>
          <w:rFonts w:ascii="Times New Roman" w:hAnsi="Times New Roman"/>
          <w:szCs w:val="24"/>
          <w:lang w:val="en-US"/>
        </w:rPr>
        <w:t>следва</w:t>
      </w:r>
      <w:r w:rsidR="00F93D32">
        <w:rPr>
          <w:rFonts w:ascii="Times New Roman" w:hAnsi="Times New Roman"/>
          <w:szCs w:val="24"/>
          <w:lang w:val="en-US"/>
        </w:rPr>
        <w:t xml:space="preserve"> </w:t>
      </w:r>
      <w:r w:rsidRPr="00C9115B">
        <w:rPr>
          <w:rFonts w:ascii="Times New Roman" w:hAnsi="Times New Roman"/>
          <w:szCs w:val="24"/>
          <w:lang w:val="en-US"/>
        </w:rPr>
        <w:t>да</w:t>
      </w:r>
      <w:r w:rsidR="00F93D32">
        <w:rPr>
          <w:rFonts w:ascii="Times New Roman" w:hAnsi="Times New Roman"/>
          <w:szCs w:val="24"/>
          <w:lang w:val="en-US"/>
        </w:rPr>
        <w:t xml:space="preserve"> </w:t>
      </w:r>
      <w:r w:rsidRPr="00C9115B">
        <w:rPr>
          <w:rFonts w:ascii="Times New Roman" w:hAnsi="Times New Roman"/>
          <w:szCs w:val="24"/>
          <w:lang w:val="en-US"/>
        </w:rPr>
        <w:t>отговори с „НЕ“, ако</w:t>
      </w:r>
      <w:r w:rsidR="00F93D32">
        <w:rPr>
          <w:rFonts w:ascii="Times New Roman" w:hAnsi="Times New Roman"/>
          <w:szCs w:val="24"/>
          <w:lang w:val="en-US"/>
        </w:rPr>
        <w:t xml:space="preserve"> </w:t>
      </w:r>
      <w:r w:rsidRPr="00C9115B">
        <w:rPr>
          <w:rFonts w:ascii="Times New Roman" w:hAnsi="Times New Roman"/>
          <w:szCs w:val="24"/>
          <w:lang w:val="en-US"/>
        </w:rPr>
        <w:t>за</w:t>
      </w:r>
      <w:r w:rsidR="00F93D32">
        <w:rPr>
          <w:rFonts w:ascii="Times New Roman" w:hAnsi="Times New Roman"/>
          <w:szCs w:val="24"/>
          <w:lang w:val="en-US"/>
        </w:rPr>
        <w:t xml:space="preserve"> </w:t>
      </w:r>
      <w:r w:rsidRPr="00C9115B">
        <w:rPr>
          <w:rFonts w:ascii="Times New Roman" w:hAnsi="Times New Roman"/>
          <w:szCs w:val="24"/>
          <w:lang w:val="en-US"/>
        </w:rPr>
        <w:t>него</w:t>
      </w:r>
      <w:r w:rsidR="00F93D32">
        <w:rPr>
          <w:rFonts w:ascii="Times New Roman" w:hAnsi="Times New Roman"/>
          <w:szCs w:val="24"/>
          <w:lang w:val="en-US"/>
        </w:rPr>
        <w:t xml:space="preserve"> </w:t>
      </w:r>
      <w:r w:rsidRPr="00C9115B">
        <w:rPr>
          <w:rFonts w:ascii="Times New Roman" w:hAnsi="Times New Roman"/>
          <w:szCs w:val="24"/>
          <w:lang w:val="en-US"/>
        </w:rPr>
        <w:t>не</w:t>
      </w:r>
      <w:r w:rsidR="00F93D32">
        <w:rPr>
          <w:rFonts w:ascii="Times New Roman" w:hAnsi="Times New Roman"/>
          <w:szCs w:val="24"/>
          <w:lang w:val="en-US"/>
        </w:rPr>
        <w:t xml:space="preserve"> </w:t>
      </w:r>
      <w:r w:rsidRPr="00C9115B">
        <w:rPr>
          <w:rFonts w:ascii="Times New Roman" w:hAnsi="Times New Roman"/>
          <w:szCs w:val="24"/>
          <w:lang w:val="en-US"/>
        </w:rPr>
        <w:t>са</w:t>
      </w:r>
      <w:r w:rsidR="00F93D32">
        <w:rPr>
          <w:rFonts w:ascii="Times New Roman" w:hAnsi="Times New Roman"/>
          <w:szCs w:val="24"/>
          <w:lang w:val="en-US"/>
        </w:rPr>
        <w:t xml:space="preserve"> </w:t>
      </w:r>
      <w:r w:rsidRPr="00C9115B">
        <w:rPr>
          <w:rFonts w:ascii="Times New Roman" w:hAnsi="Times New Roman"/>
          <w:szCs w:val="24"/>
          <w:lang w:val="en-US"/>
        </w:rPr>
        <w:t>приложими</w:t>
      </w:r>
      <w:r w:rsidR="00F93D32">
        <w:rPr>
          <w:rFonts w:ascii="Times New Roman" w:hAnsi="Times New Roman"/>
          <w:szCs w:val="24"/>
          <w:lang w:val="en-US"/>
        </w:rPr>
        <w:t xml:space="preserve"> </w:t>
      </w:r>
      <w:r w:rsidRPr="00C9115B">
        <w:rPr>
          <w:rFonts w:ascii="Times New Roman" w:hAnsi="Times New Roman"/>
          <w:szCs w:val="24"/>
          <w:lang w:val="en-US"/>
        </w:rPr>
        <w:t>националните</w:t>
      </w:r>
      <w:r w:rsidR="00F93D32">
        <w:rPr>
          <w:rFonts w:ascii="Times New Roman" w:hAnsi="Times New Roman"/>
          <w:szCs w:val="24"/>
          <w:lang w:val="en-US"/>
        </w:rPr>
        <w:t xml:space="preserve"> </w:t>
      </w:r>
      <w:r w:rsidRPr="00C9115B">
        <w:rPr>
          <w:rFonts w:ascii="Times New Roman" w:hAnsi="Times New Roman"/>
          <w:szCs w:val="24"/>
          <w:lang w:val="en-US"/>
        </w:rPr>
        <w:t>основания</w:t>
      </w:r>
      <w:r w:rsidR="00F93D32">
        <w:rPr>
          <w:rFonts w:ascii="Times New Roman" w:hAnsi="Times New Roman"/>
          <w:szCs w:val="24"/>
          <w:lang w:val="en-US"/>
        </w:rPr>
        <w:t xml:space="preserve"> </w:t>
      </w:r>
      <w:r w:rsidRPr="00C9115B">
        <w:rPr>
          <w:rFonts w:ascii="Times New Roman" w:hAnsi="Times New Roman"/>
          <w:szCs w:val="24"/>
          <w:lang w:val="en-US"/>
        </w:rPr>
        <w:t>за</w:t>
      </w:r>
      <w:r w:rsidR="00F93D32">
        <w:rPr>
          <w:rFonts w:ascii="Times New Roman" w:hAnsi="Times New Roman"/>
          <w:szCs w:val="24"/>
          <w:lang w:val="en-US"/>
        </w:rPr>
        <w:t xml:space="preserve"> </w:t>
      </w:r>
      <w:r w:rsidRPr="00C9115B">
        <w:rPr>
          <w:rFonts w:ascii="Times New Roman" w:hAnsi="Times New Roman"/>
          <w:szCs w:val="24"/>
          <w:lang w:val="en-US"/>
        </w:rPr>
        <w:t>изключване:</w:t>
      </w:r>
    </w:p>
    <w:p w:rsidR="00C9115B" w:rsidRPr="00C9115B" w:rsidRDefault="00F93D32" w:rsidP="00C9115B">
      <w:pPr>
        <w:numPr>
          <w:ilvl w:val="0"/>
          <w:numId w:val="39"/>
        </w:numPr>
        <w:tabs>
          <w:tab w:val="left" w:pos="993"/>
        </w:tabs>
        <w:ind w:left="0" w:right="139" w:firstLine="709"/>
        <w:jc w:val="both"/>
        <w:rPr>
          <w:rFonts w:ascii="Times New Roman" w:hAnsi="Times New Roman"/>
          <w:szCs w:val="24"/>
        </w:rPr>
      </w:pPr>
      <w:r w:rsidRPr="00C9115B">
        <w:rPr>
          <w:rFonts w:ascii="Times New Roman" w:hAnsi="Times New Roman"/>
          <w:szCs w:val="24"/>
        </w:rPr>
        <w:t>Н</w:t>
      </w:r>
      <w:r w:rsidR="00C9115B" w:rsidRPr="00C9115B">
        <w:rPr>
          <w:rFonts w:ascii="Times New Roman" w:hAnsi="Times New Roman"/>
          <w:szCs w:val="24"/>
        </w:rPr>
        <w:t>аличие</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влезли в сила</w:t>
      </w:r>
      <w:r>
        <w:rPr>
          <w:rFonts w:ascii="Times New Roman" w:hAnsi="Times New Roman"/>
          <w:szCs w:val="24"/>
        </w:rPr>
        <w:t xml:space="preserve"> </w:t>
      </w:r>
      <w:r w:rsidR="00C9115B" w:rsidRPr="00C9115B">
        <w:rPr>
          <w:rFonts w:ascii="Times New Roman" w:hAnsi="Times New Roman"/>
          <w:szCs w:val="24"/>
        </w:rPr>
        <w:t>присъди</w:t>
      </w:r>
      <w:r>
        <w:rPr>
          <w:rFonts w:ascii="Times New Roman" w:hAnsi="Times New Roman"/>
          <w:szCs w:val="24"/>
        </w:rPr>
        <w:t xml:space="preserve"> </w:t>
      </w:r>
      <w:r w:rsidR="00C9115B" w:rsidRPr="00C9115B">
        <w:rPr>
          <w:rFonts w:ascii="Times New Roman" w:hAnsi="Times New Roman"/>
          <w:szCs w:val="24"/>
        </w:rPr>
        <w:t>за</w:t>
      </w:r>
      <w:r>
        <w:rPr>
          <w:rFonts w:ascii="Times New Roman" w:hAnsi="Times New Roman"/>
          <w:szCs w:val="24"/>
        </w:rPr>
        <w:t xml:space="preserve"> </w:t>
      </w:r>
      <w:r w:rsidR="00C9115B" w:rsidRPr="00C9115B">
        <w:rPr>
          <w:rFonts w:ascii="Times New Roman" w:hAnsi="Times New Roman"/>
          <w:szCs w:val="24"/>
        </w:rPr>
        <w:t>престъпления</w:t>
      </w:r>
      <w:r>
        <w:rPr>
          <w:rFonts w:ascii="Times New Roman" w:hAnsi="Times New Roman"/>
          <w:szCs w:val="24"/>
        </w:rPr>
        <w:t xml:space="preserve"> </w:t>
      </w:r>
      <w:r w:rsidR="00C9115B" w:rsidRPr="00C9115B">
        <w:rPr>
          <w:rFonts w:ascii="Times New Roman" w:hAnsi="Times New Roman"/>
          <w:szCs w:val="24"/>
        </w:rPr>
        <w:t>почл. 194 – 208, чл. 213а – 217, чл. 219 – 252, чл. 254а – 255а и чл. 256 – 360 от НК, както и аналогични</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тези</w:t>
      </w:r>
      <w:r>
        <w:rPr>
          <w:rFonts w:ascii="Times New Roman" w:hAnsi="Times New Roman"/>
          <w:szCs w:val="24"/>
        </w:rPr>
        <w:t xml:space="preserve"> </w:t>
      </w:r>
      <w:r w:rsidR="00C9115B" w:rsidRPr="00C9115B">
        <w:rPr>
          <w:rFonts w:ascii="Times New Roman" w:hAnsi="Times New Roman"/>
          <w:szCs w:val="24"/>
        </w:rPr>
        <w:t>при</w:t>
      </w:r>
      <w:r>
        <w:rPr>
          <w:rFonts w:ascii="Times New Roman" w:hAnsi="Times New Roman"/>
          <w:szCs w:val="24"/>
        </w:rPr>
        <w:t xml:space="preserve"> </w:t>
      </w:r>
      <w:r w:rsidR="00C9115B" w:rsidRPr="00C9115B">
        <w:rPr>
          <w:rFonts w:ascii="Times New Roman" w:hAnsi="Times New Roman"/>
          <w:szCs w:val="24"/>
        </w:rPr>
        <w:t>условията</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чл. 54, ал. 1, т. 2 от ЗОП;</w:t>
      </w:r>
    </w:p>
    <w:p w:rsidR="00C9115B" w:rsidRPr="00C9115B" w:rsidRDefault="00F93D32" w:rsidP="00C9115B">
      <w:pPr>
        <w:numPr>
          <w:ilvl w:val="0"/>
          <w:numId w:val="39"/>
        </w:numPr>
        <w:tabs>
          <w:tab w:val="left" w:pos="993"/>
        </w:tabs>
        <w:ind w:left="0" w:right="139" w:firstLine="709"/>
        <w:jc w:val="both"/>
        <w:rPr>
          <w:rFonts w:ascii="Times New Roman" w:hAnsi="Times New Roman"/>
          <w:szCs w:val="24"/>
        </w:rPr>
      </w:pPr>
      <w:r w:rsidRPr="00C9115B">
        <w:rPr>
          <w:rFonts w:ascii="Times New Roman" w:hAnsi="Times New Roman"/>
          <w:szCs w:val="24"/>
        </w:rPr>
        <w:t>Н</w:t>
      </w:r>
      <w:r w:rsidR="00C9115B" w:rsidRPr="00C9115B">
        <w:rPr>
          <w:rFonts w:ascii="Times New Roman" w:hAnsi="Times New Roman"/>
          <w:szCs w:val="24"/>
        </w:rPr>
        <w:t>аличие</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влезли в сила</w:t>
      </w:r>
      <w:r>
        <w:rPr>
          <w:rFonts w:ascii="Times New Roman" w:hAnsi="Times New Roman"/>
          <w:szCs w:val="24"/>
        </w:rPr>
        <w:t xml:space="preserve"> </w:t>
      </w:r>
      <w:r w:rsidR="00C9115B" w:rsidRPr="00C9115B">
        <w:rPr>
          <w:rFonts w:ascii="Times New Roman" w:hAnsi="Times New Roman"/>
          <w:szCs w:val="24"/>
        </w:rPr>
        <w:t>наказателни</w:t>
      </w:r>
      <w:r>
        <w:rPr>
          <w:rFonts w:ascii="Times New Roman" w:hAnsi="Times New Roman"/>
          <w:szCs w:val="24"/>
        </w:rPr>
        <w:t xml:space="preserve"> </w:t>
      </w:r>
      <w:r w:rsidR="00C9115B" w:rsidRPr="00C9115B">
        <w:rPr>
          <w:rFonts w:ascii="Times New Roman" w:hAnsi="Times New Roman"/>
          <w:szCs w:val="24"/>
        </w:rPr>
        <w:t>постановления</w:t>
      </w:r>
      <w:r>
        <w:rPr>
          <w:rFonts w:ascii="Times New Roman" w:hAnsi="Times New Roman"/>
          <w:szCs w:val="24"/>
        </w:rPr>
        <w:t xml:space="preserve"> </w:t>
      </w:r>
      <w:r w:rsidR="00C9115B" w:rsidRPr="00C9115B">
        <w:rPr>
          <w:rFonts w:ascii="Times New Roman" w:hAnsi="Times New Roman"/>
          <w:szCs w:val="24"/>
        </w:rPr>
        <w:t>или</w:t>
      </w:r>
      <w:r>
        <w:rPr>
          <w:rFonts w:ascii="Times New Roman" w:hAnsi="Times New Roman"/>
          <w:szCs w:val="24"/>
        </w:rPr>
        <w:t xml:space="preserve"> </w:t>
      </w:r>
      <w:r w:rsidR="00C9115B" w:rsidRPr="00C9115B">
        <w:rPr>
          <w:rFonts w:ascii="Times New Roman" w:hAnsi="Times New Roman"/>
          <w:szCs w:val="24"/>
        </w:rPr>
        <w:t>съдебни</w:t>
      </w:r>
      <w:r>
        <w:rPr>
          <w:rFonts w:ascii="Times New Roman" w:hAnsi="Times New Roman"/>
          <w:szCs w:val="24"/>
        </w:rPr>
        <w:t xml:space="preserve"> </w:t>
      </w:r>
      <w:r w:rsidR="00C9115B" w:rsidRPr="00C9115B">
        <w:rPr>
          <w:rFonts w:ascii="Times New Roman" w:hAnsi="Times New Roman"/>
          <w:szCs w:val="24"/>
        </w:rPr>
        <w:t>решения</w:t>
      </w:r>
      <w:r>
        <w:rPr>
          <w:rFonts w:ascii="Times New Roman" w:hAnsi="Times New Roman"/>
          <w:szCs w:val="24"/>
        </w:rPr>
        <w:t xml:space="preserve"> </w:t>
      </w:r>
      <w:r w:rsidR="00C9115B" w:rsidRPr="00C9115B">
        <w:rPr>
          <w:rFonts w:ascii="Times New Roman" w:hAnsi="Times New Roman"/>
          <w:szCs w:val="24"/>
        </w:rPr>
        <w:t>за</w:t>
      </w:r>
      <w:r>
        <w:rPr>
          <w:rFonts w:ascii="Times New Roman" w:hAnsi="Times New Roman"/>
          <w:szCs w:val="24"/>
        </w:rPr>
        <w:t xml:space="preserve"> </w:t>
      </w:r>
      <w:r w:rsidR="00C9115B" w:rsidRPr="00C9115B">
        <w:rPr>
          <w:rFonts w:ascii="Times New Roman" w:hAnsi="Times New Roman"/>
          <w:szCs w:val="24"/>
        </w:rPr>
        <w:t>нарушение</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чл. 61, ал. 1, чл. 62, ал. 1 или 3, чл. 63, ал. 1 или 2 и чл. 228, ал. 3 от КТ или</w:t>
      </w:r>
      <w:r>
        <w:rPr>
          <w:rFonts w:ascii="Times New Roman" w:hAnsi="Times New Roman"/>
          <w:szCs w:val="24"/>
        </w:rPr>
        <w:t xml:space="preserve"> </w:t>
      </w:r>
      <w:r w:rsidR="00C9115B" w:rsidRPr="00C9115B">
        <w:rPr>
          <w:rFonts w:ascii="Times New Roman" w:hAnsi="Times New Roman"/>
          <w:szCs w:val="24"/>
        </w:rPr>
        <w:t>аналогични</w:t>
      </w:r>
      <w:r>
        <w:rPr>
          <w:rFonts w:ascii="Times New Roman" w:hAnsi="Times New Roman"/>
          <w:szCs w:val="24"/>
        </w:rPr>
        <w:t xml:space="preserve"> </w:t>
      </w:r>
      <w:r w:rsidR="00C9115B" w:rsidRPr="00C9115B">
        <w:rPr>
          <w:rFonts w:ascii="Times New Roman" w:hAnsi="Times New Roman"/>
          <w:szCs w:val="24"/>
        </w:rPr>
        <w:t>задължения, установени с акт</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компетентен</w:t>
      </w:r>
      <w:r>
        <w:rPr>
          <w:rFonts w:ascii="Times New Roman" w:hAnsi="Times New Roman"/>
          <w:szCs w:val="24"/>
        </w:rPr>
        <w:t xml:space="preserve"> </w:t>
      </w:r>
      <w:r w:rsidR="00C9115B" w:rsidRPr="00C9115B">
        <w:rPr>
          <w:rFonts w:ascii="Times New Roman" w:hAnsi="Times New Roman"/>
          <w:szCs w:val="24"/>
        </w:rPr>
        <w:t>орган, съгласноз</w:t>
      </w:r>
      <w:r>
        <w:rPr>
          <w:rFonts w:ascii="Times New Roman" w:hAnsi="Times New Roman"/>
          <w:szCs w:val="24"/>
        </w:rPr>
        <w:t xml:space="preserve"> </w:t>
      </w:r>
      <w:r w:rsidR="00C9115B" w:rsidRPr="00C9115B">
        <w:rPr>
          <w:rFonts w:ascii="Times New Roman" w:hAnsi="Times New Roman"/>
          <w:szCs w:val="24"/>
        </w:rPr>
        <w:t>аконодателството</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държавата, в която</w:t>
      </w:r>
      <w:r>
        <w:rPr>
          <w:rFonts w:ascii="Times New Roman" w:hAnsi="Times New Roman"/>
          <w:szCs w:val="24"/>
        </w:rPr>
        <w:t xml:space="preserve"> </w:t>
      </w:r>
      <w:r w:rsidR="00C9115B" w:rsidRPr="00C9115B">
        <w:rPr>
          <w:rFonts w:ascii="Times New Roman" w:hAnsi="Times New Roman"/>
          <w:szCs w:val="24"/>
        </w:rPr>
        <w:t>участникът е установен;</w:t>
      </w:r>
    </w:p>
    <w:p w:rsidR="00C9115B" w:rsidRPr="00C9115B" w:rsidRDefault="00F93D32" w:rsidP="00C9115B">
      <w:pPr>
        <w:numPr>
          <w:ilvl w:val="0"/>
          <w:numId w:val="39"/>
        </w:numPr>
        <w:tabs>
          <w:tab w:val="left" w:pos="993"/>
        </w:tabs>
        <w:ind w:left="0" w:right="139" w:firstLine="709"/>
        <w:jc w:val="both"/>
        <w:rPr>
          <w:rFonts w:ascii="Times New Roman" w:hAnsi="Times New Roman"/>
          <w:szCs w:val="24"/>
        </w:rPr>
      </w:pPr>
      <w:r w:rsidRPr="00C9115B">
        <w:rPr>
          <w:rFonts w:ascii="Times New Roman" w:hAnsi="Times New Roman"/>
          <w:szCs w:val="24"/>
        </w:rPr>
        <w:t>Н</w:t>
      </w:r>
      <w:r w:rsidR="00C9115B" w:rsidRPr="00C9115B">
        <w:rPr>
          <w:rFonts w:ascii="Times New Roman" w:hAnsi="Times New Roman"/>
          <w:szCs w:val="24"/>
        </w:rPr>
        <w:t>аличие</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влезли в сила</w:t>
      </w:r>
      <w:r>
        <w:rPr>
          <w:rFonts w:ascii="Times New Roman" w:hAnsi="Times New Roman"/>
          <w:szCs w:val="24"/>
        </w:rPr>
        <w:t xml:space="preserve"> </w:t>
      </w:r>
      <w:r w:rsidR="00C9115B" w:rsidRPr="00C9115B">
        <w:rPr>
          <w:rFonts w:ascii="Times New Roman" w:hAnsi="Times New Roman"/>
          <w:szCs w:val="24"/>
        </w:rPr>
        <w:t>наказателни</w:t>
      </w:r>
      <w:r>
        <w:rPr>
          <w:rFonts w:ascii="Times New Roman" w:hAnsi="Times New Roman"/>
          <w:szCs w:val="24"/>
        </w:rPr>
        <w:t xml:space="preserve"> </w:t>
      </w:r>
      <w:r w:rsidR="00C9115B" w:rsidRPr="00C9115B">
        <w:rPr>
          <w:rFonts w:ascii="Times New Roman" w:hAnsi="Times New Roman"/>
          <w:szCs w:val="24"/>
        </w:rPr>
        <w:t>постановления</w:t>
      </w:r>
      <w:r>
        <w:rPr>
          <w:rFonts w:ascii="Times New Roman" w:hAnsi="Times New Roman"/>
          <w:szCs w:val="24"/>
        </w:rPr>
        <w:t xml:space="preserve"> </w:t>
      </w:r>
      <w:r w:rsidR="00C9115B" w:rsidRPr="00C9115B">
        <w:rPr>
          <w:rFonts w:ascii="Times New Roman" w:hAnsi="Times New Roman"/>
          <w:szCs w:val="24"/>
        </w:rPr>
        <w:t>или</w:t>
      </w:r>
      <w:r>
        <w:rPr>
          <w:rFonts w:ascii="Times New Roman" w:hAnsi="Times New Roman"/>
          <w:szCs w:val="24"/>
        </w:rPr>
        <w:t xml:space="preserve"> </w:t>
      </w:r>
      <w:r w:rsidR="00C9115B" w:rsidRPr="00C9115B">
        <w:rPr>
          <w:rFonts w:ascii="Times New Roman" w:hAnsi="Times New Roman"/>
          <w:szCs w:val="24"/>
        </w:rPr>
        <w:t>съдебни</w:t>
      </w:r>
      <w:r>
        <w:rPr>
          <w:rFonts w:ascii="Times New Roman" w:hAnsi="Times New Roman"/>
          <w:szCs w:val="24"/>
        </w:rPr>
        <w:t xml:space="preserve"> </w:t>
      </w:r>
      <w:r w:rsidR="00C9115B" w:rsidRPr="00C9115B">
        <w:rPr>
          <w:rFonts w:ascii="Times New Roman" w:hAnsi="Times New Roman"/>
          <w:szCs w:val="24"/>
        </w:rPr>
        <w:t>решения</w:t>
      </w:r>
      <w:r>
        <w:rPr>
          <w:rFonts w:ascii="Times New Roman" w:hAnsi="Times New Roman"/>
          <w:szCs w:val="24"/>
        </w:rPr>
        <w:t xml:space="preserve"> </w:t>
      </w:r>
      <w:r w:rsidR="00C9115B" w:rsidRPr="00C9115B">
        <w:rPr>
          <w:rFonts w:ascii="Times New Roman" w:hAnsi="Times New Roman"/>
          <w:szCs w:val="24"/>
        </w:rPr>
        <w:t>за</w:t>
      </w:r>
      <w:r>
        <w:rPr>
          <w:rFonts w:ascii="Times New Roman" w:hAnsi="Times New Roman"/>
          <w:szCs w:val="24"/>
        </w:rPr>
        <w:t xml:space="preserve"> </w:t>
      </w:r>
      <w:r w:rsidR="00C9115B" w:rsidRPr="00C9115B">
        <w:rPr>
          <w:rFonts w:ascii="Times New Roman" w:hAnsi="Times New Roman"/>
          <w:szCs w:val="24"/>
        </w:rPr>
        <w:t>нарушенияна</w:t>
      </w:r>
      <w:r>
        <w:rPr>
          <w:rFonts w:ascii="Times New Roman" w:hAnsi="Times New Roman"/>
          <w:szCs w:val="24"/>
        </w:rPr>
        <w:t xml:space="preserve"> </w:t>
      </w:r>
      <w:r w:rsidR="00C9115B" w:rsidRPr="00C9115B">
        <w:rPr>
          <w:rFonts w:ascii="Times New Roman" w:hAnsi="Times New Roman"/>
          <w:szCs w:val="24"/>
        </w:rPr>
        <w:t>чл. 13, ал. 1 от ЗТМТМ или</w:t>
      </w:r>
      <w:r>
        <w:rPr>
          <w:rFonts w:ascii="Times New Roman" w:hAnsi="Times New Roman"/>
          <w:szCs w:val="24"/>
        </w:rPr>
        <w:t xml:space="preserve"> </w:t>
      </w:r>
      <w:r w:rsidR="00C9115B" w:rsidRPr="00C9115B">
        <w:rPr>
          <w:rFonts w:ascii="Times New Roman" w:hAnsi="Times New Roman"/>
          <w:szCs w:val="24"/>
        </w:rPr>
        <w:t>аналогични</w:t>
      </w:r>
      <w:r>
        <w:rPr>
          <w:rFonts w:ascii="Times New Roman" w:hAnsi="Times New Roman"/>
          <w:szCs w:val="24"/>
        </w:rPr>
        <w:t xml:space="preserve"> </w:t>
      </w:r>
      <w:r w:rsidR="00C9115B" w:rsidRPr="00C9115B">
        <w:rPr>
          <w:rFonts w:ascii="Times New Roman" w:hAnsi="Times New Roman"/>
          <w:szCs w:val="24"/>
        </w:rPr>
        <w:t>задължения, установени с акт</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компетентен</w:t>
      </w:r>
      <w:r>
        <w:rPr>
          <w:rFonts w:ascii="Times New Roman" w:hAnsi="Times New Roman"/>
          <w:szCs w:val="24"/>
        </w:rPr>
        <w:t xml:space="preserve"> </w:t>
      </w:r>
      <w:r w:rsidR="00C9115B" w:rsidRPr="00C9115B">
        <w:rPr>
          <w:rFonts w:ascii="Times New Roman" w:hAnsi="Times New Roman"/>
          <w:szCs w:val="24"/>
        </w:rPr>
        <w:t>орган, съгласно</w:t>
      </w:r>
      <w:r>
        <w:rPr>
          <w:rFonts w:ascii="Times New Roman" w:hAnsi="Times New Roman"/>
          <w:szCs w:val="24"/>
        </w:rPr>
        <w:t xml:space="preserve"> </w:t>
      </w:r>
      <w:r w:rsidR="00C9115B" w:rsidRPr="00C9115B">
        <w:rPr>
          <w:rFonts w:ascii="Times New Roman" w:hAnsi="Times New Roman"/>
          <w:szCs w:val="24"/>
        </w:rPr>
        <w:t>законодателството</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държавата, в която</w:t>
      </w:r>
      <w:r>
        <w:rPr>
          <w:rFonts w:ascii="Times New Roman" w:hAnsi="Times New Roman"/>
          <w:szCs w:val="24"/>
        </w:rPr>
        <w:t xml:space="preserve"> </w:t>
      </w:r>
      <w:r w:rsidR="00C9115B" w:rsidRPr="00C9115B">
        <w:rPr>
          <w:rFonts w:ascii="Times New Roman" w:hAnsi="Times New Roman"/>
          <w:szCs w:val="24"/>
        </w:rPr>
        <w:t>участникът е установен;</w:t>
      </w:r>
    </w:p>
    <w:p w:rsidR="00C9115B" w:rsidRPr="00C9115B" w:rsidRDefault="00F93D32" w:rsidP="00C9115B">
      <w:pPr>
        <w:numPr>
          <w:ilvl w:val="0"/>
          <w:numId w:val="39"/>
        </w:numPr>
        <w:tabs>
          <w:tab w:val="left" w:pos="993"/>
        </w:tabs>
        <w:ind w:left="0" w:right="139" w:firstLine="709"/>
        <w:jc w:val="both"/>
        <w:rPr>
          <w:rFonts w:ascii="Times New Roman" w:hAnsi="Times New Roman"/>
          <w:szCs w:val="24"/>
        </w:rPr>
      </w:pPr>
      <w:r w:rsidRPr="00C9115B">
        <w:rPr>
          <w:rFonts w:ascii="Times New Roman" w:hAnsi="Times New Roman"/>
          <w:szCs w:val="24"/>
        </w:rPr>
        <w:t>Н</w:t>
      </w:r>
      <w:r w:rsidR="00C9115B" w:rsidRPr="00C9115B">
        <w:rPr>
          <w:rFonts w:ascii="Times New Roman" w:hAnsi="Times New Roman"/>
          <w:szCs w:val="24"/>
        </w:rPr>
        <w:t>аличие</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обстоятелства</w:t>
      </w:r>
      <w:r>
        <w:rPr>
          <w:rFonts w:ascii="Times New Roman" w:hAnsi="Times New Roman"/>
          <w:szCs w:val="24"/>
        </w:rPr>
        <w:t xml:space="preserve"> </w:t>
      </w:r>
      <w:r w:rsidR="00C9115B" w:rsidRPr="00C9115B">
        <w:rPr>
          <w:rFonts w:ascii="Times New Roman" w:hAnsi="Times New Roman"/>
          <w:szCs w:val="24"/>
        </w:rPr>
        <w:t>по</w:t>
      </w:r>
      <w:r>
        <w:rPr>
          <w:rFonts w:ascii="Times New Roman" w:hAnsi="Times New Roman"/>
          <w:szCs w:val="24"/>
        </w:rPr>
        <w:t xml:space="preserve"> </w:t>
      </w:r>
      <w:r w:rsidR="00C9115B" w:rsidRPr="00C9115B">
        <w:rPr>
          <w:rFonts w:ascii="Times New Roman" w:hAnsi="Times New Roman"/>
          <w:szCs w:val="24"/>
        </w:rPr>
        <w:t>чл. 101, ал. 11 от ЗОП за</w:t>
      </w:r>
      <w:r>
        <w:rPr>
          <w:rFonts w:ascii="Times New Roman" w:hAnsi="Times New Roman"/>
          <w:szCs w:val="24"/>
        </w:rPr>
        <w:t xml:space="preserve"> </w:t>
      </w:r>
      <w:r w:rsidR="00C9115B" w:rsidRPr="00C9115B">
        <w:rPr>
          <w:rFonts w:ascii="Times New Roman" w:hAnsi="Times New Roman"/>
          <w:szCs w:val="24"/>
        </w:rPr>
        <w:t>свързаност</w:t>
      </w:r>
      <w:r>
        <w:rPr>
          <w:rFonts w:ascii="Times New Roman" w:hAnsi="Times New Roman"/>
          <w:szCs w:val="24"/>
        </w:rPr>
        <w:t xml:space="preserve"> </w:t>
      </w:r>
      <w:r w:rsidR="00C9115B" w:rsidRPr="00C9115B">
        <w:rPr>
          <w:rFonts w:ascii="Times New Roman" w:hAnsi="Times New Roman"/>
          <w:szCs w:val="24"/>
        </w:rPr>
        <w:t>по</w:t>
      </w:r>
      <w:r>
        <w:rPr>
          <w:rFonts w:ascii="Times New Roman" w:hAnsi="Times New Roman"/>
          <w:szCs w:val="24"/>
        </w:rPr>
        <w:t xml:space="preserve"> </w:t>
      </w:r>
      <w:r w:rsidR="00C9115B" w:rsidRPr="00C9115B">
        <w:rPr>
          <w:rFonts w:ascii="Times New Roman" w:hAnsi="Times New Roman"/>
          <w:szCs w:val="24"/>
        </w:rPr>
        <w:t>смисъла</w:t>
      </w:r>
      <w:r>
        <w:rPr>
          <w:rFonts w:ascii="Times New Roman" w:hAnsi="Times New Roman"/>
          <w:szCs w:val="24"/>
        </w:rPr>
        <w:t xml:space="preserve"> </w:t>
      </w:r>
      <w:r w:rsidR="00C9115B" w:rsidRPr="00C9115B">
        <w:rPr>
          <w:rFonts w:ascii="Times New Roman" w:hAnsi="Times New Roman"/>
          <w:szCs w:val="24"/>
        </w:rPr>
        <w:t>на § 2, т. 45 от ДР на ЗОП;</w:t>
      </w:r>
    </w:p>
    <w:p w:rsidR="00C9115B" w:rsidRPr="00C9115B" w:rsidRDefault="00F93D32" w:rsidP="00C9115B">
      <w:pPr>
        <w:numPr>
          <w:ilvl w:val="0"/>
          <w:numId w:val="39"/>
        </w:numPr>
        <w:tabs>
          <w:tab w:val="left" w:pos="993"/>
        </w:tabs>
        <w:ind w:left="0" w:right="139" w:firstLine="709"/>
        <w:jc w:val="both"/>
        <w:rPr>
          <w:rFonts w:ascii="Times New Roman" w:hAnsi="Times New Roman"/>
          <w:szCs w:val="24"/>
        </w:rPr>
      </w:pPr>
      <w:r w:rsidRPr="00C9115B">
        <w:rPr>
          <w:rFonts w:ascii="Times New Roman" w:hAnsi="Times New Roman"/>
          <w:szCs w:val="24"/>
        </w:rPr>
        <w:t>Н</w:t>
      </w:r>
      <w:r w:rsidR="00C9115B" w:rsidRPr="00C9115B">
        <w:rPr>
          <w:rFonts w:ascii="Times New Roman" w:hAnsi="Times New Roman"/>
          <w:szCs w:val="24"/>
        </w:rPr>
        <w:t>аличие</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обстоятелств</w:t>
      </w:r>
      <w:r>
        <w:rPr>
          <w:rFonts w:ascii="Times New Roman" w:hAnsi="Times New Roman"/>
          <w:szCs w:val="24"/>
        </w:rPr>
        <w:t xml:space="preserve"> </w:t>
      </w:r>
      <w:r w:rsidR="00C9115B" w:rsidRPr="00C9115B">
        <w:rPr>
          <w:rFonts w:ascii="Times New Roman" w:hAnsi="Times New Roman"/>
          <w:szCs w:val="24"/>
        </w:rPr>
        <w:t>по</w:t>
      </w:r>
      <w:r>
        <w:rPr>
          <w:rFonts w:ascii="Times New Roman" w:hAnsi="Times New Roman"/>
          <w:szCs w:val="24"/>
        </w:rPr>
        <w:t xml:space="preserve"> </w:t>
      </w:r>
      <w:r w:rsidR="00C9115B" w:rsidRPr="00C9115B">
        <w:rPr>
          <w:rFonts w:ascii="Times New Roman" w:hAnsi="Times New Roman"/>
          <w:szCs w:val="24"/>
        </w:rPr>
        <w:t>чл. 3, т. 8 от ЗИФОДЗЮПРДКЛТДС (освен</w:t>
      </w:r>
      <w:r>
        <w:rPr>
          <w:rFonts w:ascii="Times New Roman" w:hAnsi="Times New Roman"/>
          <w:szCs w:val="24"/>
        </w:rPr>
        <w:t xml:space="preserve"> </w:t>
      </w:r>
      <w:r w:rsidR="00C9115B" w:rsidRPr="00C9115B">
        <w:rPr>
          <w:rFonts w:ascii="Times New Roman" w:hAnsi="Times New Roman"/>
          <w:szCs w:val="24"/>
        </w:rPr>
        <w:t>когато</w:t>
      </w:r>
      <w:r>
        <w:rPr>
          <w:rFonts w:ascii="Times New Roman" w:hAnsi="Times New Roman"/>
          <w:szCs w:val="24"/>
        </w:rPr>
        <w:t xml:space="preserve"> </w:t>
      </w:r>
      <w:r w:rsidR="00C9115B" w:rsidRPr="00C9115B">
        <w:rPr>
          <w:rFonts w:ascii="Times New Roman" w:hAnsi="Times New Roman"/>
          <w:szCs w:val="24"/>
        </w:rPr>
        <w:t>не</w:t>
      </w:r>
      <w:r>
        <w:rPr>
          <w:rFonts w:ascii="Times New Roman" w:hAnsi="Times New Roman"/>
          <w:szCs w:val="24"/>
        </w:rPr>
        <w:t xml:space="preserve"> </w:t>
      </w:r>
      <w:r w:rsidR="00C9115B" w:rsidRPr="00C9115B">
        <w:rPr>
          <w:rFonts w:ascii="Times New Roman" w:hAnsi="Times New Roman"/>
          <w:szCs w:val="24"/>
        </w:rPr>
        <w:t>са</w:t>
      </w:r>
      <w:r>
        <w:rPr>
          <w:rFonts w:ascii="Times New Roman" w:hAnsi="Times New Roman"/>
          <w:szCs w:val="24"/>
        </w:rPr>
        <w:t xml:space="preserve"> </w:t>
      </w:r>
      <w:r w:rsidR="00C9115B" w:rsidRPr="00C9115B">
        <w:rPr>
          <w:rFonts w:ascii="Times New Roman" w:hAnsi="Times New Roman"/>
          <w:szCs w:val="24"/>
        </w:rPr>
        <w:t>налице</w:t>
      </w:r>
      <w:r>
        <w:rPr>
          <w:rFonts w:ascii="Times New Roman" w:hAnsi="Times New Roman"/>
          <w:szCs w:val="24"/>
        </w:rPr>
        <w:t xml:space="preserve"> </w:t>
      </w:r>
      <w:r w:rsidR="00C9115B" w:rsidRPr="00C9115B">
        <w:rPr>
          <w:rFonts w:ascii="Times New Roman" w:hAnsi="Times New Roman"/>
          <w:szCs w:val="24"/>
        </w:rPr>
        <w:t>условията</w:t>
      </w:r>
      <w:r>
        <w:rPr>
          <w:rFonts w:ascii="Times New Roman" w:hAnsi="Times New Roman"/>
          <w:szCs w:val="24"/>
        </w:rPr>
        <w:t xml:space="preserve"> </w:t>
      </w:r>
      <w:r w:rsidR="00C9115B" w:rsidRPr="00C9115B">
        <w:rPr>
          <w:rFonts w:ascii="Times New Roman" w:hAnsi="Times New Roman"/>
          <w:szCs w:val="24"/>
        </w:rPr>
        <w:t>по</w:t>
      </w:r>
      <w:r>
        <w:rPr>
          <w:rFonts w:ascii="Times New Roman" w:hAnsi="Times New Roman"/>
          <w:szCs w:val="24"/>
        </w:rPr>
        <w:t xml:space="preserve"> </w:t>
      </w:r>
      <w:r w:rsidR="00C9115B" w:rsidRPr="00C9115B">
        <w:rPr>
          <w:rFonts w:ascii="Times New Roman" w:hAnsi="Times New Roman"/>
          <w:szCs w:val="24"/>
        </w:rPr>
        <w:t>чл. 4 от</w:t>
      </w:r>
      <w:r>
        <w:rPr>
          <w:rFonts w:ascii="Times New Roman" w:hAnsi="Times New Roman"/>
          <w:szCs w:val="24"/>
        </w:rPr>
        <w:t xml:space="preserve"> </w:t>
      </w:r>
      <w:r w:rsidR="00C9115B" w:rsidRPr="00C9115B">
        <w:rPr>
          <w:rFonts w:ascii="Times New Roman" w:hAnsi="Times New Roman"/>
          <w:szCs w:val="24"/>
        </w:rPr>
        <w:t>същия</w:t>
      </w:r>
      <w:r>
        <w:rPr>
          <w:rFonts w:ascii="Times New Roman" w:hAnsi="Times New Roman"/>
          <w:szCs w:val="24"/>
        </w:rPr>
        <w:t xml:space="preserve"> </w:t>
      </w:r>
      <w:r w:rsidR="00C9115B" w:rsidRPr="00C9115B">
        <w:rPr>
          <w:rFonts w:ascii="Times New Roman" w:hAnsi="Times New Roman"/>
          <w:szCs w:val="24"/>
        </w:rPr>
        <w:t>закон);</w:t>
      </w:r>
    </w:p>
    <w:p w:rsidR="00C9115B" w:rsidRPr="00C9115B" w:rsidRDefault="00F93D32" w:rsidP="00C9115B">
      <w:pPr>
        <w:numPr>
          <w:ilvl w:val="0"/>
          <w:numId w:val="39"/>
        </w:numPr>
        <w:tabs>
          <w:tab w:val="left" w:pos="993"/>
        </w:tabs>
        <w:ind w:left="0" w:right="139" w:firstLine="709"/>
        <w:jc w:val="both"/>
        <w:rPr>
          <w:rFonts w:ascii="Times New Roman" w:hAnsi="Times New Roman"/>
          <w:szCs w:val="24"/>
        </w:rPr>
      </w:pPr>
      <w:r w:rsidRPr="00C9115B">
        <w:rPr>
          <w:rFonts w:ascii="Times New Roman" w:hAnsi="Times New Roman"/>
          <w:szCs w:val="24"/>
        </w:rPr>
        <w:t>Н</w:t>
      </w:r>
      <w:r w:rsidR="00C9115B" w:rsidRPr="00C9115B">
        <w:rPr>
          <w:rFonts w:ascii="Times New Roman" w:hAnsi="Times New Roman"/>
          <w:szCs w:val="24"/>
        </w:rPr>
        <w:t>аличие</w:t>
      </w:r>
      <w:r>
        <w:rPr>
          <w:rFonts w:ascii="Times New Roman" w:hAnsi="Times New Roman"/>
          <w:szCs w:val="24"/>
        </w:rPr>
        <w:t xml:space="preserve"> </w:t>
      </w:r>
      <w:r w:rsidR="00C9115B" w:rsidRPr="00C9115B">
        <w:rPr>
          <w:rFonts w:ascii="Times New Roman" w:hAnsi="Times New Roman"/>
          <w:szCs w:val="24"/>
        </w:rPr>
        <w:t>на</w:t>
      </w:r>
      <w:r>
        <w:rPr>
          <w:rFonts w:ascii="Times New Roman" w:hAnsi="Times New Roman"/>
          <w:szCs w:val="24"/>
        </w:rPr>
        <w:t xml:space="preserve"> </w:t>
      </w:r>
      <w:r w:rsidR="00C9115B" w:rsidRPr="00C9115B">
        <w:rPr>
          <w:rFonts w:ascii="Times New Roman" w:hAnsi="Times New Roman"/>
          <w:szCs w:val="24"/>
        </w:rPr>
        <w:t>обстоятелства</w:t>
      </w:r>
      <w:r>
        <w:rPr>
          <w:rFonts w:ascii="Times New Roman" w:hAnsi="Times New Roman"/>
          <w:szCs w:val="24"/>
        </w:rPr>
        <w:t xml:space="preserve"> </w:t>
      </w:r>
      <w:r w:rsidR="00C9115B" w:rsidRPr="00C9115B">
        <w:rPr>
          <w:rFonts w:ascii="Times New Roman" w:hAnsi="Times New Roman"/>
          <w:szCs w:val="24"/>
        </w:rPr>
        <w:t>поч</w:t>
      </w:r>
      <w:r>
        <w:rPr>
          <w:rFonts w:ascii="Times New Roman" w:hAnsi="Times New Roman"/>
          <w:szCs w:val="24"/>
        </w:rPr>
        <w:t xml:space="preserve"> </w:t>
      </w:r>
      <w:r w:rsidR="00C9115B" w:rsidRPr="00C9115B">
        <w:rPr>
          <w:rFonts w:ascii="Times New Roman" w:hAnsi="Times New Roman"/>
          <w:szCs w:val="24"/>
        </w:rPr>
        <w:t>л. 69 от ЗПКОНПИ.</w:t>
      </w:r>
    </w:p>
    <w:p w:rsidR="00C9115B" w:rsidRPr="00C9115B" w:rsidRDefault="00C9115B" w:rsidP="00C9115B">
      <w:pPr>
        <w:tabs>
          <w:tab w:val="left" w:pos="993"/>
        </w:tabs>
        <w:jc w:val="both"/>
        <w:rPr>
          <w:rFonts w:ascii="Times New Roman" w:hAnsi="Times New Roman"/>
          <w:szCs w:val="24"/>
        </w:rPr>
      </w:pPr>
    </w:p>
    <w:p w:rsidR="00C9115B" w:rsidRPr="00C9115B" w:rsidRDefault="00C9115B" w:rsidP="00C9115B">
      <w:pPr>
        <w:spacing w:before="120" w:after="120"/>
        <w:jc w:val="center"/>
        <w:rPr>
          <w:rFonts w:ascii="Times New Roman" w:hAnsi="Times New Roman"/>
          <w:szCs w:val="24"/>
          <w:lang w:val="bg-BG" w:eastAsia="bg-BG"/>
        </w:rPr>
      </w:pPr>
    </w:p>
    <w:p w:rsidR="00C9115B" w:rsidRPr="00C9115B" w:rsidRDefault="00C9115B" w:rsidP="00C9115B">
      <w:pPr>
        <w:rPr>
          <w:rFonts w:ascii="Times New Roman" w:hAnsi="Times New Roman"/>
          <w:szCs w:val="24"/>
          <w:lang w:val="bg-BG" w:eastAsia="bg-BG"/>
        </w:rPr>
      </w:pPr>
    </w:p>
    <w:p w:rsidR="00C9115B" w:rsidRPr="00C9115B" w:rsidRDefault="00C9115B" w:rsidP="00C9115B">
      <w:pPr>
        <w:rPr>
          <w:rFonts w:ascii="Times New Roman" w:hAnsi="Times New Roman"/>
          <w:szCs w:val="24"/>
          <w:lang w:val="bg-BG" w:eastAsia="bg-BG"/>
        </w:rPr>
      </w:pPr>
    </w:p>
    <w:p w:rsidR="00C9115B" w:rsidRPr="00C9115B" w:rsidRDefault="00C9115B" w:rsidP="00C9115B">
      <w:pPr>
        <w:rPr>
          <w:rFonts w:ascii="Times New Roman" w:hAnsi="Times New Roman"/>
          <w:szCs w:val="24"/>
          <w:lang w:val="bg-BG" w:eastAsia="bg-BG"/>
        </w:rPr>
      </w:pPr>
    </w:p>
    <w:p w:rsidR="00C9115B" w:rsidRPr="00C9115B" w:rsidRDefault="00C9115B" w:rsidP="00C9115B">
      <w:pPr>
        <w:tabs>
          <w:tab w:val="left" w:pos="1140"/>
        </w:tabs>
        <w:rPr>
          <w:rFonts w:ascii="Times New Roman" w:hAnsi="Times New Roman"/>
          <w:szCs w:val="24"/>
          <w:lang w:val="bg-BG" w:eastAsia="bg-BG"/>
        </w:rPr>
      </w:pPr>
      <w:r w:rsidRPr="00C9115B">
        <w:rPr>
          <w:rFonts w:ascii="Times New Roman" w:hAnsi="Times New Roman"/>
          <w:szCs w:val="24"/>
          <w:lang w:val="bg-BG" w:eastAsia="bg-BG"/>
        </w:rPr>
        <w:tab/>
      </w:r>
    </w:p>
    <w:p w:rsidR="00AB1B3E" w:rsidRPr="002D5E9D" w:rsidRDefault="00AB1B3E" w:rsidP="002D5E9D">
      <w:pPr>
        <w:spacing w:before="120" w:after="120"/>
        <w:ind w:left="2268" w:hanging="1559"/>
        <w:jc w:val="both"/>
        <w:rPr>
          <w:rFonts w:ascii="Times New Roman" w:hAnsi="Times New Roman"/>
          <w:b/>
          <w:szCs w:val="24"/>
          <w:lang w:val="bg-BG"/>
        </w:rPr>
      </w:pPr>
    </w:p>
    <w:sectPr w:rsidR="00AB1B3E" w:rsidRPr="002D5E9D" w:rsidSect="00C31726">
      <w:headerReference w:type="default" r:id="rId11"/>
      <w:footerReference w:type="even" r:id="rId12"/>
      <w:footerReference w:type="default" r:id="rId13"/>
      <w:headerReference w:type="first" r:id="rId14"/>
      <w:pgSz w:w="11906" w:h="16838"/>
      <w:pgMar w:top="1134" w:right="991" w:bottom="1276" w:left="993" w:header="142"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B0D" w:rsidRDefault="005C3B0D">
      <w:r>
        <w:separator/>
      </w:r>
    </w:p>
  </w:endnote>
  <w:endnote w:type="continuationSeparator" w:id="1">
    <w:p w:rsidR="005C3B0D" w:rsidRDefault="005C3B0D">
      <w:r>
        <w:continuationSeparator/>
      </w:r>
    </w:p>
  </w:endnote>
  <w:endnote w:type="continuationNotice" w:id="2">
    <w:p w:rsidR="005C3B0D" w:rsidRDefault="005C3B0D"/>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Times New Roman Bold">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ArialMT">
    <w:panose1 w:val="00000000000000000000"/>
    <w:charset w:val="CC"/>
    <w:family w:val="auto"/>
    <w:notTrueType/>
    <w:pitch w:val="default"/>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 w:name="TimokCYR">
    <w:altName w:val="Times New Roman"/>
    <w:panose1 w:val="00000000000000000000"/>
    <w:charset w:val="CC"/>
    <w:family w:val="roman"/>
    <w:notTrueType/>
    <w:pitch w:val="default"/>
    <w:sig w:usb0="00000203"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OpenSymbol">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DejaVu Sans">
    <w:altName w:val="Arial"/>
    <w:panose1 w:val="00000000000000000000"/>
    <w:charset w:val="CC"/>
    <w:family w:val="swiss"/>
    <w:notTrueType/>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Open Sans">
    <w:charset w:val="00"/>
    <w:family w:val="swiss"/>
    <w:pitch w:val="variable"/>
    <w:sig w:usb0="E00002EF" w:usb1="4000205B" w:usb2="00000028"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D3" w:rsidRDefault="00E40DC7">
    <w:pPr>
      <w:pStyle w:val="Footer"/>
      <w:framePr w:wrap="around" w:vAnchor="text" w:hAnchor="margin" w:xAlign="right" w:y="1"/>
      <w:rPr>
        <w:rStyle w:val="PageNumber"/>
      </w:rPr>
    </w:pPr>
    <w:r>
      <w:rPr>
        <w:rStyle w:val="PageNumber"/>
      </w:rPr>
      <w:fldChar w:fldCharType="begin"/>
    </w:r>
    <w:r w:rsidR="002A21D3">
      <w:rPr>
        <w:rStyle w:val="PageNumber"/>
      </w:rPr>
      <w:instrText xml:space="preserve">PAGE  </w:instrText>
    </w:r>
    <w:r>
      <w:rPr>
        <w:rStyle w:val="PageNumber"/>
      </w:rPr>
      <w:fldChar w:fldCharType="separate"/>
    </w:r>
    <w:r w:rsidR="002A21D3">
      <w:rPr>
        <w:rStyle w:val="PageNumber"/>
        <w:noProof/>
      </w:rPr>
      <w:t>27</w:t>
    </w:r>
    <w:r>
      <w:rPr>
        <w:rStyle w:val="PageNumber"/>
      </w:rPr>
      <w:fldChar w:fldCharType="end"/>
    </w:r>
  </w:p>
  <w:p w:rsidR="002A21D3" w:rsidRDefault="002A21D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D3" w:rsidRPr="00590DB1" w:rsidRDefault="00E40DC7">
    <w:pPr>
      <w:pStyle w:val="Footer"/>
      <w:jc w:val="right"/>
      <w:rPr>
        <w:rFonts w:ascii="Times New Roman" w:hAnsi="Times New Roman"/>
        <w:i/>
        <w:sz w:val="22"/>
        <w:szCs w:val="22"/>
      </w:rPr>
    </w:pPr>
    <w:r w:rsidRPr="00590DB1">
      <w:rPr>
        <w:rFonts w:ascii="Times New Roman" w:hAnsi="Times New Roman"/>
        <w:bCs/>
        <w:i/>
        <w:sz w:val="22"/>
        <w:szCs w:val="22"/>
      </w:rPr>
      <w:fldChar w:fldCharType="begin"/>
    </w:r>
    <w:r w:rsidR="002A21D3" w:rsidRPr="00590DB1">
      <w:rPr>
        <w:rFonts w:ascii="Times New Roman" w:hAnsi="Times New Roman"/>
        <w:bCs/>
        <w:i/>
        <w:sz w:val="22"/>
        <w:szCs w:val="22"/>
      </w:rPr>
      <w:instrText xml:space="preserve"> PAGE </w:instrText>
    </w:r>
    <w:r w:rsidRPr="00590DB1">
      <w:rPr>
        <w:rFonts w:ascii="Times New Roman" w:hAnsi="Times New Roman"/>
        <w:bCs/>
        <w:i/>
        <w:sz w:val="22"/>
        <w:szCs w:val="22"/>
      </w:rPr>
      <w:fldChar w:fldCharType="separate"/>
    </w:r>
    <w:r w:rsidR="005B0A56">
      <w:rPr>
        <w:rFonts w:ascii="Times New Roman" w:hAnsi="Times New Roman"/>
        <w:bCs/>
        <w:i/>
        <w:noProof/>
        <w:sz w:val="22"/>
        <w:szCs w:val="22"/>
      </w:rPr>
      <w:t>4</w:t>
    </w:r>
    <w:r w:rsidRPr="00590DB1">
      <w:rPr>
        <w:rFonts w:ascii="Times New Roman" w:hAnsi="Times New Roman"/>
        <w:bCs/>
        <w:i/>
        <w:sz w:val="22"/>
        <w:szCs w:val="22"/>
      </w:rPr>
      <w:fldChar w:fldCharType="end"/>
    </w:r>
    <w:r w:rsidR="002A21D3" w:rsidRPr="00590DB1">
      <w:rPr>
        <w:rFonts w:ascii="Times New Roman" w:hAnsi="Times New Roman"/>
        <w:bCs/>
        <w:i/>
        <w:sz w:val="22"/>
        <w:szCs w:val="22"/>
      </w:rPr>
      <w:t>/</w:t>
    </w:r>
    <w:r w:rsidRPr="00590DB1">
      <w:rPr>
        <w:rFonts w:ascii="Times New Roman" w:hAnsi="Times New Roman"/>
        <w:bCs/>
        <w:i/>
        <w:sz w:val="22"/>
        <w:szCs w:val="22"/>
      </w:rPr>
      <w:fldChar w:fldCharType="begin"/>
    </w:r>
    <w:r w:rsidR="002A21D3" w:rsidRPr="00590DB1">
      <w:rPr>
        <w:rFonts w:ascii="Times New Roman" w:hAnsi="Times New Roman"/>
        <w:bCs/>
        <w:i/>
        <w:sz w:val="22"/>
        <w:szCs w:val="22"/>
      </w:rPr>
      <w:instrText xml:space="preserve"> NUMPAGES  </w:instrText>
    </w:r>
    <w:r w:rsidRPr="00590DB1">
      <w:rPr>
        <w:rFonts w:ascii="Times New Roman" w:hAnsi="Times New Roman"/>
        <w:bCs/>
        <w:i/>
        <w:sz w:val="22"/>
        <w:szCs w:val="22"/>
      </w:rPr>
      <w:fldChar w:fldCharType="separate"/>
    </w:r>
    <w:r w:rsidR="005B0A56">
      <w:rPr>
        <w:rFonts w:ascii="Times New Roman" w:hAnsi="Times New Roman"/>
        <w:bCs/>
        <w:i/>
        <w:noProof/>
        <w:sz w:val="22"/>
        <w:szCs w:val="22"/>
      </w:rPr>
      <w:t>16</w:t>
    </w:r>
    <w:r w:rsidRPr="00590DB1">
      <w:rPr>
        <w:rFonts w:ascii="Times New Roman" w:hAnsi="Times New Roman"/>
        <w:bCs/>
        <w:i/>
        <w:sz w:val="22"/>
        <w:szCs w:val="22"/>
      </w:rPr>
      <w:fldChar w:fldCharType="end"/>
    </w:r>
  </w:p>
  <w:p w:rsidR="002A21D3" w:rsidRDefault="002A21D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B0D" w:rsidRDefault="005C3B0D">
      <w:r>
        <w:separator/>
      </w:r>
    </w:p>
  </w:footnote>
  <w:footnote w:type="continuationSeparator" w:id="1">
    <w:p w:rsidR="005C3B0D" w:rsidRDefault="005C3B0D">
      <w:r>
        <w:continuationSeparator/>
      </w:r>
    </w:p>
  </w:footnote>
  <w:footnote w:type="continuationNotice" w:id="2">
    <w:p w:rsidR="005C3B0D" w:rsidRDefault="005C3B0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D3" w:rsidRDefault="002A21D3" w:rsidP="003A28B3">
    <w:pPr>
      <w:ind w:right="51"/>
      <w:jc w:val="center"/>
      <w:rPr>
        <w:rFonts w:ascii="Times New Roman" w:hAnsi="Times New Roman"/>
        <w:b/>
        <w:sz w:val="18"/>
        <w:szCs w:val="18"/>
        <w:lang w:val="bg-BG"/>
      </w:rPr>
    </w:pPr>
  </w:p>
  <w:p w:rsidR="002A21D3" w:rsidRDefault="002A21D3" w:rsidP="003A28B3">
    <w:pPr>
      <w:rPr>
        <w:rFonts w:ascii="Times New Roman" w:hAnsi="Times New Roman"/>
        <w:b/>
        <w:sz w:val="18"/>
        <w:szCs w:val="18"/>
        <w:lang w:val="bg-BG"/>
      </w:rPr>
    </w:pPr>
  </w:p>
  <w:p w:rsidR="002A21D3" w:rsidRDefault="002A21D3" w:rsidP="003A28B3">
    <w:pPr>
      <w:rPr>
        <w:rFonts w:ascii="Times New Roman" w:hAnsi="Times New Roman"/>
        <w:b/>
        <w:sz w:val="18"/>
        <w:szCs w:val="18"/>
        <w:lang w:val="bg-BG"/>
      </w:rPr>
    </w:pPr>
  </w:p>
  <w:p w:rsidR="002A21D3" w:rsidRPr="007F5F1D" w:rsidRDefault="002A21D3" w:rsidP="00960406">
    <w:pPr>
      <w:tabs>
        <w:tab w:val="center" w:pos="4536"/>
      </w:tabs>
      <w:suppressAutoHyphens/>
      <w:contextualSpacing/>
      <w:jc w:val="center"/>
      <w:rPr>
        <w:rFonts w:ascii="Times New Roman" w:hAnsi="Times New Roman"/>
        <w:sz w:val="16"/>
        <w:szCs w:val="16"/>
        <w:lang w:val="bg-BG" w:eastAsia="bg-BG"/>
      </w:rPr>
    </w:pPr>
  </w:p>
  <w:p w:rsidR="002A21D3" w:rsidRPr="00590DB1" w:rsidRDefault="002A21D3" w:rsidP="006E5AA5">
    <w:pPr>
      <w:pStyle w:val="Header"/>
      <w:rPr>
        <w:rFonts w:ascii="Times New Roman" w:hAnsi="Times New Roman"/>
        <w:sz w:val="2"/>
        <w:szCs w:val="2"/>
        <w:lang w:val="ru-RU"/>
      </w:rPr>
    </w:pPr>
  </w:p>
  <w:p w:rsidR="002A21D3" w:rsidRPr="00590DB1" w:rsidRDefault="002A21D3" w:rsidP="006E5AA5">
    <w:pPr>
      <w:pStyle w:val="Header"/>
      <w:rPr>
        <w:rFonts w:ascii="Times New Roman" w:hAnsi="Times New Roman"/>
        <w:sz w:val="2"/>
        <w:szCs w:val="2"/>
        <w:lang w:val="ru-RU"/>
      </w:rPr>
    </w:pPr>
  </w:p>
  <w:p w:rsidR="002A21D3" w:rsidRPr="00590DB1" w:rsidRDefault="002A21D3" w:rsidP="006E5AA5">
    <w:pPr>
      <w:pStyle w:val="Header"/>
      <w:rPr>
        <w:rFonts w:ascii="Times New Roman" w:hAnsi="Times New Roman"/>
        <w:sz w:val="2"/>
        <w:szCs w:val="2"/>
        <w:lang w:val="ru-RU"/>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22"/>
    </w:tblGrid>
    <w:tr w:rsidR="002A21D3" w:rsidRPr="00216FE8">
      <w:trPr>
        <w:jc w:val="center"/>
      </w:trPr>
      <w:tc>
        <w:tcPr>
          <w:tcW w:w="8522" w:type="dxa"/>
        </w:tcPr>
        <w:p w:rsidR="002A21D3" w:rsidRDefault="002A21D3">
          <w:pPr>
            <w:pStyle w:val="Header"/>
            <w:jc w:val="center"/>
            <w:rPr>
              <w:sz w:val="20"/>
              <w:lang w:val="bg-BG"/>
            </w:rPr>
          </w:pPr>
          <w:r>
            <w:rPr>
              <w:sz w:val="20"/>
              <w:lang w:val="bg-BG"/>
            </w:rPr>
            <w:t>НК "БДЖ" – Ограничена процедура за избор на независим строителен надзор</w:t>
          </w:r>
        </w:p>
      </w:tc>
    </w:tr>
  </w:tbl>
  <w:p w:rsidR="002A21D3" w:rsidRPr="00025B32" w:rsidRDefault="002A21D3">
    <w:pPr>
      <w:pStyle w:val="Header"/>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798ECA7E"/>
    <w:lvl w:ilvl="0">
      <w:start w:val="1"/>
      <w:numFmt w:val="decimal"/>
      <w:pStyle w:val="ListNumber"/>
      <w:lvlText w:val="%1."/>
      <w:lvlJc w:val="left"/>
      <w:pPr>
        <w:tabs>
          <w:tab w:val="num" w:pos="360"/>
        </w:tabs>
        <w:ind w:left="360" w:hanging="360"/>
      </w:pPr>
    </w:lvl>
  </w:abstractNum>
  <w:abstractNum w:abstractNumId="1">
    <w:nsid w:val="FFFFFF89"/>
    <w:multiLevelType w:val="singleLevel"/>
    <w:tmpl w:val="5498B00E"/>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0000001"/>
    <w:multiLevelType w:val="singleLevel"/>
    <w:tmpl w:val="00000001"/>
    <w:name w:val="WW8Num3"/>
    <w:lvl w:ilvl="0">
      <w:start w:val="1"/>
      <w:numFmt w:val="bullet"/>
      <w:lvlText w:val=""/>
      <w:lvlJc w:val="left"/>
      <w:pPr>
        <w:tabs>
          <w:tab w:val="num" w:pos="1"/>
        </w:tabs>
        <w:ind w:left="1" w:firstLine="681"/>
      </w:pPr>
      <w:rPr>
        <w:rFonts w:ascii="Symbol" w:hAnsi="Symbol"/>
      </w:rPr>
    </w:lvl>
  </w:abstractNum>
  <w:abstractNum w:abstractNumId="3">
    <w:nsid w:val="00000002"/>
    <w:multiLevelType w:val="multilevel"/>
    <w:tmpl w:val="EF0089EA"/>
    <w:name w:val="WW8Num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4"/>
    <w:multiLevelType w:val="singleLevel"/>
    <w:tmpl w:val="00000004"/>
    <w:name w:val="WW8Num11"/>
    <w:lvl w:ilvl="0">
      <w:start w:val="1"/>
      <w:numFmt w:val="bullet"/>
      <w:lvlText w:val=""/>
      <w:lvlJc w:val="left"/>
      <w:pPr>
        <w:tabs>
          <w:tab w:val="num" w:pos="1"/>
        </w:tabs>
        <w:ind w:left="1" w:firstLine="681"/>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6">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b/>
        <w:color w:val="000000"/>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cs="Times New Roman"/>
        <w:b/>
        <w:color w:val="000000"/>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cs="Times New Roman"/>
        <w:b/>
        <w:color w:val="000000"/>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7">
    <w:nsid w:val="00000008"/>
    <w:multiLevelType w:val="multilevel"/>
    <w:tmpl w:val="EE70E58A"/>
    <w:name w:val="WW8Num34"/>
    <w:lvl w:ilvl="0">
      <w:start w:val="1"/>
      <w:numFmt w:val="decimal"/>
      <w:lvlText w:val="%1."/>
      <w:lvlJc w:val="left"/>
      <w:pPr>
        <w:tabs>
          <w:tab w:val="num" w:pos="1065"/>
        </w:tabs>
        <w:ind w:left="1065" w:hanging="360"/>
      </w:pPr>
      <w:rPr>
        <w:rFonts w:cs="Times New Roman"/>
      </w:rPr>
    </w:lvl>
    <w:lvl w:ilvl="1">
      <w:start w:val="2"/>
      <w:numFmt w:val="decimal"/>
      <w:isLgl/>
      <w:lvlText w:val="%1.%2."/>
      <w:lvlJc w:val="left"/>
      <w:pPr>
        <w:ind w:left="1425" w:hanging="36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505" w:hanging="720"/>
      </w:pPr>
      <w:rPr>
        <w:rFonts w:hint="default"/>
      </w:rPr>
    </w:lvl>
    <w:lvl w:ilvl="4">
      <w:start w:val="1"/>
      <w:numFmt w:val="decimal"/>
      <w:isLgl/>
      <w:lvlText w:val="%1.%2.%3.%4.%5."/>
      <w:lvlJc w:val="left"/>
      <w:pPr>
        <w:ind w:left="3225" w:hanging="1080"/>
      </w:pPr>
      <w:rPr>
        <w:rFonts w:hint="default"/>
      </w:rPr>
    </w:lvl>
    <w:lvl w:ilvl="5">
      <w:start w:val="1"/>
      <w:numFmt w:val="decimal"/>
      <w:isLgl/>
      <w:lvlText w:val="%1.%2.%3.%4.%5.%6."/>
      <w:lvlJc w:val="left"/>
      <w:pPr>
        <w:ind w:left="3585" w:hanging="1080"/>
      </w:pPr>
      <w:rPr>
        <w:rFonts w:hint="default"/>
      </w:rPr>
    </w:lvl>
    <w:lvl w:ilvl="6">
      <w:start w:val="1"/>
      <w:numFmt w:val="decimal"/>
      <w:isLgl/>
      <w:lvlText w:val="%1.%2.%3.%4.%5.%6.%7."/>
      <w:lvlJc w:val="left"/>
      <w:pPr>
        <w:ind w:left="4305" w:hanging="1440"/>
      </w:pPr>
      <w:rPr>
        <w:rFonts w:hint="default"/>
      </w:rPr>
    </w:lvl>
    <w:lvl w:ilvl="7">
      <w:start w:val="1"/>
      <w:numFmt w:val="decimal"/>
      <w:isLgl/>
      <w:lvlText w:val="%1.%2.%3.%4.%5.%6.%7.%8."/>
      <w:lvlJc w:val="left"/>
      <w:pPr>
        <w:ind w:left="4665" w:hanging="1440"/>
      </w:pPr>
      <w:rPr>
        <w:rFonts w:hint="default"/>
      </w:rPr>
    </w:lvl>
    <w:lvl w:ilvl="8">
      <w:start w:val="1"/>
      <w:numFmt w:val="decimal"/>
      <w:isLgl/>
      <w:lvlText w:val="%1.%2.%3.%4.%5.%6.%7.%8.%9."/>
      <w:lvlJc w:val="left"/>
      <w:pPr>
        <w:ind w:left="5385" w:hanging="1800"/>
      </w:pPr>
      <w:rPr>
        <w:rFonts w:hint="default"/>
      </w:rPr>
    </w:lvl>
  </w:abstractNum>
  <w:abstractNum w:abstractNumId="8">
    <w:nsid w:val="00000009"/>
    <w:multiLevelType w:val="multilevel"/>
    <w:tmpl w:val="00000009"/>
    <w:name w:val="WW8Num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9">
    <w:nsid w:val="0000000A"/>
    <w:multiLevelType w:val="singleLevel"/>
    <w:tmpl w:val="0000000A"/>
    <w:name w:val="WW8Num10"/>
    <w:lvl w:ilvl="0">
      <w:start w:val="1"/>
      <w:numFmt w:val="decimal"/>
      <w:lvlText w:val="(%1)"/>
      <w:lvlJc w:val="left"/>
      <w:pPr>
        <w:tabs>
          <w:tab w:val="num" w:pos="720"/>
        </w:tabs>
        <w:ind w:left="720" w:hanging="363"/>
      </w:pPr>
    </w:lvl>
  </w:abstractNum>
  <w:abstractNum w:abstractNumId="10">
    <w:nsid w:val="0000001E"/>
    <w:multiLevelType w:val="multilevel"/>
    <w:tmpl w:val="0000001E"/>
    <w:name w:val="WW8Num30"/>
    <w:lvl w:ilvl="0">
      <w:start w:val="1"/>
      <w:numFmt w:val="bullet"/>
      <w:lvlText w:val=""/>
      <w:lvlJc w:val="left"/>
      <w:pPr>
        <w:tabs>
          <w:tab w:val="num" w:pos="0"/>
        </w:tabs>
        <w:ind w:left="720" w:hanging="360"/>
      </w:pPr>
      <w:rPr>
        <w:rFonts w:ascii="Symbol" w:hAnsi="Symbol"/>
        <w:sz w:val="20"/>
        <w:szCs w:val="20"/>
      </w:rPr>
    </w:lvl>
    <w:lvl w:ilvl="1">
      <w:start w:val="1"/>
      <w:numFmt w:val="bullet"/>
      <w:lvlText w:val="o"/>
      <w:lvlJc w:val="left"/>
      <w:pPr>
        <w:tabs>
          <w:tab w:val="num" w:pos="1440"/>
        </w:tabs>
        <w:ind w:left="1440" w:hanging="360"/>
      </w:pPr>
      <w:rPr>
        <w:rFonts w:ascii="Courier New" w:hAnsi="Courier New" w:cs="Courier New"/>
        <w:sz w:val="20"/>
        <w:szCs w:val="20"/>
      </w:rPr>
    </w:lvl>
    <w:lvl w:ilvl="2">
      <w:start w:val="3"/>
      <w:numFmt w:val="bullet"/>
      <w:lvlText w:val="•"/>
      <w:lvlJc w:val="left"/>
      <w:pPr>
        <w:tabs>
          <w:tab w:val="num" w:pos="0"/>
        </w:tabs>
        <w:ind w:left="2505" w:hanging="705"/>
      </w:pPr>
      <w:rPr>
        <w:rFonts w:ascii="Times New Roman" w:hAnsi="Times New Roman" w:cs="Times New Roman"/>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nsid w:val="00000020"/>
    <w:multiLevelType w:val="singleLevel"/>
    <w:tmpl w:val="00000020"/>
    <w:name w:val="WW8Num42"/>
    <w:lvl w:ilvl="0">
      <w:start w:val="1"/>
      <w:numFmt w:val="bullet"/>
      <w:lvlText w:val=""/>
      <w:lvlJc w:val="left"/>
      <w:pPr>
        <w:tabs>
          <w:tab w:val="num" w:pos="0"/>
        </w:tabs>
        <w:ind w:left="1080" w:hanging="360"/>
      </w:pPr>
      <w:rPr>
        <w:rFonts w:ascii="Wingdings" w:hAnsi="Wingdings"/>
      </w:rPr>
    </w:lvl>
  </w:abstractNum>
  <w:abstractNum w:abstractNumId="12">
    <w:nsid w:val="01E43D6E"/>
    <w:multiLevelType w:val="hybridMultilevel"/>
    <w:tmpl w:val="C5106B52"/>
    <w:lvl w:ilvl="0" w:tplc="53A66F38">
      <w:start w:val="1"/>
      <w:numFmt w:val="decimal"/>
      <w:lvlText w:val="%1."/>
      <w:lvlJc w:val="left"/>
      <w:pPr>
        <w:tabs>
          <w:tab w:val="num" w:pos="1211"/>
        </w:tabs>
        <w:ind w:left="1211" w:hanging="360"/>
      </w:pPr>
      <w:rPr>
        <w:rFonts w:ascii="Times New Roman" w:eastAsia="Times New Roman" w:hAnsi="Times New Roman" w:cs="Times New Roman"/>
      </w:rPr>
    </w:lvl>
    <w:lvl w:ilvl="1" w:tplc="EC368594">
      <w:start w:val="1"/>
      <w:numFmt w:val="decimal"/>
      <w:lvlText w:val="2.%2."/>
      <w:lvlJc w:val="left"/>
      <w:pPr>
        <w:tabs>
          <w:tab w:val="num" w:pos="8620"/>
        </w:tabs>
        <w:ind w:left="8620" w:hanging="1020"/>
      </w:pPr>
      <w:rPr>
        <w:rFonts w:hint="default"/>
        <w:b/>
      </w:rPr>
    </w:lvl>
    <w:lvl w:ilvl="2" w:tplc="50EC0262">
      <w:start w:val="1"/>
      <w:numFmt w:val="decimal"/>
      <w:lvlText w:val="2.19.%3."/>
      <w:lvlJc w:val="left"/>
      <w:pPr>
        <w:tabs>
          <w:tab w:val="num" w:pos="9520"/>
        </w:tabs>
        <w:ind w:left="9520" w:hanging="1020"/>
      </w:pPr>
      <w:rPr>
        <w:rFonts w:hint="default"/>
        <w:color w:val="auto"/>
      </w:rPr>
    </w:lvl>
    <w:lvl w:ilvl="3" w:tplc="131C7B56">
      <w:start w:val="1"/>
      <w:numFmt w:val="decimal"/>
      <w:lvlText w:val="3.%4."/>
      <w:lvlJc w:val="left"/>
      <w:pPr>
        <w:tabs>
          <w:tab w:val="num" w:pos="10060"/>
        </w:tabs>
        <w:ind w:left="10060" w:hanging="1020"/>
      </w:pPr>
      <w:rPr>
        <w:rFonts w:hint="default"/>
        <w:b/>
      </w:rPr>
    </w:lvl>
    <w:lvl w:ilvl="4" w:tplc="C47075C6">
      <w:start w:val="1"/>
      <w:numFmt w:val="decimal"/>
      <w:lvlText w:val="4.%5."/>
      <w:lvlJc w:val="left"/>
      <w:pPr>
        <w:tabs>
          <w:tab w:val="num" w:pos="8800"/>
        </w:tabs>
        <w:ind w:left="8800" w:hanging="1020"/>
      </w:pPr>
      <w:rPr>
        <w:rFonts w:hint="default"/>
        <w:b w:val="0"/>
        <w:i w:val="0"/>
      </w:rPr>
    </w:lvl>
    <w:lvl w:ilvl="5" w:tplc="A88C8FDA">
      <w:start w:val="1"/>
      <w:numFmt w:val="decimal"/>
      <w:lvlText w:val="5.%6."/>
      <w:lvlJc w:val="left"/>
      <w:pPr>
        <w:tabs>
          <w:tab w:val="num" w:pos="2438"/>
        </w:tabs>
        <w:ind w:left="2438" w:hanging="1020"/>
      </w:pPr>
      <w:rPr>
        <w:rFonts w:hint="default"/>
      </w:rPr>
    </w:lvl>
    <w:lvl w:ilvl="6" w:tplc="AF865490">
      <w:start w:val="1"/>
      <w:numFmt w:val="decimal"/>
      <w:pStyle w:val="Heading2"/>
      <w:lvlText w:val="%7."/>
      <w:lvlJc w:val="left"/>
      <w:pPr>
        <w:tabs>
          <w:tab w:val="num" w:pos="501"/>
        </w:tabs>
        <w:ind w:left="501" w:hanging="360"/>
      </w:pPr>
    </w:lvl>
    <w:lvl w:ilvl="7" w:tplc="3274DAF0">
      <w:numFmt w:val="bullet"/>
      <w:lvlText w:val="-"/>
      <w:lvlJc w:val="left"/>
      <w:pPr>
        <w:ind w:left="12280" w:hanging="360"/>
      </w:pPr>
      <w:rPr>
        <w:rFonts w:ascii="Times New Roman" w:eastAsia="Times New Roman" w:hAnsi="Times New Roman" w:cs="Times New Roman" w:hint="default"/>
      </w:rPr>
    </w:lvl>
    <w:lvl w:ilvl="8" w:tplc="0402001B" w:tentative="1">
      <w:start w:val="1"/>
      <w:numFmt w:val="lowerRoman"/>
      <w:lvlText w:val="%9."/>
      <w:lvlJc w:val="right"/>
      <w:pPr>
        <w:tabs>
          <w:tab w:val="num" w:pos="13000"/>
        </w:tabs>
        <w:ind w:left="13000" w:hanging="180"/>
      </w:pPr>
    </w:lvl>
  </w:abstractNum>
  <w:abstractNum w:abstractNumId="13">
    <w:nsid w:val="0A9D4774"/>
    <w:multiLevelType w:val="multilevel"/>
    <w:tmpl w:val="1B1A0CD8"/>
    <w:lvl w:ilvl="0">
      <w:start w:val="1"/>
      <w:numFmt w:val="decimal"/>
      <w:pStyle w:val="Heading3"/>
      <w:lvlText w:val="%1."/>
      <w:lvlJc w:val="left"/>
      <w:pPr>
        <w:ind w:left="3905" w:hanging="360"/>
      </w:pPr>
      <w:rPr>
        <w:rFonts w:ascii="Times New Roman" w:eastAsia="Times New Roman" w:hAnsi="Times New Roman" w:cs="Times New Roman"/>
        <w:b/>
        <w:sz w:val="24"/>
        <w:szCs w:val="24"/>
      </w:rPr>
    </w:lvl>
    <w:lvl w:ilvl="1">
      <w:start w:val="1"/>
      <w:numFmt w:val="decimal"/>
      <w:isLgl/>
      <w:lvlText w:val="%1.%2."/>
      <w:lvlJc w:val="left"/>
      <w:pPr>
        <w:ind w:left="1211" w:hanging="360"/>
      </w:pPr>
      <w:rPr>
        <w:rFonts w:ascii="Times New Roman" w:hAnsi="Times New Roman" w:cs="Times New Roman" w:hint="default"/>
        <w:b/>
        <w:color w:val="auto"/>
      </w:rPr>
    </w:lvl>
    <w:lvl w:ilvl="2">
      <w:start w:val="1"/>
      <w:numFmt w:val="decimal"/>
      <w:isLgl/>
      <w:lvlText w:val="%1.%2.%3."/>
      <w:lvlJc w:val="left"/>
      <w:pPr>
        <w:ind w:left="1288" w:hanging="720"/>
      </w:pPr>
      <w:rPr>
        <w:rFonts w:hint="default"/>
        <w:b/>
      </w:rPr>
    </w:lvl>
    <w:lvl w:ilvl="3">
      <w:start w:val="1"/>
      <w:numFmt w:val="decimal"/>
      <w:isLgl/>
      <w:lvlText w:val="%1.%2.%3.%4."/>
      <w:lvlJc w:val="left"/>
      <w:pPr>
        <w:ind w:left="405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740" w:hanging="1440"/>
      </w:pPr>
      <w:rPr>
        <w:rFonts w:hint="default"/>
      </w:rPr>
    </w:lvl>
    <w:lvl w:ilvl="7">
      <w:start w:val="1"/>
      <w:numFmt w:val="decimal"/>
      <w:isLgl/>
      <w:lvlText w:val="%1.%2.%3.%4.%5.%6.%7.%8."/>
      <w:lvlJc w:val="left"/>
      <w:pPr>
        <w:ind w:left="8730" w:hanging="1440"/>
      </w:pPr>
      <w:rPr>
        <w:rFonts w:hint="default"/>
      </w:rPr>
    </w:lvl>
    <w:lvl w:ilvl="8">
      <w:start w:val="1"/>
      <w:numFmt w:val="decimal"/>
      <w:isLgl/>
      <w:lvlText w:val="%1.%2.%3.%4.%5.%6.%7.%8.%9."/>
      <w:lvlJc w:val="left"/>
      <w:pPr>
        <w:ind w:left="10080" w:hanging="1800"/>
      </w:pPr>
      <w:rPr>
        <w:rFonts w:hint="default"/>
      </w:rPr>
    </w:lvl>
  </w:abstractNum>
  <w:abstractNum w:abstractNumId="14">
    <w:nsid w:val="0CC8028A"/>
    <w:multiLevelType w:val="hybridMultilevel"/>
    <w:tmpl w:val="D3B0C1CC"/>
    <w:lvl w:ilvl="0" w:tplc="4172099C">
      <w:start w:val="1"/>
      <w:numFmt w:val="bullet"/>
      <w:pStyle w:val="a"/>
      <w:lvlText w:val=""/>
      <w:lvlJc w:val="left"/>
      <w:pPr>
        <w:tabs>
          <w:tab w:val="num" w:pos="567"/>
        </w:tabs>
        <w:ind w:left="0" w:firstLine="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0EBD0853"/>
    <w:multiLevelType w:val="multilevel"/>
    <w:tmpl w:val="E996D932"/>
    <w:lvl w:ilvl="0">
      <w:start w:val="1"/>
      <w:numFmt w:val="upperRoman"/>
      <w:pStyle w:val="Texta"/>
      <w:lvlText w:val="%1."/>
      <w:lvlJc w:val="right"/>
      <w:pPr>
        <w:tabs>
          <w:tab w:val="num" w:pos="360"/>
        </w:tabs>
        <w:ind w:left="360" w:hanging="360"/>
      </w:pPr>
      <w:rPr>
        <w:rFonts w:hint="default"/>
        <w:b/>
      </w:rPr>
    </w:lvl>
    <w:lvl w:ilvl="1">
      <w:start w:val="1"/>
      <w:numFmt w:val="decimal"/>
      <w:lvlText w:val="%2."/>
      <w:lvlJc w:val="left"/>
      <w:pPr>
        <w:tabs>
          <w:tab w:val="num" w:pos="858"/>
        </w:tabs>
        <w:ind w:left="858" w:hanging="432"/>
      </w:pPr>
      <w:rPr>
        <w:rFonts w:hint="default"/>
        <w:b/>
        <w:i w:val="0"/>
      </w:rPr>
    </w:lvl>
    <w:lvl w:ilvl="2">
      <w:start w:val="1"/>
      <w:numFmt w:val="decimal"/>
      <w:lvlText w:val="%2.%3."/>
      <w:lvlJc w:val="left"/>
      <w:pPr>
        <w:tabs>
          <w:tab w:val="num" w:pos="714"/>
        </w:tabs>
        <w:ind w:left="1224" w:hanging="940"/>
      </w:pPr>
      <w:rPr>
        <w:rFonts w:hint="default"/>
        <w:b/>
      </w:rPr>
    </w:lvl>
    <w:lvl w:ilvl="3">
      <w:start w:val="1"/>
      <w:numFmt w:val="decimal"/>
      <w:lvlText w:val="%2.%3.%4."/>
      <w:lvlJc w:val="left"/>
      <w:pPr>
        <w:tabs>
          <w:tab w:val="num" w:pos="1440"/>
        </w:tabs>
        <w:ind w:left="1368" w:hanging="648"/>
      </w:pPr>
      <w:rPr>
        <w:rFonts w:hint="default"/>
        <w:b/>
      </w:rPr>
    </w:lvl>
    <w:lvl w:ilvl="4">
      <w:start w:val="1"/>
      <w:numFmt w:val="decimal"/>
      <w:lvlText w:val="%2.%3.%4.%5."/>
      <w:lvlJc w:val="left"/>
      <w:pPr>
        <w:tabs>
          <w:tab w:val="num" w:pos="5490"/>
        </w:tabs>
        <w:ind w:left="5202" w:hanging="792"/>
      </w:pPr>
      <w:rPr>
        <w:rFonts w:hint="default"/>
        <w:b/>
      </w:rPr>
    </w:lvl>
    <w:lvl w:ilvl="5">
      <w:start w:val="1"/>
      <w:numFmt w:val="decimal"/>
      <w:lvlText w:val="%2.%3.%4.%5.%6."/>
      <w:lvlJc w:val="left"/>
      <w:pPr>
        <w:tabs>
          <w:tab w:val="num" w:pos="2880"/>
        </w:tabs>
        <w:ind w:left="2736" w:hanging="936"/>
      </w:pPr>
      <w:rPr>
        <w:rFonts w:hint="default"/>
      </w:rPr>
    </w:lvl>
    <w:lvl w:ilvl="6">
      <w:start w:val="1"/>
      <w:numFmt w:val="decimal"/>
      <w:lvlText w:val="%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0ED07A7C"/>
    <w:multiLevelType w:val="multilevel"/>
    <w:tmpl w:val="6978ACD6"/>
    <w:lvl w:ilvl="0">
      <w:start w:val="4"/>
      <w:numFmt w:val="decimal"/>
      <w:lvlText w:val="%1."/>
      <w:lvlJc w:val="left"/>
      <w:pPr>
        <w:ind w:left="540" w:hanging="540"/>
      </w:pPr>
      <w:rPr>
        <w:rFonts w:eastAsia="Times New Roman" w:hint="default"/>
      </w:rPr>
    </w:lvl>
    <w:lvl w:ilvl="1">
      <w:start w:val="1"/>
      <w:numFmt w:val="decimal"/>
      <w:lvlText w:val="%1.%2."/>
      <w:lvlJc w:val="left"/>
      <w:pPr>
        <w:ind w:left="720" w:hanging="540"/>
      </w:pPr>
      <w:rPr>
        <w:rFonts w:eastAsia="Times New Roman" w:hint="default"/>
      </w:rPr>
    </w:lvl>
    <w:lvl w:ilvl="2">
      <w:start w:val="1"/>
      <w:numFmt w:val="decimal"/>
      <w:lvlText w:val="%1.%2.%3."/>
      <w:lvlJc w:val="left"/>
      <w:pPr>
        <w:ind w:left="1080" w:hanging="720"/>
      </w:pPr>
      <w:rPr>
        <w:rFonts w:eastAsia="Times New Roman" w:hint="default"/>
        <w:b/>
      </w:rPr>
    </w:lvl>
    <w:lvl w:ilvl="3">
      <w:start w:val="1"/>
      <w:numFmt w:val="decimal"/>
      <w:lvlText w:val="%1.%2.%3.%4."/>
      <w:lvlJc w:val="left"/>
      <w:pPr>
        <w:ind w:left="1260" w:hanging="720"/>
      </w:pPr>
      <w:rPr>
        <w:rFonts w:eastAsia="Times New Roman" w:hint="default"/>
      </w:rPr>
    </w:lvl>
    <w:lvl w:ilvl="4">
      <w:start w:val="1"/>
      <w:numFmt w:val="decimal"/>
      <w:lvlText w:val="%1.%2.%3.%4.%5."/>
      <w:lvlJc w:val="left"/>
      <w:pPr>
        <w:ind w:left="1800" w:hanging="1080"/>
      </w:pPr>
      <w:rPr>
        <w:rFonts w:eastAsia="Times New Roman" w:hint="default"/>
      </w:rPr>
    </w:lvl>
    <w:lvl w:ilvl="5">
      <w:start w:val="1"/>
      <w:numFmt w:val="decimal"/>
      <w:lvlText w:val="%1.%2.%3.%4.%5.%6."/>
      <w:lvlJc w:val="left"/>
      <w:pPr>
        <w:ind w:left="1980" w:hanging="1080"/>
      </w:pPr>
      <w:rPr>
        <w:rFonts w:eastAsia="Times New Roman" w:hint="default"/>
      </w:rPr>
    </w:lvl>
    <w:lvl w:ilvl="6">
      <w:start w:val="1"/>
      <w:numFmt w:val="decimal"/>
      <w:lvlText w:val="%1.%2.%3.%4.%5.%6.%7."/>
      <w:lvlJc w:val="left"/>
      <w:pPr>
        <w:ind w:left="2520" w:hanging="1440"/>
      </w:pPr>
      <w:rPr>
        <w:rFonts w:eastAsia="Times New Roman" w:hint="default"/>
      </w:rPr>
    </w:lvl>
    <w:lvl w:ilvl="7">
      <w:start w:val="1"/>
      <w:numFmt w:val="decimal"/>
      <w:lvlText w:val="%1.%2.%3.%4.%5.%6.%7.%8."/>
      <w:lvlJc w:val="left"/>
      <w:pPr>
        <w:ind w:left="2700" w:hanging="1440"/>
      </w:pPr>
      <w:rPr>
        <w:rFonts w:eastAsia="Times New Roman" w:hint="default"/>
      </w:rPr>
    </w:lvl>
    <w:lvl w:ilvl="8">
      <w:start w:val="1"/>
      <w:numFmt w:val="decimal"/>
      <w:lvlText w:val="%1.%2.%3.%4.%5.%6.%7.%8.%9."/>
      <w:lvlJc w:val="left"/>
      <w:pPr>
        <w:ind w:left="3240" w:hanging="1800"/>
      </w:pPr>
      <w:rPr>
        <w:rFonts w:eastAsia="Times New Roman" w:hint="default"/>
      </w:rPr>
    </w:lvl>
  </w:abstractNum>
  <w:abstractNum w:abstractNumId="17">
    <w:nsid w:val="0F3B7D2F"/>
    <w:multiLevelType w:val="singleLevel"/>
    <w:tmpl w:val="559CA8EA"/>
    <w:lvl w:ilvl="0">
      <w:start w:val="1"/>
      <w:numFmt w:val="bullet"/>
      <w:pStyle w:val="bullet1"/>
      <w:lvlText w:val=""/>
      <w:lvlJc w:val="left"/>
      <w:pPr>
        <w:tabs>
          <w:tab w:val="num" w:pos="360"/>
        </w:tabs>
        <w:ind w:left="360" w:hanging="360"/>
      </w:pPr>
      <w:rPr>
        <w:rFonts w:ascii="Wingdings" w:hAnsi="Wingdings" w:cs="Wingdings" w:hint="default"/>
      </w:rPr>
    </w:lvl>
  </w:abstractNum>
  <w:abstractNum w:abstractNumId="18">
    <w:nsid w:val="1B3F6C8B"/>
    <w:multiLevelType w:val="multilevel"/>
    <w:tmpl w:val="DD66173A"/>
    <w:lvl w:ilvl="0">
      <w:start w:val="5"/>
      <w:numFmt w:val="decimal"/>
      <w:lvlText w:val="%1."/>
      <w:lvlJc w:val="left"/>
      <w:pPr>
        <w:ind w:left="540" w:hanging="540"/>
      </w:pPr>
      <w:rPr>
        <w:rFonts w:hint="default"/>
      </w:rPr>
    </w:lvl>
    <w:lvl w:ilvl="1">
      <w:start w:val="3"/>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9">
    <w:nsid w:val="1DAE6120"/>
    <w:multiLevelType w:val="hybridMultilevel"/>
    <w:tmpl w:val="13D8B216"/>
    <w:lvl w:ilvl="0" w:tplc="0402000F">
      <w:start w:val="1"/>
      <w:numFmt w:val="decimal"/>
      <w:lvlText w:val="%1."/>
      <w:lvlJc w:val="left"/>
      <w:pPr>
        <w:ind w:left="928"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20D706BC"/>
    <w:multiLevelType w:val="multilevel"/>
    <w:tmpl w:val="0B8A0E3C"/>
    <w:lvl w:ilvl="0">
      <w:start w:val="3"/>
      <w:numFmt w:val="decimal"/>
      <w:lvlText w:val="%1."/>
      <w:lvlJc w:val="left"/>
      <w:pPr>
        <w:ind w:left="390" w:hanging="39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23B47B38"/>
    <w:multiLevelType w:val="multilevel"/>
    <w:tmpl w:val="BCF4529C"/>
    <w:lvl w:ilvl="0">
      <w:start w:val="2"/>
      <w:numFmt w:val="decimal"/>
      <w:lvlText w:val="%1."/>
      <w:lvlJc w:val="left"/>
      <w:pPr>
        <w:ind w:left="360" w:hanging="360"/>
      </w:pPr>
      <w:rPr>
        <w:rFonts w:hint="default"/>
      </w:rPr>
    </w:lvl>
    <w:lvl w:ilvl="1">
      <w:start w:val="1"/>
      <w:numFmt w:val="decimal"/>
      <w:lvlText w:val="%1.%2."/>
      <w:lvlJc w:val="left"/>
      <w:pPr>
        <w:ind w:left="1668" w:hanging="360"/>
      </w:pPr>
      <w:rPr>
        <w:rFonts w:hint="default"/>
      </w:rPr>
    </w:lvl>
    <w:lvl w:ilvl="2">
      <w:start w:val="1"/>
      <w:numFmt w:val="decimal"/>
      <w:lvlText w:val="%1.%2.%3."/>
      <w:lvlJc w:val="left"/>
      <w:pPr>
        <w:ind w:left="1003" w:hanging="720"/>
      </w:pPr>
      <w:rPr>
        <w:rFonts w:hint="default"/>
        <w:b w:val="0"/>
      </w:rPr>
    </w:lvl>
    <w:lvl w:ilvl="3">
      <w:start w:val="1"/>
      <w:numFmt w:val="decimal"/>
      <w:lvlText w:val="%1.%2.%3.%4."/>
      <w:lvlJc w:val="left"/>
      <w:pPr>
        <w:ind w:left="4644" w:hanging="720"/>
      </w:pPr>
      <w:rPr>
        <w:rFonts w:hint="default"/>
      </w:rPr>
    </w:lvl>
    <w:lvl w:ilvl="4">
      <w:start w:val="1"/>
      <w:numFmt w:val="decimal"/>
      <w:lvlText w:val="%1.%2.%3.%4.%5."/>
      <w:lvlJc w:val="left"/>
      <w:pPr>
        <w:ind w:left="6312" w:hanging="1080"/>
      </w:pPr>
      <w:rPr>
        <w:rFonts w:hint="default"/>
      </w:rPr>
    </w:lvl>
    <w:lvl w:ilvl="5">
      <w:start w:val="1"/>
      <w:numFmt w:val="decimal"/>
      <w:lvlText w:val="%1.%2.%3.%4.%5.%6."/>
      <w:lvlJc w:val="left"/>
      <w:pPr>
        <w:ind w:left="7620" w:hanging="1080"/>
      </w:pPr>
      <w:rPr>
        <w:rFonts w:hint="default"/>
      </w:rPr>
    </w:lvl>
    <w:lvl w:ilvl="6">
      <w:start w:val="1"/>
      <w:numFmt w:val="decimal"/>
      <w:lvlText w:val="%1.%2.%3.%4.%5.%6.%7."/>
      <w:lvlJc w:val="left"/>
      <w:pPr>
        <w:ind w:left="9288" w:hanging="1440"/>
      </w:pPr>
      <w:rPr>
        <w:rFonts w:hint="default"/>
      </w:rPr>
    </w:lvl>
    <w:lvl w:ilvl="7">
      <w:start w:val="1"/>
      <w:numFmt w:val="decimal"/>
      <w:lvlText w:val="%1.%2.%3.%4.%5.%6.%7.%8."/>
      <w:lvlJc w:val="left"/>
      <w:pPr>
        <w:ind w:left="10596" w:hanging="1440"/>
      </w:pPr>
      <w:rPr>
        <w:rFonts w:hint="default"/>
      </w:rPr>
    </w:lvl>
    <w:lvl w:ilvl="8">
      <w:start w:val="1"/>
      <w:numFmt w:val="decimal"/>
      <w:lvlText w:val="%1.%2.%3.%4.%5.%6.%7.%8.%9."/>
      <w:lvlJc w:val="left"/>
      <w:pPr>
        <w:ind w:left="12264" w:hanging="1800"/>
      </w:pPr>
      <w:rPr>
        <w:rFonts w:hint="default"/>
      </w:rPr>
    </w:lvl>
  </w:abstractNum>
  <w:abstractNum w:abstractNumId="23">
    <w:nsid w:val="2BCC5BB3"/>
    <w:multiLevelType w:val="multilevel"/>
    <w:tmpl w:val="C69AA5E6"/>
    <w:lvl w:ilvl="0">
      <w:start w:val="1"/>
      <w:numFmt w:val="decimal"/>
      <w:suff w:val="nothing"/>
      <w:lvlText w:val="%1."/>
      <w:lvlJc w:val="left"/>
      <w:pPr>
        <w:ind w:left="0" w:firstLine="0"/>
      </w:pPr>
    </w:lvl>
    <w:lvl w:ilvl="1">
      <w:start w:val="1"/>
      <w:numFmt w:val="decimal"/>
      <w:pStyle w:val="ListNumber2"/>
      <w:suff w:val="nothing"/>
      <w:lvlText w:val="%1.%2."/>
      <w:lvlJc w:val="left"/>
      <w:pPr>
        <w:ind w:left="0" w:firstLine="0"/>
      </w:pPr>
    </w:lvl>
    <w:lvl w:ilvl="2">
      <w:start w:val="1"/>
      <w:numFmt w:val="decimal"/>
      <w:pStyle w:val="ListNumber3"/>
      <w:suff w:val="nothing"/>
      <w:lvlText w:val="%1.%2.%3."/>
      <w:lvlJc w:val="left"/>
      <w:pPr>
        <w:ind w:left="0" w:firstLine="0"/>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2DB4133B"/>
    <w:multiLevelType w:val="multilevel"/>
    <w:tmpl w:val="8610AB58"/>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5">
    <w:nsid w:val="332C4D10"/>
    <w:multiLevelType w:val="multilevel"/>
    <w:tmpl w:val="FFF4F472"/>
    <w:lvl w:ilvl="0">
      <w:start w:val="1"/>
      <w:numFmt w:val="decimal"/>
      <w:lvlText w:val="%1."/>
      <w:lvlJc w:val="left"/>
      <w:pPr>
        <w:ind w:left="990" w:hanging="360"/>
      </w:pPr>
      <w:rPr>
        <w:rFonts w:hint="default"/>
        <w:b/>
      </w:rPr>
    </w:lvl>
    <w:lvl w:ilvl="1">
      <w:start w:val="1"/>
      <w:numFmt w:val="decimal"/>
      <w:isLgl/>
      <w:lvlText w:val="%1.%2"/>
      <w:lvlJc w:val="left"/>
      <w:pPr>
        <w:tabs>
          <w:tab w:val="num" w:pos="1130"/>
        </w:tabs>
        <w:ind w:left="1130" w:hanging="42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430"/>
        </w:tabs>
        <w:ind w:left="1430" w:hanging="720"/>
      </w:pPr>
      <w:rPr>
        <w:rFonts w:hint="default"/>
      </w:rPr>
    </w:lvl>
    <w:lvl w:ilvl="4">
      <w:start w:val="1"/>
      <w:numFmt w:val="decimal"/>
      <w:isLgl/>
      <w:lvlText w:val="%1.%2.%3.%4.%5"/>
      <w:lvlJc w:val="left"/>
      <w:pPr>
        <w:tabs>
          <w:tab w:val="num" w:pos="1790"/>
        </w:tabs>
        <w:ind w:left="1790" w:hanging="1080"/>
      </w:pPr>
      <w:rPr>
        <w:rFonts w:hint="default"/>
      </w:rPr>
    </w:lvl>
    <w:lvl w:ilvl="5">
      <w:start w:val="1"/>
      <w:numFmt w:val="decimal"/>
      <w:isLgl/>
      <w:lvlText w:val="%1.%2.%3.%4.%5.%6"/>
      <w:lvlJc w:val="left"/>
      <w:pPr>
        <w:tabs>
          <w:tab w:val="num" w:pos="1790"/>
        </w:tabs>
        <w:ind w:left="1790" w:hanging="1080"/>
      </w:pPr>
      <w:rPr>
        <w:rFonts w:hint="default"/>
      </w:rPr>
    </w:lvl>
    <w:lvl w:ilvl="6">
      <w:start w:val="1"/>
      <w:numFmt w:val="decimal"/>
      <w:isLgl/>
      <w:lvlText w:val="%1.%2.%3.%4.%5.%6.%7"/>
      <w:lvlJc w:val="left"/>
      <w:pPr>
        <w:tabs>
          <w:tab w:val="num" w:pos="2150"/>
        </w:tabs>
        <w:ind w:left="2150" w:hanging="1440"/>
      </w:pPr>
      <w:rPr>
        <w:rFonts w:hint="default"/>
      </w:rPr>
    </w:lvl>
    <w:lvl w:ilvl="7">
      <w:start w:val="1"/>
      <w:numFmt w:val="decimal"/>
      <w:isLgl/>
      <w:lvlText w:val="%1.%2.%3.%4.%5.%6.%7.%8"/>
      <w:lvlJc w:val="left"/>
      <w:pPr>
        <w:tabs>
          <w:tab w:val="num" w:pos="2150"/>
        </w:tabs>
        <w:ind w:left="2150" w:hanging="1440"/>
      </w:pPr>
      <w:rPr>
        <w:rFonts w:hint="default"/>
      </w:rPr>
    </w:lvl>
    <w:lvl w:ilvl="8">
      <w:start w:val="1"/>
      <w:numFmt w:val="decimal"/>
      <w:isLgl/>
      <w:lvlText w:val="%1.%2.%3.%4.%5.%6.%7.%8.%9"/>
      <w:lvlJc w:val="left"/>
      <w:pPr>
        <w:tabs>
          <w:tab w:val="num" w:pos="2510"/>
        </w:tabs>
        <w:ind w:left="2510" w:hanging="1800"/>
      </w:pPr>
      <w:rPr>
        <w:rFonts w:hint="default"/>
      </w:rPr>
    </w:lvl>
  </w:abstractNum>
  <w:abstractNum w:abstractNumId="26">
    <w:nsid w:val="35CC18EA"/>
    <w:multiLevelType w:val="hybridMultilevel"/>
    <w:tmpl w:val="2796F4E8"/>
    <w:lvl w:ilvl="0" w:tplc="2D322DE6">
      <w:start w:val="1"/>
      <w:numFmt w:val="decimal"/>
      <w:lvlText w:val="%1."/>
      <w:lvlJc w:val="left"/>
      <w:pPr>
        <w:ind w:left="3905" w:hanging="360"/>
      </w:pPr>
      <w:rPr>
        <w:rFonts w:hint="default"/>
      </w:rPr>
    </w:lvl>
    <w:lvl w:ilvl="1" w:tplc="08090019" w:tentative="1">
      <w:start w:val="1"/>
      <w:numFmt w:val="lowerLetter"/>
      <w:lvlText w:val="%2."/>
      <w:lvlJc w:val="left"/>
      <w:pPr>
        <w:ind w:left="4625" w:hanging="360"/>
      </w:pPr>
    </w:lvl>
    <w:lvl w:ilvl="2" w:tplc="0809001B" w:tentative="1">
      <w:start w:val="1"/>
      <w:numFmt w:val="lowerRoman"/>
      <w:lvlText w:val="%3."/>
      <w:lvlJc w:val="right"/>
      <w:pPr>
        <w:ind w:left="5345" w:hanging="180"/>
      </w:pPr>
    </w:lvl>
    <w:lvl w:ilvl="3" w:tplc="0809000F" w:tentative="1">
      <w:start w:val="1"/>
      <w:numFmt w:val="decimal"/>
      <w:lvlText w:val="%4."/>
      <w:lvlJc w:val="left"/>
      <w:pPr>
        <w:ind w:left="6065" w:hanging="360"/>
      </w:pPr>
    </w:lvl>
    <w:lvl w:ilvl="4" w:tplc="08090019" w:tentative="1">
      <w:start w:val="1"/>
      <w:numFmt w:val="lowerLetter"/>
      <w:lvlText w:val="%5."/>
      <w:lvlJc w:val="left"/>
      <w:pPr>
        <w:ind w:left="6785" w:hanging="360"/>
      </w:pPr>
    </w:lvl>
    <w:lvl w:ilvl="5" w:tplc="0809001B" w:tentative="1">
      <w:start w:val="1"/>
      <w:numFmt w:val="lowerRoman"/>
      <w:lvlText w:val="%6."/>
      <w:lvlJc w:val="right"/>
      <w:pPr>
        <w:ind w:left="7505" w:hanging="180"/>
      </w:pPr>
    </w:lvl>
    <w:lvl w:ilvl="6" w:tplc="0809000F" w:tentative="1">
      <w:start w:val="1"/>
      <w:numFmt w:val="decimal"/>
      <w:lvlText w:val="%7."/>
      <w:lvlJc w:val="left"/>
      <w:pPr>
        <w:ind w:left="8225" w:hanging="360"/>
      </w:pPr>
    </w:lvl>
    <w:lvl w:ilvl="7" w:tplc="08090019" w:tentative="1">
      <w:start w:val="1"/>
      <w:numFmt w:val="lowerLetter"/>
      <w:lvlText w:val="%8."/>
      <w:lvlJc w:val="left"/>
      <w:pPr>
        <w:ind w:left="8945" w:hanging="360"/>
      </w:pPr>
    </w:lvl>
    <w:lvl w:ilvl="8" w:tplc="0809001B" w:tentative="1">
      <w:start w:val="1"/>
      <w:numFmt w:val="lowerRoman"/>
      <w:lvlText w:val="%9."/>
      <w:lvlJc w:val="right"/>
      <w:pPr>
        <w:ind w:left="9665" w:hanging="180"/>
      </w:pPr>
    </w:lvl>
  </w:abstractNum>
  <w:abstractNum w:abstractNumId="27">
    <w:nsid w:val="384C7ADA"/>
    <w:multiLevelType w:val="multilevel"/>
    <w:tmpl w:val="C2D2A066"/>
    <w:lvl w:ilvl="0">
      <w:start w:val="5"/>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8">
    <w:nsid w:val="3A8073FF"/>
    <w:multiLevelType w:val="multilevel"/>
    <w:tmpl w:val="E3280AE4"/>
    <w:lvl w:ilvl="0">
      <w:start w:val="1"/>
      <w:numFmt w:val="decimal"/>
      <w:pStyle w:val="Heading4"/>
      <w:lvlText w:val="%1."/>
      <w:lvlJc w:val="left"/>
      <w:pPr>
        <w:ind w:left="1429" w:hanging="360"/>
      </w:pPr>
    </w:lvl>
    <w:lvl w:ilvl="1">
      <w:start w:val="1"/>
      <w:numFmt w:val="decimal"/>
      <w:isLgl/>
      <w:lvlText w:val="%1.%2."/>
      <w:lvlJc w:val="left"/>
      <w:pPr>
        <w:ind w:left="121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997" w:hanging="720"/>
      </w:pPr>
      <w:rPr>
        <w:rFonts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9">
    <w:nsid w:val="3F03121D"/>
    <w:multiLevelType w:val="hybridMultilevel"/>
    <w:tmpl w:val="B77495C8"/>
    <w:lvl w:ilvl="0" w:tplc="57E2E102">
      <w:start w:val="4"/>
      <w:numFmt w:val="bullet"/>
      <w:lvlText w:val="-"/>
      <w:lvlJc w:val="left"/>
      <w:pPr>
        <w:ind w:left="786" w:hanging="360"/>
      </w:pPr>
      <w:rPr>
        <w:rFonts w:ascii="Calibri" w:eastAsia="Calibri" w:hAnsi="Calibri" w:cs="Calibr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1">
    <w:nsid w:val="48E66D5C"/>
    <w:multiLevelType w:val="multilevel"/>
    <w:tmpl w:val="58145674"/>
    <w:lvl w:ilvl="0">
      <w:start w:val="4"/>
      <w:numFmt w:val="decimal"/>
      <w:lvlText w:val="%1."/>
      <w:lvlJc w:val="left"/>
      <w:pPr>
        <w:ind w:left="360" w:hanging="360"/>
      </w:pPr>
      <w:rPr>
        <w:rFonts w:hint="default"/>
        <w:b/>
        <w:i w:val="0"/>
      </w:rPr>
    </w:lvl>
    <w:lvl w:ilvl="1">
      <w:start w:val="1"/>
      <w:numFmt w:val="decimal"/>
      <w:lvlText w:val="%1.%2."/>
      <w:lvlJc w:val="left"/>
      <w:pPr>
        <w:ind w:left="1211" w:hanging="360"/>
      </w:pPr>
      <w:rPr>
        <w:rFonts w:hint="default"/>
        <w:b/>
        <w:i w:val="0"/>
      </w:rPr>
    </w:lvl>
    <w:lvl w:ilvl="2">
      <w:start w:val="1"/>
      <w:numFmt w:val="decimal"/>
      <w:lvlText w:val="%1.%2.%3."/>
      <w:lvlJc w:val="left"/>
      <w:pPr>
        <w:ind w:left="2422" w:hanging="720"/>
      </w:pPr>
      <w:rPr>
        <w:rFonts w:hint="default"/>
        <w:b/>
        <w:i w:val="0"/>
      </w:rPr>
    </w:lvl>
    <w:lvl w:ilvl="3">
      <w:start w:val="1"/>
      <w:numFmt w:val="decimal"/>
      <w:lvlText w:val="%1.%2.%3.%4."/>
      <w:lvlJc w:val="left"/>
      <w:pPr>
        <w:ind w:left="3273" w:hanging="720"/>
      </w:pPr>
      <w:rPr>
        <w:rFonts w:hint="default"/>
        <w:b/>
        <w:i w:val="0"/>
      </w:rPr>
    </w:lvl>
    <w:lvl w:ilvl="4">
      <w:start w:val="1"/>
      <w:numFmt w:val="decimal"/>
      <w:lvlText w:val="%1.%2.%3.%4.%5."/>
      <w:lvlJc w:val="left"/>
      <w:pPr>
        <w:ind w:left="4484" w:hanging="1080"/>
      </w:pPr>
      <w:rPr>
        <w:rFonts w:hint="default"/>
        <w:b/>
        <w:i w:val="0"/>
      </w:rPr>
    </w:lvl>
    <w:lvl w:ilvl="5">
      <w:start w:val="1"/>
      <w:numFmt w:val="decimal"/>
      <w:lvlText w:val="%1.%2.%3.%4.%5.%6."/>
      <w:lvlJc w:val="left"/>
      <w:pPr>
        <w:ind w:left="5335" w:hanging="1080"/>
      </w:pPr>
      <w:rPr>
        <w:rFonts w:hint="default"/>
        <w:b/>
        <w:i w:val="0"/>
      </w:rPr>
    </w:lvl>
    <w:lvl w:ilvl="6">
      <w:start w:val="1"/>
      <w:numFmt w:val="decimal"/>
      <w:lvlText w:val="%1.%2.%3.%4.%5.%6.%7."/>
      <w:lvlJc w:val="left"/>
      <w:pPr>
        <w:ind w:left="6546" w:hanging="1440"/>
      </w:pPr>
      <w:rPr>
        <w:rFonts w:hint="default"/>
        <w:b/>
        <w:i w:val="0"/>
      </w:rPr>
    </w:lvl>
    <w:lvl w:ilvl="7">
      <w:start w:val="1"/>
      <w:numFmt w:val="decimal"/>
      <w:lvlText w:val="%1.%2.%3.%4.%5.%6.%7.%8."/>
      <w:lvlJc w:val="left"/>
      <w:pPr>
        <w:ind w:left="7397" w:hanging="1440"/>
      </w:pPr>
      <w:rPr>
        <w:rFonts w:hint="default"/>
        <w:b/>
        <w:i w:val="0"/>
      </w:rPr>
    </w:lvl>
    <w:lvl w:ilvl="8">
      <w:start w:val="1"/>
      <w:numFmt w:val="decimal"/>
      <w:lvlText w:val="%1.%2.%3.%4.%5.%6.%7.%8.%9."/>
      <w:lvlJc w:val="left"/>
      <w:pPr>
        <w:ind w:left="8608" w:hanging="1800"/>
      </w:pPr>
      <w:rPr>
        <w:rFonts w:hint="default"/>
        <w:b/>
        <w:i w:val="0"/>
      </w:rPr>
    </w:lvl>
  </w:abstractNum>
  <w:abstractNum w:abstractNumId="32">
    <w:nsid w:val="4C26039B"/>
    <w:multiLevelType w:val="hybridMultilevel"/>
    <w:tmpl w:val="13D8B21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515437AC"/>
    <w:multiLevelType w:val="multilevel"/>
    <w:tmpl w:val="6BDE9E06"/>
    <w:lvl w:ilvl="0">
      <w:start w:val="1"/>
      <w:numFmt w:val="decimal"/>
      <w:lvlText w:val="%1."/>
      <w:lvlJc w:val="left"/>
      <w:pPr>
        <w:ind w:left="1069"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4">
    <w:nsid w:val="555F6E90"/>
    <w:multiLevelType w:val="hybridMultilevel"/>
    <w:tmpl w:val="AFA03138"/>
    <w:lvl w:ilvl="0" w:tplc="53C05DAE">
      <w:start w:val="1"/>
      <w:numFmt w:val="bullet"/>
      <w:lvlText w:val="-"/>
      <w:lvlJc w:val="left"/>
      <w:pPr>
        <w:ind w:left="4755" w:hanging="360"/>
      </w:pPr>
      <w:rPr>
        <w:rFonts w:ascii="Times New Roman" w:eastAsia="MS Mincho" w:hAnsi="Times New Roman" w:cs="Times New Roman" w:hint="default"/>
      </w:rPr>
    </w:lvl>
    <w:lvl w:ilvl="1" w:tplc="04020003">
      <w:start w:val="1"/>
      <w:numFmt w:val="bullet"/>
      <w:lvlText w:val="o"/>
      <w:lvlJc w:val="left"/>
      <w:pPr>
        <w:ind w:left="3662" w:hanging="360"/>
      </w:pPr>
      <w:rPr>
        <w:rFonts w:ascii="Courier New" w:hAnsi="Courier New" w:cs="Courier New" w:hint="default"/>
      </w:rPr>
    </w:lvl>
    <w:lvl w:ilvl="2" w:tplc="04020005">
      <w:start w:val="1"/>
      <w:numFmt w:val="bullet"/>
      <w:lvlText w:val=""/>
      <w:lvlJc w:val="left"/>
      <w:pPr>
        <w:ind w:left="4382" w:hanging="360"/>
      </w:pPr>
      <w:rPr>
        <w:rFonts w:ascii="Wingdings" w:hAnsi="Wingdings" w:hint="default"/>
      </w:rPr>
    </w:lvl>
    <w:lvl w:ilvl="3" w:tplc="04020001">
      <w:start w:val="1"/>
      <w:numFmt w:val="bullet"/>
      <w:lvlText w:val=""/>
      <w:lvlJc w:val="left"/>
      <w:pPr>
        <w:ind w:left="5102" w:hanging="360"/>
      </w:pPr>
      <w:rPr>
        <w:rFonts w:ascii="Symbol" w:hAnsi="Symbol" w:hint="default"/>
      </w:rPr>
    </w:lvl>
    <w:lvl w:ilvl="4" w:tplc="04020003" w:tentative="1">
      <w:start w:val="1"/>
      <w:numFmt w:val="bullet"/>
      <w:lvlText w:val="o"/>
      <w:lvlJc w:val="left"/>
      <w:pPr>
        <w:ind w:left="5822" w:hanging="360"/>
      </w:pPr>
      <w:rPr>
        <w:rFonts w:ascii="Courier New" w:hAnsi="Courier New" w:cs="Courier New" w:hint="default"/>
      </w:rPr>
    </w:lvl>
    <w:lvl w:ilvl="5" w:tplc="04020005" w:tentative="1">
      <w:start w:val="1"/>
      <w:numFmt w:val="bullet"/>
      <w:lvlText w:val=""/>
      <w:lvlJc w:val="left"/>
      <w:pPr>
        <w:ind w:left="6542" w:hanging="360"/>
      </w:pPr>
      <w:rPr>
        <w:rFonts w:ascii="Wingdings" w:hAnsi="Wingdings" w:hint="default"/>
      </w:rPr>
    </w:lvl>
    <w:lvl w:ilvl="6" w:tplc="04020001" w:tentative="1">
      <w:start w:val="1"/>
      <w:numFmt w:val="bullet"/>
      <w:lvlText w:val=""/>
      <w:lvlJc w:val="left"/>
      <w:pPr>
        <w:ind w:left="7262" w:hanging="360"/>
      </w:pPr>
      <w:rPr>
        <w:rFonts w:ascii="Symbol" w:hAnsi="Symbol" w:hint="default"/>
      </w:rPr>
    </w:lvl>
    <w:lvl w:ilvl="7" w:tplc="04020003" w:tentative="1">
      <w:start w:val="1"/>
      <w:numFmt w:val="bullet"/>
      <w:lvlText w:val="o"/>
      <w:lvlJc w:val="left"/>
      <w:pPr>
        <w:ind w:left="7982" w:hanging="360"/>
      </w:pPr>
      <w:rPr>
        <w:rFonts w:ascii="Courier New" w:hAnsi="Courier New" w:cs="Courier New" w:hint="default"/>
      </w:rPr>
    </w:lvl>
    <w:lvl w:ilvl="8" w:tplc="04020005" w:tentative="1">
      <w:start w:val="1"/>
      <w:numFmt w:val="bullet"/>
      <w:lvlText w:val=""/>
      <w:lvlJc w:val="left"/>
      <w:pPr>
        <w:ind w:left="8702" w:hanging="360"/>
      </w:pPr>
      <w:rPr>
        <w:rFonts w:ascii="Wingdings" w:hAnsi="Wingdings" w:hint="default"/>
      </w:rPr>
    </w:lvl>
  </w:abstractNum>
  <w:abstractNum w:abstractNumId="35">
    <w:nsid w:val="56D15AFB"/>
    <w:multiLevelType w:val="multilevel"/>
    <w:tmpl w:val="BEB6CB2E"/>
    <w:lvl w:ilvl="0">
      <w:start w:val="1"/>
      <w:numFmt w:val="decimal"/>
      <w:lvlText w:val="%1."/>
      <w:lvlJc w:val="left"/>
      <w:pPr>
        <w:ind w:left="1069" w:hanging="360"/>
      </w:pPr>
      <w:rPr>
        <w:rFonts w:hint="default"/>
      </w:rPr>
    </w:lvl>
    <w:lvl w:ilvl="1">
      <w:start w:val="1"/>
      <w:numFmt w:val="decimal"/>
      <w:lvlText w:val="%1.%2."/>
      <w:lvlJc w:val="left"/>
      <w:pPr>
        <w:tabs>
          <w:tab w:val="num" w:pos="2148"/>
        </w:tabs>
        <w:ind w:left="2148" w:hanging="1155"/>
      </w:pPr>
      <w:rPr>
        <w:rFonts w:hint="default"/>
        <w:b/>
        <w:i w:val="0"/>
      </w:rPr>
    </w:lvl>
    <w:lvl w:ilvl="2">
      <w:start w:val="1"/>
      <w:numFmt w:val="decimal"/>
      <w:lvlText w:val="%1.%2.%3."/>
      <w:lvlJc w:val="left"/>
      <w:pPr>
        <w:tabs>
          <w:tab w:val="num" w:pos="2090"/>
        </w:tabs>
        <w:ind w:left="2090" w:hanging="1155"/>
      </w:pPr>
      <w:rPr>
        <w:rFonts w:hint="default"/>
      </w:rPr>
    </w:lvl>
    <w:lvl w:ilvl="3">
      <w:start w:val="1"/>
      <w:numFmt w:val="decimal"/>
      <w:lvlText w:val="%1.%2.%3.%4."/>
      <w:lvlJc w:val="left"/>
      <w:pPr>
        <w:tabs>
          <w:tab w:val="num" w:pos="3279"/>
        </w:tabs>
        <w:ind w:left="3279" w:hanging="1155"/>
      </w:pPr>
      <w:rPr>
        <w:rFonts w:hint="default"/>
      </w:rPr>
    </w:lvl>
    <w:lvl w:ilvl="4">
      <w:start w:val="1"/>
      <w:numFmt w:val="decimal"/>
      <w:lvlText w:val="%1.%2.%3.%4.%5."/>
      <w:lvlJc w:val="left"/>
      <w:pPr>
        <w:tabs>
          <w:tab w:val="num" w:pos="3987"/>
        </w:tabs>
        <w:ind w:left="3987" w:hanging="1155"/>
      </w:pPr>
      <w:rPr>
        <w:rFonts w:hint="default"/>
      </w:rPr>
    </w:lvl>
    <w:lvl w:ilvl="5">
      <w:start w:val="1"/>
      <w:numFmt w:val="decimal"/>
      <w:lvlText w:val="%1.%2.%3.%4.%5.%6."/>
      <w:lvlJc w:val="left"/>
      <w:pPr>
        <w:tabs>
          <w:tab w:val="num" w:pos="4695"/>
        </w:tabs>
        <w:ind w:left="4695" w:hanging="1155"/>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6">
    <w:nsid w:val="5A06542F"/>
    <w:multiLevelType w:val="multilevel"/>
    <w:tmpl w:val="E2CA22E8"/>
    <w:lvl w:ilvl="0">
      <w:start w:val="1"/>
      <w:numFmt w:val="decimal"/>
      <w:pStyle w:val="Heading5"/>
      <w:lvlText w:val="%1."/>
      <w:lvlJc w:val="left"/>
      <w:pPr>
        <w:ind w:left="360" w:hanging="360"/>
      </w:pPr>
      <w:rPr>
        <w:rFonts w:hint="default"/>
      </w:rPr>
    </w:lvl>
    <w:lvl w:ilvl="1">
      <w:start w:val="1"/>
      <w:numFmt w:val="decimal"/>
      <w:lvlText w:val="%1.%2."/>
      <w:lvlJc w:val="left"/>
      <w:pPr>
        <w:ind w:left="5889" w:hanging="360"/>
      </w:pPr>
      <w:rPr>
        <w:rFonts w:hint="default"/>
        <w:b/>
        <w:i w:val="0"/>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3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8">
    <w:nsid w:val="61647217"/>
    <w:multiLevelType w:val="multilevel"/>
    <w:tmpl w:val="001EDD72"/>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9">
    <w:nsid w:val="62F33E7A"/>
    <w:multiLevelType w:val="multilevel"/>
    <w:tmpl w:val="0402001F"/>
    <w:styleLink w:val="111111"/>
    <w:lvl w:ilvl="0">
      <w:start w:val="1"/>
      <w:numFmt w:val="upperRoman"/>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64D1001C"/>
    <w:multiLevelType w:val="multilevel"/>
    <w:tmpl w:val="DB06FA02"/>
    <w:lvl w:ilvl="0">
      <w:start w:val="1"/>
      <w:numFmt w:val="decimal"/>
      <w:lvlText w:val="%1."/>
      <w:lvlJc w:val="left"/>
      <w:pPr>
        <w:ind w:left="3905" w:hanging="360"/>
      </w:pPr>
      <w:rPr>
        <w:rFonts w:ascii="Times New Roman" w:eastAsia="Times New Roman" w:hAnsi="Times New Roman" w:cs="Times New Roman"/>
        <w:b/>
        <w:sz w:val="24"/>
        <w:szCs w:val="24"/>
      </w:rPr>
    </w:lvl>
    <w:lvl w:ilvl="1">
      <w:start w:val="1"/>
      <w:numFmt w:val="decimal"/>
      <w:isLgl/>
      <w:lvlText w:val="%1.%2."/>
      <w:lvlJc w:val="left"/>
      <w:pPr>
        <w:ind w:left="1211" w:hanging="360"/>
      </w:pPr>
      <w:rPr>
        <w:rFonts w:ascii="Times New Roman" w:hAnsi="Times New Roman" w:cs="Times New Roman" w:hint="default"/>
        <w:b/>
        <w:color w:val="auto"/>
      </w:rPr>
    </w:lvl>
    <w:lvl w:ilvl="2">
      <w:start w:val="1"/>
      <w:numFmt w:val="decimal"/>
      <w:isLgl/>
      <w:lvlText w:val="%1.%2.%3."/>
      <w:lvlJc w:val="left"/>
      <w:pPr>
        <w:ind w:left="1288" w:hanging="720"/>
      </w:pPr>
      <w:rPr>
        <w:rFonts w:hint="default"/>
        <w:b/>
      </w:rPr>
    </w:lvl>
    <w:lvl w:ilvl="3">
      <w:start w:val="1"/>
      <w:numFmt w:val="decimal"/>
      <w:isLgl/>
      <w:lvlText w:val="%1.%2.%3.%4."/>
      <w:lvlJc w:val="left"/>
      <w:pPr>
        <w:ind w:left="405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740" w:hanging="1440"/>
      </w:pPr>
      <w:rPr>
        <w:rFonts w:hint="default"/>
      </w:rPr>
    </w:lvl>
    <w:lvl w:ilvl="7">
      <w:start w:val="1"/>
      <w:numFmt w:val="decimal"/>
      <w:isLgl/>
      <w:lvlText w:val="%1.%2.%3.%4.%5.%6.%7.%8."/>
      <w:lvlJc w:val="left"/>
      <w:pPr>
        <w:ind w:left="8730" w:hanging="1440"/>
      </w:pPr>
      <w:rPr>
        <w:rFonts w:hint="default"/>
      </w:rPr>
    </w:lvl>
    <w:lvl w:ilvl="8">
      <w:start w:val="1"/>
      <w:numFmt w:val="decimal"/>
      <w:isLgl/>
      <w:lvlText w:val="%1.%2.%3.%4.%5.%6.%7.%8.%9."/>
      <w:lvlJc w:val="left"/>
      <w:pPr>
        <w:ind w:left="10080" w:hanging="1800"/>
      </w:pPr>
      <w:rPr>
        <w:rFonts w:hint="default"/>
      </w:rPr>
    </w:lvl>
  </w:abstractNum>
  <w:abstractNum w:abstractNumId="41">
    <w:nsid w:val="65CA4A85"/>
    <w:multiLevelType w:val="hybridMultilevel"/>
    <w:tmpl w:val="3D96117C"/>
    <w:lvl w:ilvl="0" w:tplc="3274DAF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2">
    <w:nsid w:val="66B75600"/>
    <w:multiLevelType w:val="singleLevel"/>
    <w:tmpl w:val="96303052"/>
    <w:lvl w:ilvl="0">
      <w:start w:val="1"/>
      <w:numFmt w:val="bullet"/>
      <w:pStyle w:val="Achievement"/>
      <w:lvlText w:val=""/>
      <w:lvlJc w:val="left"/>
      <w:pPr>
        <w:tabs>
          <w:tab w:val="num" w:pos="360"/>
        </w:tabs>
        <w:ind w:left="245" w:hanging="245"/>
      </w:pPr>
      <w:rPr>
        <w:rFonts w:ascii="Wingdings" w:hAnsi="Wingdings" w:hint="default"/>
        <w:lang w:val="en-US"/>
      </w:rPr>
    </w:lvl>
  </w:abstractNum>
  <w:abstractNum w:abstractNumId="43">
    <w:nsid w:val="6ABC0B75"/>
    <w:multiLevelType w:val="hybridMultilevel"/>
    <w:tmpl w:val="5FDCE2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6D3F45DE"/>
    <w:multiLevelType w:val="hybridMultilevel"/>
    <w:tmpl w:val="3A3A30BE"/>
    <w:lvl w:ilvl="0" w:tplc="6EB0DC72">
      <w:start w:val="1"/>
      <w:numFmt w:val="decimal"/>
      <w:lvlText w:val="1.3.%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45">
    <w:nsid w:val="718660D6"/>
    <w:multiLevelType w:val="multilevel"/>
    <w:tmpl w:val="DB06FA02"/>
    <w:lvl w:ilvl="0">
      <w:start w:val="1"/>
      <w:numFmt w:val="decimal"/>
      <w:lvlText w:val="%1."/>
      <w:lvlJc w:val="left"/>
      <w:pPr>
        <w:ind w:left="3905" w:hanging="360"/>
      </w:pPr>
      <w:rPr>
        <w:rFonts w:ascii="Times New Roman" w:eastAsia="Times New Roman" w:hAnsi="Times New Roman" w:cs="Times New Roman"/>
        <w:b/>
        <w:sz w:val="24"/>
        <w:szCs w:val="24"/>
      </w:rPr>
    </w:lvl>
    <w:lvl w:ilvl="1">
      <w:start w:val="1"/>
      <w:numFmt w:val="decimal"/>
      <w:isLgl/>
      <w:lvlText w:val="%1.%2."/>
      <w:lvlJc w:val="left"/>
      <w:pPr>
        <w:ind w:left="1211" w:hanging="360"/>
      </w:pPr>
      <w:rPr>
        <w:rFonts w:ascii="Times New Roman" w:hAnsi="Times New Roman" w:cs="Times New Roman" w:hint="default"/>
        <w:b/>
        <w:color w:val="auto"/>
      </w:rPr>
    </w:lvl>
    <w:lvl w:ilvl="2">
      <w:start w:val="1"/>
      <w:numFmt w:val="decimal"/>
      <w:isLgl/>
      <w:lvlText w:val="%1.%2.%3."/>
      <w:lvlJc w:val="left"/>
      <w:pPr>
        <w:ind w:left="1288" w:hanging="720"/>
      </w:pPr>
      <w:rPr>
        <w:rFonts w:hint="default"/>
        <w:b/>
      </w:rPr>
    </w:lvl>
    <w:lvl w:ilvl="3">
      <w:start w:val="1"/>
      <w:numFmt w:val="decimal"/>
      <w:isLgl/>
      <w:lvlText w:val="%1.%2.%3.%4."/>
      <w:lvlJc w:val="left"/>
      <w:pPr>
        <w:ind w:left="405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390" w:hanging="1080"/>
      </w:pPr>
      <w:rPr>
        <w:rFonts w:hint="default"/>
      </w:rPr>
    </w:lvl>
    <w:lvl w:ilvl="6">
      <w:start w:val="1"/>
      <w:numFmt w:val="decimal"/>
      <w:isLgl/>
      <w:lvlText w:val="%1.%2.%3.%4.%5.%6.%7."/>
      <w:lvlJc w:val="left"/>
      <w:pPr>
        <w:ind w:left="7740" w:hanging="1440"/>
      </w:pPr>
      <w:rPr>
        <w:rFonts w:hint="default"/>
      </w:rPr>
    </w:lvl>
    <w:lvl w:ilvl="7">
      <w:start w:val="1"/>
      <w:numFmt w:val="decimal"/>
      <w:isLgl/>
      <w:lvlText w:val="%1.%2.%3.%4.%5.%6.%7.%8."/>
      <w:lvlJc w:val="left"/>
      <w:pPr>
        <w:ind w:left="8730" w:hanging="1440"/>
      </w:pPr>
      <w:rPr>
        <w:rFonts w:hint="default"/>
      </w:rPr>
    </w:lvl>
    <w:lvl w:ilvl="8">
      <w:start w:val="1"/>
      <w:numFmt w:val="decimal"/>
      <w:isLgl/>
      <w:lvlText w:val="%1.%2.%3.%4.%5.%6.%7.%8.%9."/>
      <w:lvlJc w:val="left"/>
      <w:pPr>
        <w:ind w:left="10080" w:hanging="1800"/>
      </w:pPr>
      <w:rPr>
        <w:rFonts w:hint="default"/>
      </w:rPr>
    </w:lvl>
  </w:abstractNum>
  <w:abstractNum w:abstractNumId="46">
    <w:nsid w:val="7FD84F2D"/>
    <w:multiLevelType w:val="multilevel"/>
    <w:tmpl w:val="5F9076EC"/>
    <w:lvl w:ilvl="0">
      <w:start w:val="1"/>
      <w:numFmt w:val="decimal"/>
      <w:lvlText w:val="%1."/>
      <w:lvlJc w:val="left"/>
      <w:pPr>
        <w:ind w:left="1429" w:hanging="360"/>
      </w:pPr>
      <w:rPr>
        <w:rFonts w:hint="default"/>
        <w:b/>
      </w:rPr>
    </w:lvl>
    <w:lvl w:ilvl="1">
      <w:start w:val="1"/>
      <w:numFmt w:val="decimal"/>
      <w:isLgl/>
      <w:lvlText w:val="%1.%2."/>
      <w:lvlJc w:val="left"/>
      <w:pPr>
        <w:ind w:left="1571" w:hanging="720"/>
      </w:pPr>
      <w:rPr>
        <w:rFonts w:ascii="Times New Roman" w:hAnsi="Times New Roman" w:cs="Times New Roman" w:hint="default"/>
        <w:b/>
      </w:rPr>
    </w:lvl>
    <w:lvl w:ilvl="2">
      <w:start w:val="1"/>
      <w:numFmt w:val="decimal"/>
      <w:lvlText w:val="4.%3."/>
      <w:lvlJc w:val="left"/>
      <w:pPr>
        <w:ind w:left="1789" w:hanging="720"/>
      </w:pPr>
      <w:rPr>
        <w:rFonts w:hint="default"/>
        <w:b w:val="0"/>
        <w:i w:val="0"/>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abstractNumId w:val="23"/>
  </w:num>
  <w:num w:numId="2">
    <w:abstractNumId w:val="0"/>
  </w:num>
  <w:num w:numId="3">
    <w:abstractNumId w:val="25"/>
  </w:num>
  <w:num w:numId="4">
    <w:abstractNumId w:val="12"/>
  </w:num>
  <w:num w:numId="5">
    <w:abstractNumId w:val="35"/>
  </w:num>
  <w:num w:numId="6">
    <w:abstractNumId w:val="14"/>
  </w:num>
  <w:num w:numId="7">
    <w:abstractNumId w:val="17"/>
  </w:num>
  <w:num w:numId="8">
    <w:abstractNumId w:val="1"/>
  </w:num>
  <w:num w:numId="9">
    <w:abstractNumId w:val="42"/>
  </w:num>
  <w:num w:numId="10">
    <w:abstractNumId w:val="39"/>
  </w:num>
  <w:num w:numId="11">
    <w:abstractNumId w:val="34"/>
  </w:num>
  <w:num w:numId="12">
    <w:abstractNumId w:val="37"/>
    <w:lvlOverride w:ilvl="0">
      <w:startOverride w:val="1"/>
    </w:lvlOverride>
  </w:num>
  <w:num w:numId="13">
    <w:abstractNumId w:val="30"/>
    <w:lvlOverride w:ilvl="0">
      <w:startOverride w:val="1"/>
    </w:lvlOverride>
  </w:num>
  <w:num w:numId="14">
    <w:abstractNumId w:val="21"/>
  </w:num>
  <w:num w:numId="15">
    <w:abstractNumId w:val="36"/>
  </w:num>
  <w:num w:numId="16">
    <w:abstractNumId w:val="22"/>
  </w:num>
  <w:num w:numId="17">
    <w:abstractNumId w:val="46"/>
  </w:num>
  <w:num w:numId="18">
    <w:abstractNumId w:val="28"/>
  </w:num>
  <w:num w:numId="19">
    <w:abstractNumId w:val="13"/>
  </w:num>
  <w:num w:numId="20">
    <w:abstractNumId w:val="29"/>
  </w:num>
  <w:num w:numId="21">
    <w:abstractNumId w:val="15"/>
  </w:num>
  <w:num w:numId="22">
    <w:abstractNumId w:val="16"/>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44"/>
  </w:num>
  <w:num w:numId="26">
    <w:abstractNumId w:val="45"/>
  </w:num>
  <w:num w:numId="27">
    <w:abstractNumId w:val="40"/>
  </w:num>
  <w:num w:numId="28">
    <w:abstractNumId w:val="26"/>
  </w:num>
  <w:num w:numId="29">
    <w:abstractNumId w:val="20"/>
  </w:num>
  <w:num w:numId="30">
    <w:abstractNumId w:val="33"/>
  </w:num>
  <w:num w:numId="31">
    <w:abstractNumId w:val="43"/>
  </w:num>
  <w:num w:numId="32">
    <w:abstractNumId w:val="18"/>
  </w:num>
  <w:num w:numId="33">
    <w:abstractNumId w:val="27"/>
  </w:num>
  <w:num w:numId="34">
    <w:abstractNumId w:val="38"/>
  </w:num>
  <w:num w:numId="35">
    <w:abstractNumId w:val="31"/>
  </w:num>
  <w:num w:numId="36">
    <w:abstractNumId w:val="42"/>
  </w:num>
  <w:num w:numId="37">
    <w:abstractNumId w:val="28"/>
    <w:lvlOverride w:ilvl="0">
      <w:startOverride w:val="2"/>
    </w:lvlOverride>
    <w:lvlOverride w:ilvl="1">
      <w:startOverride w:val="4"/>
    </w:lvlOverride>
  </w:num>
  <w:num w:numId="38">
    <w:abstractNumId w:val="19"/>
  </w:num>
  <w:num w:numId="39">
    <w:abstractNumId w:val="41"/>
  </w:num>
  <w:num w:numId="40">
    <w:abstractNumId w:val="3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characterSpacingControl w:val="doNotCompress"/>
  <w:hdrShapeDefaults>
    <o:shapedefaults v:ext="edit" spidmax="6146"/>
  </w:hdrShapeDefaults>
  <w:footnotePr>
    <w:footnote w:id="0"/>
    <w:footnote w:id="1"/>
    <w:footnote w:id="2"/>
  </w:footnotePr>
  <w:endnotePr>
    <w:endnote w:id="0"/>
    <w:endnote w:id="1"/>
    <w:endnote w:id="2"/>
  </w:endnotePr>
  <w:compat/>
  <w:rsids>
    <w:rsidRoot w:val="002B1DA1"/>
    <w:rsid w:val="000003E7"/>
    <w:rsid w:val="00000C12"/>
    <w:rsid w:val="00000F77"/>
    <w:rsid w:val="000010CC"/>
    <w:rsid w:val="00002405"/>
    <w:rsid w:val="000027F7"/>
    <w:rsid w:val="00002DA4"/>
    <w:rsid w:val="000035F8"/>
    <w:rsid w:val="00003BF0"/>
    <w:rsid w:val="00003D50"/>
    <w:rsid w:val="00003FD7"/>
    <w:rsid w:val="000045D3"/>
    <w:rsid w:val="000048AF"/>
    <w:rsid w:val="0000548D"/>
    <w:rsid w:val="000063CA"/>
    <w:rsid w:val="000065CC"/>
    <w:rsid w:val="00006ABF"/>
    <w:rsid w:val="00006AFD"/>
    <w:rsid w:val="00006DD7"/>
    <w:rsid w:val="00007332"/>
    <w:rsid w:val="00007417"/>
    <w:rsid w:val="00007BEC"/>
    <w:rsid w:val="00007E9D"/>
    <w:rsid w:val="00007EBF"/>
    <w:rsid w:val="00010008"/>
    <w:rsid w:val="0001038A"/>
    <w:rsid w:val="0001039E"/>
    <w:rsid w:val="00010979"/>
    <w:rsid w:val="00010DFB"/>
    <w:rsid w:val="000114B6"/>
    <w:rsid w:val="00011C41"/>
    <w:rsid w:val="0001260A"/>
    <w:rsid w:val="00013171"/>
    <w:rsid w:val="000131D4"/>
    <w:rsid w:val="00013566"/>
    <w:rsid w:val="0001389B"/>
    <w:rsid w:val="00013EA4"/>
    <w:rsid w:val="00013F98"/>
    <w:rsid w:val="000144AF"/>
    <w:rsid w:val="0001466E"/>
    <w:rsid w:val="0001493B"/>
    <w:rsid w:val="00014B53"/>
    <w:rsid w:val="00014D96"/>
    <w:rsid w:val="000151C6"/>
    <w:rsid w:val="0001556E"/>
    <w:rsid w:val="0001558C"/>
    <w:rsid w:val="0001566B"/>
    <w:rsid w:val="00015E74"/>
    <w:rsid w:val="0001625D"/>
    <w:rsid w:val="00016271"/>
    <w:rsid w:val="00016358"/>
    <w:rsid w:val="000169CE"/>
    <w:rsid w:val="00016A9E"/>
    <w:rsid w:val="00016D1F"/>
    <w:rsid w:val="00016D4E"/>
    <w:rsid w:val="00016EC0"/>
    <w:rsid w:val="000172FD"/>
    <w:rsid w:val="000176A7"/>
    <w:rsid w:val="00020752"/>
    <w:rsid w:val="0002099C"/>
    <w:rsid w:val="00020C5C"/>
    <w:rsid w:val="00020D1E"/>
    <w:rsid w:val="00021589"/>
    <w:rsid w:val="000215AD"/>
    <w:rsid w:val="0002201E"/>
    <w:rsid w:val="000220E0"/>
    <w:rsid w:val="00022129"/>
    <w:rsid w:val="00022FF5"/>
    <w:rsid w:val="000235C6"/>
    <w:rsid w:val="00023B39"/>
    <w:rsid w:val="00023BA8"/>
    <w:rsid w:val="00023C38"/>
    <w:rsid w:val="000248D1"/>
    <w:rsid w:val="000248E2"/>
    <w:rsid w:val="00024DBF"/>
    <w:rsid w:val="00024E55"/>
    <w:rsid w:val="00024FD0"/>
    <w:rsid w:val="00025142"/>
    <w:rsid w:val="0002558D"/>
    <w:rsid w:val="00025778"/>
    <w:rsid w:val="00025B32"/>
    <w:rsid w:val="00026874"/>
    <w:rsid w:val="00027128"/>
    <w:rsid w:val="00027C06"/>
    <w:rsid w:val="00027C65"/>
    <w:rsid w:val="00030099"/>
    <w:rsid w:val="00030399"/>
    <w:rsid w:val="00030FA4"/>
    <w:rsid w:val="000311A1"/>
    <w:rsid w:val="000319BE"/>
    <w:rsid w:val="00032123"/>
    <w:rsid w:val="000324E4"/>
    <w:rsid w:val="0003278D"/>
    <w:rsid w:val="00032BAB"/>
    <w:rsid w:val="00032D09"/>
    <w:rsid w:val="00032FDD"/>
    <w:rsid w:val="00033815"/>
    <w:rsid w:val="00033996"/>
    <w:rsid w:val="000339C2"/>
    <w:rsid w:val="00033D28"/>
    <w:rsid w:val="000347D3"/>
    <w:rsid w:val="000348B0"/>
    <w:rsid w:val="000349DE"/>
    <w:rsid w:val="0003569F"/>
    <w:rsid w:val="00035942"/>
    <w:rsid w:val="00035B35"/>
    <w:rsid w:val="00035DAB"/>
    <w:rsid w:val="00035EA8"/>
    <w:rsid w:val="0003647F"/>
    <w:rsid w:val="00036B8E"/>
    <w:rsid w:val="00036BEF"/>
    <w:rsid w:val="0003745C"/>
    <w:rsid w:val="000374B5"/>
    <w:rsid w:val="000374F8"/>
    <w:rsid w:val="0003750A"/>
    <w:rsid w:val="0003753A"/>
    <w:rsid w:val="00037F61"/>
    <w:rsid w:val="00040C31"/>
    <w:rsid w:val="00040E44"/>
    <w:rsid w:val="00040EFE"/>
    <w:rsid w:val="000413AF"/>
    <w:rsid w:val="00041916"/>
    <w:rsid w:val="00041A58"/>
    <w:rsid w:val="00042263"/>
    <w:rsid w:val="00042B39"/>
    <w:rsid w:val="00042CB8"/>
    <w:rsid w:val="00042E4D"/>
    <w:rsid w:val="00042E5A"/>
    <w:rsid w:val="00043179"/>
    <w:rsid w:val="0004385E"/>
    <w:rsid w:val="00043F8F"/>
    <w:rsid w:val="0004415C"/>
    <w:rsid w:val="00044238"/>
    <w:rsid w:val="00044499"/>
    <w:rsid w:val="00044CBA"/>
    <w:rsid w:val="00044CBF"/>
    <w:rsid w:val="0004580E"/>
    <w:rsid w:val="000459B1"/>
    <w:rsid w:val="00045C22"/>
    <w:rsid w:val="00046141"/>
    <w:rsid w:val="00046417"/>
    <w:rsid w:val="00046684"/>
    <w:rsid w:val="0004683F"/>
    <w:rsid w:val="00046B67"/>
    <w:rsid w:val="00046B8D"/>
    <w:rsid w:val="0004707D"/>
    <w:rsid w:val="00050098"/>
    <w:rsid w:val="000503AC"/>
    <w:rsid w:val="000509E1"/>
    <w:rsid w:val="0005105D"/>
    <w:rsid w:val="00051813"/>
    <w:rsid w:val="00051BB9"/>
    <w:rsid w:val="00051E04"/>
    <w:rsid w:val="0005245B"/>
    <w:rsid w:val="00053519"/>
    <w:rsid w:val="0005386F"/>
    <w:rsid w:val="000540DD"/>
    <w:rsid w:val="00055047"/>
    <w:rsid w:val="00055696"/>
    <w:rsid w:val="00055A21"/>
    <w:rsid w:val="00055B64"/>
    <w:rsid w:val="00056054"/>
    <w:rsid w:val="000562B0"/>
    <w:rsid w:val="00056CE0"/>
    <w:rsid w:val="00057169"/>
    <w:rsid w:val="0005757D"/>
    <w:rsid w:val="00057665"/>
    <w:rsid w:val="00057D4E"/>
    <w:rsid w:val="0006031D"/>
    <w:rsid w:val="0006034F"/>
    <w:rsid w:val="000607A7"/>
    <w:rsid w:val="00060B30"/>
    <w:rsid w:val="00060C23"/>
    <w:rsid w:val="00060CB3"/>
    <w:rsid w:val="00061219"/>
    <w:rsid w:val="0006179B"/>
    <w:rsid w:val="000617CA"/>
    <w:rsid w:val="00061B1A"/>
    <w:rsid w:val="000627C6"/>
    <w:rsid w:val="00062B88"/>
    <w:rsid w:val="00063084"/>
    <w:rsid w:val="000633AA"/>
    <w:rsid w:val="00063A8D"/>
    <w:rsid w:val="00063BE5"/>
    <w:rsid w:val="000641B0"/>
    <w:rsid w:val="00064B25"/>
    <w:rsid w:val="00064CEB"/>
    <w:rsid w:val="00064EDC"/>
    <w:rsid w:val="0006512E"/>
    <w:rsid w:val="0006566A"/>
    <w:rsid w:val="0006589D"/>
    <w:rsid w:val="00065961"/>
    <w:rsid w:val="00065A98"/>
    <w:rsid w:val="00065BAC"/>
    <w:rsid w:val="00065F25"/>
    <w:rsid w:val="00066211"/>
    <w:rsid w:val="00066258"/>
    <w:rsid w:val="00067CCF"/>
    <w:rsid w:val="00070108"/>
    <w:rsid w:val="00070156"/>
    <w:rsid w:val="00070272"/>
    <w:rsid w:val="000707CA"/>
    <w:rsid w:val="00070925"/>
    <w:rsid w:val="00070C05"/>
    <w:rsid w:val="000712AD"/>
    <w:rsid w:val="00071B25"/>
    <w:rsid w:val="00071B76"/>
    <w:rsid w:val="00071CCB"/>
    <w:rsid w:val="00072443"/>
    <w:rsid w:val="0007260D"/>
    <w:rsid w:val="0007263C"/>
    <w:rsid w:val="00072AFE"/>
    <w:rsid w:val="00072EF7"/>
    <w:rsid w:val="0007319E"/>
    <w:rsid w:val="000734D6"/>
    <w:rsid w:val="00073669"/>
    <w:rsid w:val="00073B21"/>
    <w:rsid w:val="00073DDB"/>
    <w:rsid w:val="00074230"/>
    <w:rsid w:val="000742B8"/>
    <w:rsid w:val="000747E6"/>
    <w:rsid w:val="00074AAA"/>
    <w:rsid w:val="00074B7F"/>
    <w:rsid w:val="00074CBA"/>
    <w:rsid w:val="00074F2A"/>
    <w:rsid w:val="00074F35"/>
    <w:rsid w:val="00075463"/>
    <w:rsid w:val="000758D5"/>
    <w:rsid w:val="0007591A"/>
    <w:rsid w:val="00075A18"/>
    <w:rsid w:val="00075A92"/>
    <w:rsid w:val="00075D2F"/>
    <w:rsid w:val="00076CEA"/>
    <w:rsid w:val="00076D9F"/>
    <w:rsid w:val="00076F84"/>
    <w:rsid w:val="00077397"/>
    <w:rsid w:val="00077B90"/>
    <w:rsid w:val="00080180"/>
    <w:rsid w:val="00080206"/>
    <w:rsid w:val="000804CA"/>
    <w:rsid w:val="00080B8A"/>
    <w:rsid w:val="00080E4B"/>
    <w:rsid w:val="000811F0"/>
    <w:rsid w:val="00081F5F"/>
    <w:rsid w:val="0008233B"/>
    <w:rsid w:val="00082355"/>
    <w:rsid w:val="0008238C"/>
    <w:rsid w:val="00082474"/>
    <w:rsid w:val="00083009"/>
    <w:rsid w:val="0008303A"/>
    <w:rsid w:val="000841C1"/>
    <w:rsid w:val="00084A2E"/>
    <w:rsid w:val="00084A64"/>
    <w:rsid w:val="00084B2C"/>
    <w:rsid w:val="000853F6"/>
    <w:rsid w:val="0008578D"/>
    <w:rsid w:val="000858C7"/>
    <w:rsid w:val="00085C10"/>
    <w:rsid w:val="00085D62"/>
    <w:rsid w:val="00086047"/>
    <w:rsid w:val="00086DF5"/>
    <w:rsid w:val="00086EE1"/>
    <w:rsid w:val="000877C3"/>
    <w:rsid w:val="00090388"/>
    <w:rsid w:val="000908BC"/>
    <w:rsid w:val="00090BFB"/>
    <w:rsid w:val="00091013"/>
    <w:rsid w:val="000913A5"/>
    <w:rsid w:val="00091694"/>
    <w:rsid w:val="00091896"/>
    <w:rsid w:val="000918E5"/>
    <w:rsid w:val="00091BAE"/>
    <w:rsid w:val="00092438"/>
    <w:rsid w:val="0009270E"/>
    <w:rsid w:val="00092AE3"/>
    <w:rsid w:val="00093456"/>
    <w:rsid w:val="00093C86"/>
    <w:rsid w:val="00093DF2"/>
    <w:rsid w:val="000940B3"/>
    <w:rsid w:val="000952D1"/>
    <w:rsid w:val="00095C8E"/>
    <w:rsid w:val="000963FC"/>
    <w:rsid w:val="000965F6"/>
    <w:rsid w:val="00096884"/>
    <w:rsid w:val="00096CB3"/>
    <w:rsid w:val="00097156"/>
    <w:rsid w:val="000971BC"/>
    <w:rsid w:val="000973D1"/>
    <w:rsid w:val="00097796"/>
    <w:rsid w:val="00097BDD"/>
    <w:rsid w:val="000A03DA"/>
    <w:rsid w:val="000A05A2"/>
    <w:rsid w:val="000A07D3"/>
    <w:rsid w:val="000A0981"/>
    <w:rsid w:val="000A0A38"/>
    <w:rsid w:val="000A127D"/>
    <w:rsid w:val="000A133D"/>
    <w:rsid w:val="000A14CD"/>
    <w:rsid w:val="000A150C"/>
    <w:rsid w:val="000A189F"/>
    <w:rsid w:val="000A1E89"/>
    <w:rsid w:val="000A1F31"/>
    <w:rsid w:val="000A2234"/>
    <w:rsid w:val="000A22ED"/>
    <w:rsid w:val="000A273E"/>
    <w:rsid w:val="000A276C"/>
    <w:rsid w:val="000A27A5"/>
    <w:rsid w:val="000A2887"/>
    <w:rsid w:val="000A2935"/>
    <w:rsid w:val="000A29E3"/>
    <w:rsid w:val="000A2A0A"/>
    <w:rsid w:val="000A3576"/>
    <w:rsid w:val="000A370F"/>
    <w:rsid w:val="000A3840"/>
    <w:rsid w:val="000A3A33"/>
    <w:rsid w:val="000A3A88"/>
    <w:rsid w:val="000A3C68"/>
    <w:rsid w:val="000A3E29"/>
    <w:rsid w:val="000A442F"/>
    <w:rsid w:val="000A4483"/>
    <w:rsid w:val="000A5436"/>
    <w:rsid w:val="000A65B7"/>
    <w:rsid w:val="000A662D"/>
    <w:rsid w:val="000A675F"/>
    <w:rsid w:val="000A6E34"/>
    <w:rsid w:val="000A7026"/>
    <w:rsid w:val="000A7190"/>
    <w:rsid w:val="000A73CC"/>
    <w:rsid w:val="000A784D"/>
    <w:rsid w:val="000A7F4A"/>
    <w:rsid w:val="000B00E8"/>
    <w:rsid w:val="000B0BD0"/>
    <w:rsid w:val="000B0EB2"/>
    <w:rsid w:val="000B17BF"/>
    <w:rsid w:val="000B1D38"/>
    <w:rsid w:val="000B2E4C"/>
    <w:rsid w:val="000B301C"/>
    <w:rsid w:val="000B32A7"/>
    <w:rsid w:val="000B373E"/>
    <w:rsid w:val="000B38B2"/>
    <w:rsid w:val="000B3A04"/>
    <w:rsid w:val="000B3D4B"/>
    <w:rsid w:val="000B3E5C"/>
    <w:rsid w:val="000B409C"/>
    <w:rsid w:val="000B480F"/>
    <w:rsid w:val="000B5708"/>
    <w:rsid w:val="000B5AF9"/>
    <w:rsid w:val="000B6001"/>
    <w:rsid w:val="000B6729"/>
    <w:rsid w:val="000B6A6F"/>
    <w:rsid w:val="000B6E20"/>
    <w:rsid w:val="000B7955"/>
    <w:rsid w:val="000C0342"/>
    <w:rsid w:val="000C037E"/>
    <w:rsid w:val="000C066B"/>
    <w:rsid w:val="000C08BE"/>
    <w:rsid w:val="000C0A1B"/>
    <w:rsid w:val="000C0EDA"/>
    <w:rsid w:val="000C1242"/>
    <w:rsid w:val="000C1789"/>
    <w:rsid w:val="000C1AE2"/>
    <w:rsid w:val="000C1F97"/>
    <w:rsid w:val="000C269E"/>
    <w:rsid w:val="000C2798"/>
    <w:rsid w:val="000C2992"/>
    <w:rsid w:val="000C29A3"/>
    <w:rsid w:val="000C2BD9"/>
    <w:rsid w:val="000C2E62"/>
    <w:rsid w:val="000C31E5"/>
    <w:rsid w:val="000C349F"/>
    <w:rsid w:val="000C370B"/>
    <w:rsid w:val="000C382F"/>
    <w:rsid w:val="000C4DA0"/>
    <w:rsid w:val="000C4F35"/>
    <w:rsid w:val="000C6060"/>
    <w:rsid w:val="000C6096"/>
    <w:rsid w:val="000C65ED"/>
    <w:rsid w:val="000C694A"/>
    <w:rsid w:val="000C7296"/>
    <w:rsid w:val="000C7CD7"/>
    <w:rsid w:val="000C7E10"/>
    <w:rsid w:val="000D04E8"/>
    <w:rsid w:val="000D0501"/>
    <w:rsid w:val="000D06E4"/>
    <w:rsid w:val="000D1E66"/>
    <w:rsid w:val="000D1E84"/>
    <w:rsid w:val="000D1F2E"/>
    <w:rsid w:val="000D2383"/>
    <w:rsid w:val="000D27E7"/>
    <w:rsid w:val="000D281D"/>
    <w:rsid w:val="000D2928"/>
    <w:rsid w:val="000D2C35"/>
    <w:rsid w:val="000D2F55"/>
    <w:rsid w:val="000D2F81"/>
    <w:rsid w:val="000D3177"/>
    <w:rsid w:val="000D32B9"/>
    <w:rsid w:val="000D339C"/>
    <w:rsid w:val="000D3E5F"/>
    <w:rsid w:val="000D3F41"/>
    <w:rsid w:val="000D3FD8"/>
    <w:rsid w:val="000D43FB"/>
    <w:rsid w:val="000D44FA"/>
    <w:rsid w:val="000D5153"/>
    <w:rsid w:val="000D5836"/>
    <w:rsid w:val="000D5BC5"/>
    <w:rsid w:val="000D5BE8"/>
    <w:rsid w:val="000D5E4E"/>
    <w:rsid w:val="000D5E71"/>
    <w:rsid w:val="000D5EA4"/>
    <w:rsid w:val="000D61D3"/>
    <w:rsid w:val="000D6539"/>
    <w:rsid w:val="000D69C0"/>
    <w:rsid w:val="000D7169"/>
    <w:rsid w:val="000D71FF"/>
    <w:rsid w:val="000D7370"/>
    <w:rsid w:val="000D758F"/>
    <w:rsid w:val="000D7CDE"/>
    <w:rsid w:val="000E055A"/>
    <w:rsid w:val="000E0661"/>
    <w:rsid w:val="000E0A8C"/>
    <w:rsid w:val="000E0E03"/>
    <w:rsid w:val="000E1409"/>
    <w:rsid w:val="000E14EA"/>
    <w:rsid w:val="000E1923"/>
    <w:rsid w:val="000E1A30"/>
    <w:rsid w:val="000E1CC4"/>
    <w:rsid w:val="000E1F56"/>
    <w:rsid w:val="000E21F5"/>
    <w:rsid w:val="000E24F8"/>
    <w:rsid w:val="000E2BFB"/>
    <w:rsid w:val="000E335E"/>
    <w:rsid w:val="000E3C97"/>
    <w:rsid w:val="000E3D30"/>
    <w:rsid w:val="000E4743"/>
    <w:rsid w:val="000E4AF0"/>
    <w:rsid w:val="000E4B7D"/>
    <w:rsid w:val="000E516E"/>
    <w:rsid w:val="000E532A"/>
    <w:rsid w:val="000E5333"/>
    <w:rsid w:val="000E5415"/>
    <w:rsid w:val="000E5965"/>
    <w:rsid w:val="000E6003"/>
    <w:rsid w:val="000E613E"/>
    <w:rsid w:val="000E642C"/>
    <w:rsid w:val="000E6B47"/>
    <w:rsid w:val="000E70D1"/>
    <w:rsid w:val="000E74BF"/>
    <w:rsid w:val="000E79AE"/>
    <w:rsid w:val="000E7C51"/>
    <w:rsid w:val="000F060A"/>
    <w:rsid w:val="000F0626"/>
    <w:rsid w:val="000F0724"/>
    <w:rsid w:val="000F1323"/>
    <w:rsid w:val="000F13DD"/>
    <w:rsid w:val="000F145C"/>
    <w:rsid w:val="000F1594"/>
    <w:rsid w:val="000F17CE"/>
    <w:rsid w:val="000F1E75"/>
    <w:rsid w:val="000F27CE"/>
    <w:rsid w:val="000F3006"/>
    <w:rsid w:val="000F30E1"/>
    <w:rsid w:val="000F311E"/>
    <w:rsid w:val="000F3628"/>
    <w:rsid w:val="000F392E"/>
    <w:rsid w:val="000F397F"/>
    <w:rsid w:val="000F3FC9"/>
    <w:rsid w:val="000F448F"/>
    <w:rsid w:val="000F4706"/>
    <w:rsid w:val="000F4E04"/>
    <w:rsid w:val="000F5117"/>
    <w:rsid w:val="000F57DC"/>
    <w:rsid w:val="000F5C82"/>
    <w:rsid w:val="000F65E5"/>
    <w:rsid w:val="000F674E"/>
    <w:rsid w:val="000F6810"/>
    <w:rsid w:val="000F69C6"/>
    <w:rsid w:val="000F6BDF"/>
    <w:rsid w:val="000F6CB6"/>
    <w:rsid w:val="000F6E0C"/>
    <w:rsid w:val="000F70C2"/>
    <w:rsid w:val="000F7410"/>
    <w:rsid w:val="000F796F"/>
    <w:rsid w:val="00100174"/>
    <w:rsid w:val="0010022A"/>
    <w:rsid w:val="001005D0"/>
    <w:rsid w:val="00100FCA"/>
    <w:rsid w:val="001012C7"/>
    <w:rsid w:val="001017D6"/>
    <w:rsid w:val="001017D8"/>
    <w:rsid w:val="00101807"/>
    <w:rsid w:val="00101905"/>
    <w:rsid w:val="001019E3"/>
    <w:rsid w:val="00101BF4"/>
    <w:rsid w:val="001020A0"/>
    <w:rsid w:val="0010253B"/>
    <w:rsid w:val="001027E0"/>
    <w:rsid w:val="00102EDA"/>
    <w:rsid w:val="0010355F"/>
    <w:rsid w:val="001036B4"/>
    <w:rsid w:val="00103B43"/>
    <w:rsid w:val="00103C9F"/>
    <w:rsid w:val="00103E93"/>
    <w:rsid w:val="00103EE7"/>
    <w:rsid w:val="001040AE"/>
    <w:rsid w:val="001041BD"/>
    <w:rsid w:val="0010444B"/>
    <w:rsid w:val="0010517D"/>
    <w:rsid w:val="00105809"/>
    <w:rsid w:val="00105C16"/>
    <w:rsid w:val="00105D1E"/>
    <w:rsid w:val="00105EF3"/>
    <w:rsid w:val="00106105"/>
    <w:rsid w:val="00106A5B"/>
    <w:rsid w:val="00106B0E"/>
    <w:rsid w:val="001070A8"/>
    <w:rsid w:val="001071B3"/>
    <w:rsid w:val="00107ACB"/>
    <w:rsid w:val="00107B6B"/>
    <w:rsid w:val="001101CE"/>
    <w:rsid w:val="001104FE"/>
    <w:rsid w:val="001113BD"/>
    <w:rsid w:val="0011150F"/>
    <w:rsid w:val="00111741"/>
    <w:rsid w:val="0011182C"/>
    <w:rsid w:val="00111894"/>
    <w:rsid w:val="00111C3B"/>
    <w:rsid w:val="00112613"/>
    <w:rsid w:val="00112A78"/>
    <w:rsid w:val="00112A9C"/>
    <w:rsid w:val="00112C98"/>
    <w:rsid w:val="00112FC9"/>
    <w:rsid w:val="001130A7"/>
    <w:rsid w:val="0011380C"/>
    <w:rsid w:val="00113B05"/>
    <w:rsid w:val="00113B63"/>
    <w:rsid w:val="00113C69"/>
    <w:rsid w:val="00114277"/>
    <w:rsid w:val="0011447A"/>
    <w:rsid w:val="001144D4"/>
    <w:rsid w:val="0011458A"/>
    <w:rsid w:val="001146CD"/>
    <w:rsid w:val="001146D7"/>
    <w:rsid w:val="00114F83"/>
    <w:rsid w:val="001152D2"/>
    <w:rsid w:val="00115365"/>
    <w:rsid w:val="00115ABD"/>
    <w:rsid w:val="00115C97"/>
    <w:rsid w:val="00115F5B"/>
    <w:rsid w:val="00115F62"/>
    <w:rsid w:val="00116FCB"/>
    <w:rsid w:val="00117272"/>
    <w:rsid w:val="00117686"/>
    <w:rsid w:val="0011768A"/>
    <w:rsid w:val="00117B09"/>
    <w:rsid w:val="00117F57"/>
    <w:rsid w:val="00120303"/>
    <w:rsid w:val="00120369"/>
    <w:rsid w:val="00120D37"/>
    <w:rsid w:val="00122851"/>
    <w:rsid w:val="00122A0A"/>
    <w:rsid w:val="00122A28"/>
    <w:rsid w:val="00122ED7"/>
    <w:rsid w:val="00123148"/>
    <w:rsid w:val="0012337A"/>
    <w:rsid w:val="001236AF"/>
    <w:rsid w:val="0012386D"/>
    <w:rsid w:val="0012430B"/>
    <w:rsid w:val="00124619"/>
    <w:rsid w:val="0012468B"/>
    <w:rsid w:val="00124724"/>
    <w:rsid w:val="00124850"/>
    <w:rsid w:val="00124851"/>
    <w:rsid w:val="0012485B"/>
    <w:rsid w:val="00124BB9"/>
    <w:rsid w:val="00125508"/>
    <w:rsid w:val="00125EA3"/>
    <w:rsid w:val="00125EDB"/>
    <w:rsid w:val="00125FA8"/>
    <w:rsid w:val="0012663A"/>
    <w:rsid w:val="0012696F"/>
    <w:rsid w:val="00126D35"/>
    <w:rsid w:val="00127256"/>
    <w:rsid w:val="00127729"/>
    <w:rsid w:val="00127BC1"/>
    <w:rsid w:val="00127F9E"/>
    <w:rsid w:val="00127FBD"/>
    <w:rsid w:val="001301BA"/>
    <w:rsid w:val="00130BC7"/>
    <w:rsid w:val="00130D29"/>
    <w:rsid w:val="00130E25"/>
    <w:rsid w:val="00130F5C"/>
    <w:rsid w:val="0013112C"/>
    <w:rsid w:val="001311EA"/>
    <w:rsid w:val="00131A4C"/>
    <w:rsid w:val="001321DF"/>
    <w:rsid w:val="00132351"/>
    <w:rsid w:val="00132C6B"/>
    <w:rsid w:val="00132CEE"/>
    <w:rsid w:val="00132EB3"/>
    <w:rsid w:val="00133707"/>
    <w:rsid w:val="0013374C"/>
    <w:rsid w:val="00133872"/>
    <w:rsid w:val="0013427B"/>
    <w:rsid w:val="00134BC6"/>
    <w:rsid w:val="00134CE9"/>
    <w:rsid w:val="00134D06"/>
    <w:rsid w:val="00135104"/>
    <w:rsid w:val="00135231"/>
    <w:rsid w:val="001352D6"/>
    <w:rsid w:val="00135300"/>
    <w:rsid w:val="00135325"/>
    <w:rsid w:val="00135625"/>
    <w:rsid w:val="00135A40"/>
    <w:rsid w:val="00135A6A"/>
    <w:rsid w:val="00136210"/>
    <w:rsid w:val="00136226"/>
    <w:rsid w:val="0013638E"/>
    <w:rsid w:val="001366F6"/>
    <w:rsid w:val="0013680D"/>
    <w:rsid w:val="001373CF"/>
    <w:rsid w:val="001373F7"/>
    <w:rsid w:val="00137825"/>
    <w:rsid w:val="00137930"/>
    <w:rsid w:val="001379D6"/>
    <w:rsid w:val="001401D2"/>
    <w:rsid w:val="00140DC7"/>
    <w:rsid w:val="00141189"/>
    <w:rsid w:val="00141208"/>
    <w:rsid w:val="001414A5"/>
    <w:rsid w:val="00141DC6"/>
    <w:rsid w:val="0014296F"/>
    <w:rsid w:val="00143E9A"/>
    <w:rsid w:val="0014407C"/>
    <w:rsid w:val="00144627"/>
    <w:rsid w:val="00144E2C"/>
    <w:rsid w:val="00145615"/>
    <w:rsid w:val="00145922"/>
    <w:rsid w:val="00145A7F"/>
    <w:rsid w:val="001471CF"/>
    <w:rsid w:val="001472E1"/>
    <w:rsid w:val="0014796D"/>
    <w:rsid w:val="00147D1F"/>
    <w:rsid w:val="00150514"/>
    <w:rsid w:val="001507A8"/>
    <w:rsid w:val="0015126F"/>
    <w:rsid w:val="001518D5"/>
    <w:rsid w:val="00151B17"/>
    <w:rsid w:val="00152C52"/>
    <w:rsid w:val="00153144"/>
    <w:rsid w:val="00153AB2"/>
    <w:rsid w:val="0015446D"/>
    <w:rsid w:val="001544E8"/>
    <w:rsid w:val="0015465F"/>
    <w:rsid w:val="00154752"/>
    <w:rsid w:val="00154D04"/>
    <w:rsid w:val="00154E83"/>
    <w:rsid w:val="00154F5D"/>
    <w:rsid w:val="001550B5"/>
    <w:rsid w:val="001552F3"/>
    <w:rsid w:val="00155E3B"/>
    <w:rsid w:val="0015645D"/>
    <w:rsid w:val="001567F6"/>
    <w:rsid w:val="00157387"/>
    <w:rsid w:val="001573B7"/>
    <w:rsid w:val="00157972"/>
    <w:rsid w:val="00157C8F"/>
    <w:rsid w:val="00160127"/>
    <w:rsid w:val="00160314"/>
    <w:rsid w:val="001609D5"/>
    <w:rsid w:val="00160A8C"/>
    <w:rsid w:val="001619BA"/>
    <w:rsid w:val="0016208D"/>
    <w:rsid w:val="001629CF"/>
    <w:rsid w:val="00162A5E"/>
    <w:rsid w:val="00162B56"/>
    <w:rsid w:val="00162EFA"/>
    <w:rsid w:val="00162F7D"/>
    <w:rsid w:val="0016309D"/>
    <w:rsid w:val="0016366A"/>
    <w:rsid w:val="0016423D"/>
    <w:rsid w:val="001643BF"/>
    <w:rsid w:val="0016470D"/>
    <w:rsid w:val="00164A39"/>
    <w:rsid w:val="00164AB4"/>
    <w:rsid w:val="00164AF5"/>
    <w:rsid w:val="0016513C"/>
    <w:rsid w:val="0016520A"/>
    <w:rsid w:val="00166999"/>
    <w:rsid w:val="00167280"/>
    <w:rsid w:val="001672FC"/>
    <w:rsid w:val="00167953"/>
    <w:rsid w:val="00170783"/>
    <w:rsid w:val="00170E06"/>
    <w:rsid w:val="001710BB"/>
    <w:rsid w:val="00171119"/>
    <w:rsid w:val="001722E4"/>
    <w:rsid w:val="00172314"/>
    <w:rsid w:val="0017231A"/>
    <w:rsid w:val="0017258A"/>
    <w:rsid w:val="00172F49"/>
    <w:rsid w:val="00172F91"/>
    <w:rsid w:val="0017320F"/>
    <w:rsid w:val="001735FB"/>
    <w:rsid w:val="00174053"/>
    <w:rsid w:val="00174171"/>
    <w:rsid w:val="00175080"/>
    <w:rsid w:val="0017521B"/>
    <w:rsid w:val="00175222"/>
    <w:rsid w:val="00175B66"/>
    <w:rsid w:val="00175C1B"/>
    <w:rsid w:val="00175D9F"/>
    <w:rsid w:val="00175E71"/>
    <w:rsid w:val="00176421"/>
    <w:rsid w:val="00176575"/>
    <w:rsid w:val="0017669E"/>
    <w:rsid w:val="00177157"/>
    <w:rsid w:val="001820FE"/>
    <w:rsid w:val="00182D06"/>
    <w:rsid w:val="00182D2F"/>
    <w:rsid w:val="00183FDD"/>
    <w:rsid w:val="00184314"/>
    <w:rsid w:val="0018436F"/>
    <w:rsid w:val="00184489"/>
    <w:rsid w:val="001849BB"/>
    <w:rsid w:val="00184BBB"/>
    <w:rsid w:val="00184CFE"/>
    <w:rsid w:val="00184D6E"/>
    <w:rsid w:val="00184F83"/>
    <w:rsid w:val="00185782"/>
    <w:rsid w:val="001863FD"/>
    <w:rsid w:val="001866C8"/>
    <w:rsid w:val="00186840"/>
    <w:rsid w:val="00186F78"/>
    <w:rsid w:val="00186FF9"/>
    <w:rsid w:val="00187317"/>
    <w:rsid w:val="00187351"/>
    <w:rsid w:val="00190980"/>
    <w:rsid w:val="00190A02"/>
    <w:rsid w:val="00191293"/>
    <w:rsid w:val="00192504"/>
    <w:rsid w:val="001927A5"/>
    <w:rsid w:val="00192E58"/>
    <w:rsid w:val="00193914"/>
    <w:rsid w:val="00193C42"/>
    <w:rsid w:val="00193E29"/>
    <w:rsid w:val="001943A6"/>
    <w:rsid w:val="001944A4"/>
    <w:rsid w:val="001945A2"/>
    <w:rsid w:val="001955F6"/>
    <w:rsid w:val="00196168"/>
    <w:rsid w:val="001963BD"/>
    <w:rsid w:val="00196E2A"/>
    <w:rsid w:val="00197246"/>
    <w:rsid w:val="00197AB2"/>
    <w:rsid w:val="00197B47"/>
    <w:rsid w:val="00197CF5"/>
    <w:rsid w:val="001A03F6"/>
    <w:rsid w:val="001A06D0"/>
    <w:rsid w:val="001A07F5"/>
    <w:rsid w:val="001A0A65"/>
    <w:rsid w:val="001A0DE3"/>
    <w:rsid w:val="001A12DA"/>
    <w:rsid w:val="001A14CD"/>
    <w:rsid w:val="001A1D42"/>
    <w:rsid w:val="001A1F72"/>
    <w:rsid w:val="001A263A"/>
    <w:rsid w:val="001A2882"/>
    <w:rsid w:val="001A2ADC"/>
    <w:rsid w:val="001A34D8"/>
    <w:rsid w:val="001A37CC"/>
    <w:rsid w:val="001A462F"/>
    <w:rsid w:val="001A4B26"/>
    <w:rsid w:val="001A4E6F"/>
    <w:rsid w:val="001A500B"/>
    <w:rsid w:val="001A5B90"/>
    <w:rsid w:val="001A5BF2"/>
    <w:rsid w:val="001A636F"/>
    <w:rsid w:val="001A6496"/>
    <w:rsid w:val="001A6B00"/>
    <w:rsid w:val="001A72A2"/>
    <w:rsid w:val="001B0280"/>
    <w:rsid w:val="001B037C"/>
    <w:rsid w:val="001B0AA7"/>
    <w:rsid w:val="001B0FE8"/>
    <w:rsid w:val="001B1095"/>
    <w:rsid w:val="001B1102"/>
    <w:rsid w:val="001B145D"/>
    <w:rsid w:val="001B21A1"/>
    <w:rsid w:val="001B223F"/>
    <w:rsid w:val="001B2C09"/>
    <w:rsid w:val="001B2CF4"/>
    <w:rsid w:val="001B33DF"/>
    <w:rsid w:val="001B3544"/>
    <w:rsid w:val="001B3A65"/>
    <w:rsid w:val="001B405C"/>
    <w:rsid w:val="001B4B6B"/>
    <w:rsid w:val="001B4CD6"/>
    <w:rsid w:val="001B4FF1"/>
    <w:rsid w:val="001B5510"/>
    <w:rsid w:val="001B5714"/>
    <w:rsid w:val="001B5939"/>
    <w:rsid w:val="001B5D4A"/>
    <w:rsid w:val="001B5E14"/>
    <w:rsid w:val="001B5E5A"/>
    <w:rsid w:val="001B63EB"/>
    <w:rsid w:val="001B646E"/>
    <w:rsid w:val="001B6D94"/>
    <w:rsid w:val="001B6E16"/>
    <w:rsid w:val="001B73B8"/>
    <w:rsid w:val="001B78A8"/>
    <w:rsid w:val="001C04FF"/>
    <w:rsid w:val="001C079F"/>
    <w:rsid w:val="001C0C7E"/>
    <w:rsid w:val="001C19BD"/>
    <w:rsid w:val="001C1D6A"/>
    <w:rsid w:val="001C1F04"/>
    <w:rsid w:val="001C2405"/>
    <w:rsid w:val="001C2649"/>
    <w:rsid w:val="001C27C5"/>
    <w:rsid w:val="001C2BA8"/>
    <w:rsid w:val="001C2EC4"/>
    <w:rsid w:val="001C3136"/>
    <w:rsid w:val="001C3633"/>
    <w:rsid w:val="001C388A"/>
    <w:rsid w:val="001C3E00"/>
    <w:rsid w:val="001C42BD"/>
    <w:rsid w:val="001C4AE5"/>
    <w:rsid w:val="001C5BDB"/>
    <w:rsid w:val="001C61A9"/>
    <w:rsid w:val="001C6AF5"/>
    <w:rsid w:val="001C7266"/>
    <w:rsid w:val="001C73A2"/>
    <w:rsid w:val="001C7831"/>
    <w:rsid w:val="001C7FC6"/>
    <w:rsid w:val="001D01C8"/>
    <w:rsid w:val="001D0B0A"/>
    <w:rsid w:val="001D0C04"/>
    <w:rsid w:val="001D0C17"/>
    <w:rsid w:val="001D0C28"/>
    <w:rsid w:val="001D197B"/>
    <w:rsid w:val="001D1B3C"/>
    <w:rsid w:val="001D1F0D"/>
    <w:rsid w:val="001D214A"/>
    <w:rsid w:val="001D2614"/>
    <w:rsid w:val="001D2FA5"/>
    <w:rsid w:val="001D306C"/>
    <w:rsid w:val="001D3200"/>
    <w:rsid w:val="001D3394"/>
    <w:rsid w:val="001D3441"/>
    <w:rsid w:val="001D3959"/>
    <w:rsid w:val="001D4229"/>
    <w:rsid w:val="001D4532"/>
    <w:rsid w:val="001D4821"/>
    <w:rsid w:val="001D4F2E"/>
    <w:rsid w:val="001D59BC"/>
    <w:rsid w:val="001D6696"/>
    <w:rsid w:val="001D6948"/>
    <w:rsid w:val="001D69B7"/>
    <w:rsid w:val="001D7219"/>
    <w:rsid w:val="001D7759"/>
    <w:rsid w:val="001D77B0"/>
    <w:rsid w:val="001D7A28"/>
    <w:rsid w:val="001D7FED"/>
    <w:rsid w:val="001E0304"/>
    <w:rsid w:val="001E07D3"/>
    <w:rsid w:val="001E0EF5"/>
    <w:rsid w:val="001E1B5D"/>
    <w:rsid w:val="001E245B"/>
    <w:rsid w:val="001E25D7"/>
    <w:rsid w:val="001E27F6"/>
    <w:rsid w:val="001E2C34"/>
    <w:rsid w:val="001E2F60"/>
    <w:rsid w:val="001E34E0"/>
    <w:rsid w:val="001E4921"/>
    <w:rsid w:val="001E49EF"/>
    <w:rsid w:val="001E4C0D"/>
    <w:rsid w:val="001E551D"/>
    <w:rsid w:val="001E5574"/>
    <w:rsid w:val="001E5A08"/>
    <w:rsid w:val="001E5FCF"/>
    <w:rsid w:val="001E6337"/>
    <w:rsid w:val="001E66A1"/>
    <w:rsid w:val="001E6725"/>
    <w:rsid w:val="001E69FC"/>
    <w:rsid w:val="001E6C81"/>
    <w:rsid w:val="001E6DA9"/>
    <w:rsid w:val="001E6F34"/>
    <w:rsid w:val="001E7508"/>
    <w:rsid w:val="001E7A45"/>
    <w:rsid w:val="001E7B2A"/>
    <w:rsid w:val="001E7E60"/>
    <w:rsid w:val="001F0468"/>
    <w:rsid w:val="001F07C8"/>
    <w:rsid w:val="001F0BF7"/>
    <w:rsid w:val="001F0EC7"/>
    <w:rsid w:val="001F102F"/>
    <w:rsid w:val="001F1266"/>
    <w:rsid w:val="001F1F1E"/>
    <w:rsid w:val="001F27A5"/>
    <w:rsid w:val="001F2954"/>
    <w:rsid w:val="001F2C5F"/>
    <w:rsid w:val="001F3342"/>
    <w:rsid w:val="001F413A"/>
    <w:rsid w:val="001F454A"/>
    <w:rsid w:val="001F4A93"/>
    <w:rsid w:val="001F5F03"/>
    <w:rsid w:val="001F64C1"/>
    <w:rsid w:val="001F6600"/>
    <w:rsid w:val="001F6732"/>
    <w:rsid w:val="001F6D55"/>
    <w:rsid w:val="001F6E09"/>
    <w:rsid w:val="001F6F35"/>
    <w:rsid w:val="001F7016"/>
    <w:rsid w:val="001F70A7"/>
    <w:rsid w:val="001F7529"/>
    <w:rsid w:val="001F78B1"/>
    <w:rsid w:val="00200248"/>
    <w:rsid w:val="00200290"/>
    <w:rsid w:val="00200441"/>
    <w:rsid w:val="002004C3"/>
    <w:rsid w:val="0020119C"/>
    <w:rsid w:val="0020130F"/>
    <w:rsid w:val="00201BC7"/>
    <w:rsid w:val="00201C97"/>
    <w:rsid w:val="00201E8C"/>
    <w:rsid w:val="00202251"/>
    <w:rsid w:val="0020232B"/>
    <w:rsid w:val="00202676"/>
    <w:rsid w:val="00202A65"/>
    <w:rsid w:val="00202D77"/>
    <w:rsid w:val="00202EA3"/>
    <w:rsid w:val="00202F54"/>
    <w:rsid w:val="00202FC5"/>
    <w:rsid w:val="002036AF"/>
    <w:rsid w:val="00203859"/>
    <w:rsid w:val="00203B1B"/>
    <w:rsid w:val="00203F82"/>
    <w:rsid w:val="0020400F"/>
    <w:rsid w:val="002040D2"/>
    <w:rsid w:val="00204297"/>
    <w:rsid w:val="00204A78"/>
    <w:rsid w:val="002050E7"/>
    <w:rsid w:val="00205354"/>
    <w:rsid w:val="0020554E"/>
    <w:rsid w:val="00205843"/>
    <w:rsid w:val="002064EF"/>
    <w:rsid w:val="00206889"/>
    <w:rsid w:val="00206938"/>
    <w:rsid w:val="00206A2A"/>
    <w:rsid w:val="00206B32"/>
    <w:rsid w:val="0020734F"/>
    <w:rsid w:val="002077A0"/>
    <w:rsid w:val="00207A60"/>
    <w:rsid w:val="00210A9D"/>
    <w:rsid w:val="00210AAB"/>
    <w:rsid w:val="00210D9C"/>
    <w:rsid w:val="002114B4"/>
    <w:rsid w:val="002114E9"/>
    <w:rsid w:val="0021190B"/>
    <w:rsid w:val="00211BAB"/>
    <w:rsid w:val="0021201E"/>
    <w:rsid w:val="00212C80"/>
    <w:rsid w:val="00213567"/>
    <w:rsid w:val="00213AC7"/>
    <w:rsid w:val="00213E8E"/>
    <w:rsid w:val="00214430"/>
    <w:rsid w:val="00214945"/>
    <w:rsid w:val="00214A00"/>
    <w:rsid w:val="00214FD5"/>
    <w:rsid w:val="0021515B"/>
    <w:rsid w:val="00216200"/>
    <w:rsid w:val="0021678B"/>
    <w:rsid w:val="00216A9A"/>
    <w:rsid w:val="00216B16"/>
    <w:rsid w:val="00216F63"/>
    <w:rsid w:val="00216F79"/>
    <w:rsid w:val="00216FE8"/>
    <w:rsid w:val="002172F4"/>
    <w:rsid w:val="002173B9"/>
    <w:rsid w:val="00217444"/>
    <w:rsid w:val="002209EF"/>
    <w:rsid w:val="00221157"/>
    <w:rsid w:val="002227B9"/>
    <w:rsid w:val="00222E9F"/>
    <w:rsid w:val="00222F81"/>
    <w:rsid w:val="002236DD"/>
    <w:rsid w:val="0022371A"/>
    <w:rsid w:val="002238C9"/>
    <w:rsid w:val="00223925"/>
    <w:rsid w:val="00223E6D"/>
    <w:rsid w:val="00224802"/>
    <w:rsid w:val="0022485F"/>
    <w:rsid w:val="00224989"/>
    <w:rsid w:val="00225262"/>
    <w:rsid w:val="00226069"/>
    <w:rsid w:val="0022616A"/>
    <w:rsid w:val="0022688C"/>
    <w:rsid w:val="00226B00"/>
    <w:rsid w:val="00226D2B"/>
    <w:rsid w:val="00227081"/>
    <w:rsid w:val="0022721F"/>
    <w:rsid w:val="0022733D"/>
    <w:rsid w:val="002275DE"/>
    <w:rsid w:val="0022777F"/>
    <w:rsid w:val="00227BF4"/>
    <w:rsid w:val="00227E70"/>
    <w:rsid w:val="00230928"/>
    <w:rsid w:val="00230AD9"/>
    <w:rsid w:val="00230BD6"/>
    <w:rsid w:val="00230C24"/>
    <w:rsid w:val="0023107B"/>
    <w:rsid w:val="0023152E"/>
    <w:rsid w:val="0023176E"/>
    <w:rsid w:val="002317B4"/>
    <w:rsid w:val="00231AE7"/>
    <w:rsid w:val="0023222F"/>
    <w:rsid w:val="00232879"/>
    <w:rsid w:val="002331EC"/>
    <w:rsid w:val="00233B33"/>
    <w:rsid w:val="00233B99"/>
    <w:rsid w:val="00233F14"/>
    <w:rsid w:val="0023469E"/>
    <w:rsid w:val="00234E15"/>
    <w:rsid w:val="00234F2C"/>
    <w:rsid w:val="00235128"/>
    <w:rsid w:val="002354F6"/>
    <w:rsid w:val="00235B8C"/>
    <w:rsid w:val="00235C4C"/>
    <w:rsid w:val="00235EE3"/>
    <w:rsid w:val="0023624C"/>
    <w:rsid w:val="0023633B"/>
    <w:rsid w:val="00236823"/>
    <w:rsid w:val="00236AE2"/>
    <w:rsid w:val="00236C9B"/>
    <w:rsid w:val="00236E7F"/>
    <w:rsid w:val="00236E9F"/>
    <w:rsid w:val="0023760C"/>
    <w:rsid w:val="002379F0"/>
    <w:rsid w:val="00237A4C"/>
    <w:rsid w:val="00237EE6"/>
    <w:rsid w:val="002400B0"/>
    <w:rsid w:val="00240382"/>
    <w:rsid w:val="00240406"/>
    <w:rsid w:val="00240E06"/>
    <w:rsid w:val="00240F0D"/>
    <w:rsid w:val="002413FD"/>
    <w:rsid w:val="0024141F"/>
    <w:rsid w:val="002416A0"/>
    <w:rsid w:val="00241AF6"/>
    <w:rsid w:val="00241B45"/>
    <w:rsid w:val="00241EC6"/>
    <w:rsid w:val="00241F08"/>
    <w:rsid w:val="002420EF"/>
    <w:rsid w:val="00242107"/>
    <w:rsid w:val="00242BD4"/>
    <w:rsid w:val="0024323E"/>
    <w:rsid w:val="0024343C"/>
    <w:rsid w:val="0024367F"/>
    <w:rsid w:val="00244A5C"/>
    <w:rsid w:val="00244A8C"/>
    <w:rsid w:val="00244D97"/>
    <w:rsid w:val="002450F6"/>
    <w:rsid w:val="0024516D"/>
    <w:rsid w:val="00245573"/>
    <w:rsid w:val="0024569D"/>
    <w:rsid w:val="00245C8B"/>
    <w:rsid w:val="00245D8B"/>
    <w:rsid w:val="00246409"/>
    <w:rsid w:val="002467A8"/>
    <w:rsid w:val="00246956"/>
    <w:rsid w:val="00246AED"/>
    <w:rsid w:val="00247055"/>
    <w:rsid w:val="002470E2"/>
    <w:rsid w:val="002474D9"/>
    <w:rsid w:val="0024763A"/>
    <w:rsid w:val="00247642"/>
    <w:rsid w:val="00247867"/>
    <w:rsid w:val="00247915"/>
    <w:rsid w:val="0024791E"/>
    <w:rsid w:val="00247A26"/>
    <w:rsid w:val="00247CD1"/>
    <w:rsid w:val="00247F4A"/>
    <w:rsid w:val="00247FD2"/>
    <w:rsid w:val="002500C0"/>
    <w:rsid w:val="00250CAF"/>
    <w:rsid w:val="00250E62"/>
    <w:rsid w:val="002511BE"/>
    <w:rsid w:val="00251F28"/>
    <w:rsid w:val="0025239F"/>
    <w:rsid w:val="00252A0E"/>
    <w:rsid w:val="00252A85"/>
    <w:rsid w:val="002536B3"/>
    <w:rsid w:val="002537DB"/>
    <w:rsid w:val="00253CCD"/>
    <w:rsid w:val="00253D12"/>
    <w:rsid w:val="00253FC4"/>
    <w:rsid w:val="00254188"/>
    <w:rsid w:val="002547C4"/>
    <w:rsid w:val="00254D67"/>
    <w:rsid w:val="00254F23"/>
    <w:rsid w:val="002550EF"/>
    <w:rsid w:val="0025512A"/>
    <w:rsid w:val="002559F4"/>
    <w:rsid w:val="0025610D"/>
    <w:rsid w:val="002561F6"/>
    <w:rsid w:val="00256291"/>
    <w:rsid w:val="00256BA2"/>
    <w:rsid w:val="00256C35"/>
    <w:rsid w:val="00257176"/>
    <w:rsid w:val="0025725C"/>
    <w:rsid w:val="002577F9"/>
    <w:rsid w:val="00257962"/>
    <w:rsid w:val="00257EE1"/>
    <w:rsid w:val="00257FC0"/>
    <w:rsid w:val="002602FC"/>
    <w:rsid w:val="00260511"/>
    <w:rsid w:val="00260807"/>
    <w:rsid w:val="002609FA"/>
    <w:rsid w:val="00260A55"/>
    <w:rsid w:val="00260FD9"/>
    <w:rsid w:val="00260FE0"/>
    <w:rsid w:val="00260FF0"/>
    <w:rsid w:val="0026196C"/>
    <w:rsid w:val="00261E4C"/>
    <w:rsid w:val="002629DC"/>
    <w:rsid w:val="00263605"/>
    <w:rsid w:val="00263BF3"/>
    <w:rsid w:val="0026405C"/>
    <w:rsid w:val="00264616"/>
    <w:rsid w:val="0026468A"/>
    <w:rsid w:val="00265240"/>
    <w:rsid w:val="0026580C"/>
    <w:rsid w:val="00265838"/>
    <w:rsid w:val="0026662F"/>
    <w:rsid w:val="00266686"/>
    <w:rsid w:val="00266839"/>
    <w:rsid w:val="0026687E"/>
    <w:rsid w:val="00266AC0"/>
    <w:rsid w:val="00266B62"/>
    <w:rsid w:val="002703BA"/>
    <w:rsid w:val="00270952"/>
    <w:rsid w:val="0027112F"/>
    <w:rsid w:val="00271839"/>
    <w:rsid w:val="00271E87"/>
    <w:rsid w:val="0027271D"/>
    <w:rsid w:val="00272810"/>
    <w:rsid w:val="00272D18"/>
    <w:rsid w:val="00272D78"/>
    <w:rsid w:val="00273A87"/>
    <w:rsid w:val="00273D9E"/>
    <w:rsid w:val="00274044"/>
    <w:rsid w:val="00274A9C"/>
    <w:rsid w:val="0027541A"/>
    <w:rsid w:val="002758C0"/>
    <w:rsid w:val="00275EB7"/>
    <w:rsid w:val="002760D2"/>
    <w:rsid w:val="0027615C"/>
    <w:rsid w:val="00276804"/>
    <w:rsid w:val="00276DF8"/>
    <w:rsid w:val="002778E2"/>
    <w:rsid w:val="00277CB1"/>
    <w:rsid w:val="002801E4"/>
    <w:rsid w:val="002808A8"/>
    <w:rsid w:val="00280C71"/>
    <w:rsid w:val="00281076"/>
    <w:rsid w:val="002816F3"/>
    <w:rsid w:val="00281A38"/>
    <w:rsid w:val="00281DAE"/>
    <w:rsid w:val="00282725"/>
    <w:rsid w:val="0028276B"/>
    <w:rsid w:val="0028298D"/>
    <w:rsid w:val="00282ACC"/>
    <w:rsid w:val="00282EEA"/>
    <w:rsid w:val="0028320B"/>
    <w:rsid w:val="0028324E"/>
    <w:rsid w:val="00283380"/>
    <w:rsid w:val="002839DF"/>
    <w:rsid w:val="00283B9D"/>
    <w:rsid w:val="00283FD7"/>
    <w:rsid w:val="002843DA"/>
    <w:rsid w:val="0028477F"/>
    <w:rsid w:val="002847D6"/>
    <w:rsid w:val="002849FE"/>
    <w:rsid w:val="00284B20"/>
    <w:rsid w:val="00284CE1"/>
    <w:rsid w:val="002850EB"/>
    <w:rsid w:val="002858B0"/>
    <w:rsid w:val="00285C73"/>
    <w:rsid w:val="00285E25"/>
    <w:rsid w:val="0028606B"/>
    <w:rsid w:val="002863FA"/>
    <w:rsid w:val="002864E0"/>
    <w:rsid w:val="00286C48"/>
    <w:rsid w:val="00286D6C"/>
    <w:rsid w:val="00286E35"/>
    <w:rsid w:val="00287661"/>
    <w:rsid w:val="00287A6A"/>
    <w:rsid w:val="00287B53"/>
    <w:rsid w:val="00287F24"/>
    <w:rsid w:val="00290315"/>
    <w:rsid w:val="00290692"/>
    <w:rsid w:val="002907B8"/>
    <w:rsid w:val="00291D80"/>
    <w:rsid w:val="00291D94"/>
    <w:rsid w:val="00291DC1"/>
    <w:rsid w:val="00292413"/>
    <w:rsid w:val="002926F1"/>
    <w:rsid w:val="002928B7"/>
    <w:rsid w:val="00292C48"/>
    <w:rsid w:val="00293297"/>
    <w:rsid w:val="0029391D"/>
    <w:rsid w:val="0029398D"/>
    <w:rsid w:val="00293BF0"/>
    <w:rsid w:val="00293F5B"/>
    <w:rsid w:val="002945E9"/>
    <w:rsid w:val="0029504A"/>
    <w:rsid w:val="00295201"/>
    <w:rsid w:val="0029529F"/>
    <w:rsid w:val="00295E2A"/>
    <w:rsid w:val="00295EDD"/>
    <w:rsid w:val="00295F58"/>
    <w:rsid w:val="0029614F"/>
    <w:rsid w:val="00296771"/>
    <w:rsid w:val="002972B0"/>
    <w:rsid w:val="002973D1"/>
    <w:rsid w:val="00297969"/>
    <w:rsid w:val="00297C5F"/>
    <w:rsid w:val="002A031A"/>
    <w:rsid w:val="002A04D3"/>
    <w:rsid w:val="002A0666"/>
    <w:rsid w:val="002A0CA7"/>
    <w:rsid w:val="002A12EC"/>
    <w:rsid w:val="002A158F"/>
    <w:rsid w:val="002A1963"/>
    <w:rsid w:val="002A1AE0"/>
    <w:rsid w:val="002A1CD6"/>
    <w:rsid w:val="002A1E16"/>
    <w:rsid w:val="002A20FA"/>
    <w:rsid w:val="002A21D3"/>
    <w:rsid w:val="002A249B"/>
    <w:rsid w:val="002A2BEA"/>
    <w:rsid w:val="002A2EE7"/>
    <w:rsid w:val="002A34BD"/>
    <w:rsid w:val="002A3CE2"/>
    <w:rsid w:val="002A3FA2"/>
    <w:rsid w:val="002A40FB"/>
    <w:rsid w:val="002A4449"/>
    <w:rsid w:val="002A44BD"/>
    <w:rsid w:val="002A5F7A"/>
    <w:rsid w:val="002A6104"/>
    <w:rsid w:val="002A61F0"/>
    <w:rsid w:val="002A68BC"/>
    <w:rsid w:val="002A6E7E"/>
    <w:rsid w:val="002A7534"/>
    <w:rsid w:val="002A778E"/>
    <w:rsid w:val="002A784A"/>
    <w:rsid w:val="002A7891"/>
    <w:rsid w:val="002A7954"/>
    <w:rsid w:val="002A7CC3"/>
    <w:rsid w:val="002A7F16"/>
    <w:rsid w:val="002A7FCA"/>
    <w:rsid w:val="002B04E1"/>
    <w:rsid w:val="002B0848"/>
    <w:rsid w:val="002B0875"/>
    <w:rsid w:val="002B0A35"/>
    <w:rsid w:val="002B1285"/>
    <w:rsid w:val="002B1D6E"/>
    <w:rsid w:val="002B1DA1"/>
    <w:rsid w:val="002B246C"/>
    <w:rsid w:val="002B248B"/>
    <w:rsid w:val="002B28BF"/>
    <w:rsid w:val="002B29E6"/>
    <w:rsid w:val="002B31EC"/>
    <w:rsid w:val="002B33D3"/>
    <w:rsid w:val="002B365B"/>
    <w:rsid w:val="002B3933"/>
    <w:rsid w:val="002B4774"/>
    <w:rsid w:val="002B51F6"/>
    <w:rsid w:val="002B5FDC"/>
    <w:rsid w:val="002B69F9"/>
    <w:rsid w:val="002B6D9E"/>
    <w:rsid w:val="002B6ECE"/>
    <w:rsid w:val="002B7D3C"/>
    <w:rsid w:val="002B7EAE"/>
    <w:rsid w:val="002C04F4"/>
    <w:rsid w:val="002C0672"/>
    <w:rsid w:val="002C0D47"/>
    <w:rsid w:val="002C0E6C"/>
    <w:rsid w:val="002C1868"/>
    <w:rsid w:val="002C1948"/>
    <w:rsid w:val="002C1984"/>
    <w:rsid w:val="002C2614"/>
    <w:rsid w:val="002C267F"/>
    <w:rsid w:val="002C386E"/>
    <w:rsid w:val="002C39EC"/>
    <w:rsid w:val="002C4919"/>
    <w:rsid w:val="002C4FF3"/>
    <w:rsid w:val="002C58E1"/>
    <w:rsid w:val="002C5D4F"/>
    <w:rsid w:val="002C61FC"/>
    <w:rsid w:val="002C655B"/>
    <w:rsid w:val="002C6900"/>
    <w:rsid w:val="002C69F3"/>
    <w:rsid w:val="002C6B21"/>
    <w:rsid w:val="002C74B9"/>
    <w:rsid w:val="002D0833"/>
    <w:rsid w:val="002D0AC0"/>
    <w:rsid w:val="002D0D26"/>
    <w:rsid w:val="002D1776"/>
    <w:rsid w:val="002D1D28"/>
    <w:rsid w:val="002D2187"/>
    <w:rsid w:val="002D29FA"/>
    <w:rsid w:val="002D2BB9"/>
    <w:rsid w:val="002D2C45"/>
    <w:rsid w:val="002D3B3F"/>
    <w:rsid w:val="002D3D53"/>
    <w:rsid w:val="002D3E95"/>
    <w:rsid w:val="002D3EA9"/>
    <w:rsid w:val="002D3EBC"/>
    <w:rsid w:val="002D48E4"/>
    <w:rsid w:val="002D51FF"/>
    <w:rsid w:val="002D5B94"/>
    <w:rsid w:val="002D5D4D"/>
    <w:rsid w:val="002D5E9D"/>
    <w:rsid w:val="002D633B"/>
    <w:rsid w:val="002D63AF"/>
    <w:rsid w:val="002D7192"/>
    <w:rsid w:val="002D731E"/>
    <w:rsid w:val="002D7619"/>
    <w:rsid w:val="002D78B6"/>
    <w:rsid w:val="002D79EA"/>
    <w:rsid w:val="002D7BAA"/>
    <w:rsid w:val="002D7CAB"/>
    <w:rsid w:val="002E0011"/>
    <w:rsid w:val="002E00BD"/>
    <w:rsid w:val="002E036A"/>
    <w:rsid w:val="002E0684"/>
    <w:rsid w:val="002E0A0A"/>
    <w:rsid w:val="002E1570"/>
    <w:rsid w:val="002E1A42"/>
    <w:rsid w:val="002E1D71"/>
    <w:rsid w:val="002E22C7"/>
    <w:rsid w:val="002E2919"/>
    <w:rsid w:val="002E29B4"/>
    <w:rsid w:val="002E2FF2"/>
    <w:rsid w:val="002E3714"/>
    <w:rsid w:val="002E3A78"/>
    <w:rsid w:val="002E3BB1"/>
    <w:rsid w:val="002E419E"/>
    <w:rsid w:val="002E465D"/>
    <w:rsid w:val="002E471B"/>
    <w:rsid w:val="002E4A69"/>
    <w:rsid w:val="002E4A79"/>
    <w:rsid w:val="002E4C44"/>
    <w:rsid w:val="002E50F0"/>
    <w:rsid w:val="002E562B"/>
    <w:rsid w:val="002E5867"/>
    <w:rsid w:val="002E594A"/>
    <w:rsid w:val="002F0261"/>
    <w:rsid w:val="002F0438"/>
    <w:rsid w:val="002F1867"/>
    <w:rsid w:val="002F1CB0"/>
    <w:rsid w:val="002F1D6D"/>
    <w:rsid w:val="002F1DC4"/>
    <w:rsid w:val="002F1DDD"/>
    <w:rsid w:val="002F2031"/>
    <w:rsid w:val="002F2106"/>
    <w:rsid w:val="002F219B"/>
    <w:rsid w:val="002F26BD"/>
    <w:rsid w:val="002F26E6"/>
    <w:rsid w:val="002F2B2C"/>
    <w:rsid w:val="002F2BE3"/>
    <w:rsid w:val="002F2C68"/>
    <w:rsid w:val="002F319F"/>
    <w:rsid w:val="002F379F"/>
    <w:rsid w:val="002F4055"/>
    <w:rsid w:val="002F47DC"/>
    <w:rsid w:val="002F535B"/>
    <w:rsid w:val="002F558B"/>
    <w:rsid w:val="002F5735"/>
    <w:rsid w:val="002F5888"/>
    <w:rsid w:val="002F5974"/>
    <w:rsid w:val="002F5ED8"/>
    <w:rsid w:val="002F5FE6"/>
    <w:rsid w:val="002F7000"/>
    <w:rsid w:val="002F73BB"/>
    <w:rsid w:val="002F77E1"/>
    <w:rsid w:val="002F7806"/>
    <w:rsid w:val="002F7C0F"/>
    <w:rsid w:val="00300004"/>
    <w:rsid w:val="003004ED"/>
    <w:rsid w:val="0030066D"/>
    <w:rsid w:val="003006B1"/>
    <w:rsid w:val="00300AC6"/>
    <w:rsid w:val="00300FD2"/>
    <w:rsid w:val="00301779"/>
    <w:rsid w:val="00301D06"/>
    <w:rsid w:val="00301F48"/>
    <w:rsid w:val="00301FA0"/>
    <w:rsid w:val="00301FE5"/>
    <w:rsid w:val="00302111"/>
    <w:rsid w:val="003025AA"/>
    <w:rsid w:val="003026DD"/>
    <w:rsid w:val="0030299B"/>
    <w:rsid w:val="003029EA"/>
    <w:rsid w:val="00303143"/>
    <w:rsid w:val="003037EC"/>
    <w:rsid w:val="003038C6"/>
    <w:rsid w:val="00303907"/>
    <w:rsid w:val="00303D50"/>
    <w:rsid w:val="00304403"/>
    <w:rsid w:val="0030488D"/>
    <w:rsid w:val="00304953"/>
    <w:rsid w:val="00304F7C"/>
    <w:rsid w:val="003051A4"/>
    <w:rsid w:val="003053C9"/>
    <w:rsid w:val="00305410"/>
    <w:rsid w:val="0030580F"/>
    <w:rsid w:val="0030585D"/>
    <w:rsid w:val="00305F3F"/>
    <w:rsid w:val="003061DE"/>
    <w:rsid w:val="003064FD"/>
    <w:rsid w:val="0030696E"/>
    <w:rsid w:val="003070C2"/>
    <w:rsid w:val="00307376"/>
    <w:rsid w:val="003076DE"/>
    <w:rsid w:val="003078F8"/>
    <w:rsid w:val="00307B3A"/>
    <w:rsid w:val="00307F77"/>
    <w:rsid w:val="00310B9D"/>
    <w:rsid w:val="00310C00"/>
    <w:rsid w:val="00310E0E"/>
    <w:rsid w:val="003115DA"/>
    <w:rsid w:val="00311653"/>
    <w:rsid w:val="00312209"/>
    <w:rsid w:val="003122BE"/>
    <w:rsid w:val="0031238D"/>
    <w:rsid w:val="003123C5"/>
    <w:rsid w:val="003132EB"/>
    <w:rsid w:val="00313327"/>
    <w:rsid w:val="00313428"/>
    <w:rsid w:val="003135B2"/>
    <w:rsid w:val="0031367F"/>
    <w:rsid w:val="00313E70"/>
    <w:rsid w:val="003142E7"/>
    <w:rsid w:val="00314544"/>
    <w:rsid w:val="00314665"/>
    <w:rsid w:val="0031483D"/>
    <w:rsid w:val="00314861"/>
    <w:rsid w:val="003149FB"/>
    <w:rsid w:val="00314EF5"/>
    <w:rsid w:val="00314FC7"/>
    <w:rsid w:val="0031500E"/>
    <w:rsid w:val="00315170"/>
    <w:rsid w:val="003151C2"/>
    <w:rsid w:val="00315892"/>
    <w:rsid w:val="00315E13"/>
    <w:rsid w:val="00315E41"/>
    <w:rsid w:val="003160BE"/>
    <w:rsid w:val="00316500"/>
    <w:rsid w:val="0031651D"/>
    <w:rsid w:val="0031654C"/>
    <w:rsid w:val="003165C1"/>
    <w:rsid w:val="0031697A"/>
    <w:rsid w:val="00316B1F"/>
    <w:rsid w:val="00316C13"/>
    <w:rsid w:val="00316C89"/>
    <w:rsid w:val="00316CD7"/>
    <w:rsid w:val="00317162"/>
    <w:rsid w:val="00317308"/>
    <w:rsid w:val="00317785"/>
    <w:rsid w:val="0031791F"/>
    <w:rsid w:val="00317F57"/>
    <w:rsid w:val="00320445"/>
    <w:rsid w:val="00320B6D"/>
    <w:rsid w:val="00320B8D"/>
    <w:rsid w:val="00320E49"/>
    <w:rsid w:val="003211D3"/>
    <w:rsid w:val="0032137C"/>
    <w:rsid w:val="003219F8"/>
    <w:rsid w:val="00321B3E"/>
    <w:rsid w:val="00321CFD"/>
    <w:rsid w:val="003225EF"/>
    <w:rsid w:val="00322DCB"/>
    <w:rsid w:val="00323268"/>
    <w:rsid w:val="0032341B"/>
    <w:rsid w:val="00323577"/>
    <w:rsid w:val="0032396A"/>
    <w:rsid w:val="00323D96"/>
    <w:rsid w:val="00324505"/>
    <w:rsid w:val="0032450B"/>
    <w:rsid w:val="0032460A"/>
    <w:rsid w:val="0032497C"/>
    <w:rsid w:val="0032498A"/>
    <w:rsid w:val="00324E2B"/>
    <w:rsid w:val="0032528A"/>
    <w:rsid w:val="003252FA"/>
    <w:rsid w:val="003254CD"/>
    <w:rsid w:val="0032588F"/>
    <w:rsid w:val="003258CC"/>
    <w:rsid w:val="003260F6"/>
    <w:rsid w:val="0032643B"/>
    <w:rsid w:val="0032643F"/>
    <w:rsid w:val="00326707"/>
    <w:rsid w:val="00326ACC"/>
    <w:rsid w:val="00326B88"/>
    <w:rsid w:val="00326C68"/>
    <w:rsid w:val="00327135"/>
    <w:rsid w:val="00327A35"/>
    <w:rsid w:val="00327ADF"/>
    <w:rsid w:val="003300B7"/>
    <w:rsid w:val="00330176"/>
    <w:rsid w:val="0033117A"/>
    <w:rsid w:val="003315B5"/>
    <w:rsid w:val="00331D1B"/>
    <w:rsid w:val="00331E2D"/>
    <w:rsid w:val="00331E5A"/>
    <w:rsid w:val="00331F3E"/>
    <w:rsid w:val="003322C3"/>
    <w:rsid w:val="00332437"/>
    <w:rsid w:val="00332921"/>
    <w:rsid w:val="00332F46"/>
    <w:rsid w:val="003333E9"/>
    <w:rsid w:val="003334C9"/>
    <w:rsid w:val="00333CC3"/>
    <w:rsid w:val="00333DD4"/>
    <w:rsid w:val="003344FD"/>
    <w:rsid w:val="00334646"/>
    <w:rsid w:val="00334761"/>
    <w:rsid w:val="00334914"/>
    <w:rsid w:val="00334B5A"/>
    <w:rsid w:val="00335073"/>
    <w:rsid w:val="00335A0F"/>
    <w:rsid w:val="00335E48"/>
    <w:rsid w:val="00335E7A"/>
    <w:rsid w:val="003369F3"/>
    <w:rsid w:val="00336C5F"/>
    <w:rsid w:val="00336EE7"/>
    <w:rsid w:val="00337328"/>
    <w:rsid w:val="0033741E"/>
    <w:rsid w:val="00337761"/>
    <w:rsid w:val="00340126"/>
    <w:rsid w:val="0034049F"/>
    <w:rsid w:val="0034057E"/>
    <w:rsid w:val="0034092D"/>
    <w:rsid w:val="00340C64"/>
    <w:rsid w:val="00340E03"/>
    <w:rsid w:val="00341495"/>
    <w:rsid w:val="00341768"/>
    <w:rsid w:val="00342544"/>
    <w:rsid w:val="00342C5A"/>
    <w:rsid w:val="003430C0"/>
    <w:rsid w:val="00343196"/>
    <w:rsid w:val="00343FEB"/>
    <w:rsid w:val="0034405B"/>
    <w:rsid w:val="00344FF4"/>
    <w:rsid w:val="003453A3"/>
    <w:rsid w:val="00345853"/>
    <w:rsid w:val="00345E01"/>
    <w:rsid w:val="003460DD"/>
    <w:rsid w:val="00346240"/>
    <w:rsid w:val="003462E2"/>
    <w:rsid w:val="00346386"/>
    <w:rsid w:val="003467E8"/>
    <w:rsid w:val="00347213"/>
    <w:rsid w:val="00347300"/>
    <w:rsid w:val="003473D8"/>
    <w:rsid w:val="00347435"/>
    <w:rsid w:val="0034753F"/>
    <w:rsid w:val="00347CFF"/>
    <w:rsid w:val="00347E9F"/>
    <w:rsid w:val="003500E0"/>
    <w:rsid w:val="003507BD"/>
    <w:rsid w:val="00350AE3"/>
    <w:rsid w:val="00350F75"/>
    <w:rsid w:val="003518B8"/>
    <w:rsid w:val="00351CDE"/>
    <w:rsid w:val="00351D0B"/>
    <w:rsid w:val="00352272"/>
    <w:rsid w:val="00352637"/>
    <w:rsid w:val="00352673"/>
    <w:rsid w:val="00352BBF"/>
    <w:rsid w:val="00353516"/>
    <w:rsid w:val="0035376A"/>
    <w:rsid w:val="00353B65"/>
    <w:rsid w:val="00353EC7"/>
    <w:rsid w:val="00355072"/>
    <w:rsid w:val="00355561"/>
    <w:rsid w:val="00355C48"/>
    <w:rsid w:val="00355EB6"/>
    <w:rsid w:val="00355FC6"/>
    <w:rsid w:val="00356DD2"/>
    <w:rsid w:val="003573C5"/>
    <w:rsid w:val="00357551"/>
    <w:rsid w:val="00357996"/>
    <w:rsid w:val="00357FFD"/>
    <w:rsid w:val="0036005B"/>
    <w:rsid w:val="0036006D"/>
    <w:rsid w:val="003607F3"/>
    <w:rsid w:val="003609F9"/>
    <w:rsid w:val="00360B82"/>
    <w:rsid w:val="003610DF"/>
    <w:rsid w:val="003611C8"/>
    <w:rsid w:val="00361303"/>
    <w:rsid w:val="00362133"/>
    <w:rsid w:val="003621F6"/>
    <w:rsid w:val="0036268B"/>
    <w:rsid w:val="003629DF"/>
    <w:rsid w:val="00362BE8"/>
    <w:rsid w:val="00363C4D"/>
    <w:rsid w:val="00363D7B"/>
    <w:rsid w:val="00363E2C"/>
    <w:rsid w:val="0036451F"/>
    <w:rsid w:val="003646E5"/>
    <w:rsid w:val="00364C18"/>
    <w:rsid w:val="00365CE4"/>
    <w:rsid w:val="00367608"/>
    <w:rsid w:val="0037047E"/>
    <w:rsid w:val="003704A9"/>
    <w:rsid w:val="003706D1"/>
    <w:rsid w:val="0037085E"/>
    <w:rsid w:val="00370945"/>
    <w:rsid w:val="00370999"/>
    <w:rsid w:val="003709DF"/>
    <w:rsid w:val="00370D5D"/>
    <w:rsid w:val="00370EFB"/>
    <w:rsid w:val="003710C0"/>
    <w:rsid w:val="003714E5"/>
    <w:rsid w:val="003719CF"/>
    <w:rsid w:val="003725E9"/>
    <w:rsid w:val="003726DF"/>
    <w:rsid w:val="00372F09"/>
    <w:rsid w:val="00373237"/>
    <w:rsid w:val="0037403B"/>
    <w:rsid w:val="003740BE"/>
    <w:rsid w:val="0037494C"/>
    <w:rsid w:val="00374A5C"/>
    <w:rsid w:val="00374B0D"/>
    <w:rsid w:val="00374C1D"/>
    <w:rsid w:val="00375953"/>
    <w:rsid w:val="00375B19"/>
    <w:rsid w:val="00375B90"/>
    <w:rsid w:val="00376A9A"/>
    <w:rsid w:val="003774E0"/>
    <w:rsid w:val="00380279"/>
    <w:rsid w:val="00380381"/>
    <w:rsid w:val="003804DB"/>
    <w:rsid w:val="003809DB"/>
    <w:rsid w:val="00380B93"/>
    <w:rsid w:val="00380F90"/>
    <w:rsid w:val="003810BE"/>
    <w:rsid w:val="003817D9"/>
    <w:rsid w:val="00381BE3"/>
    <w:rsid w:val="00381F7B"/>
    <w:rsid w:val="003820AE"/>
    <w:rsid w:val="003822B7"/>
    <w:rsid w:val="00382482"/>
    <w:rsid w:val="00382701"/>
    <w:rsid w:val="00382FD1"/>
    <w:rsid w:val="003831FF"/>
    <w:rsid w:val="00383AD3"/>
    <w:rsid w:val="00383ADA"/>
    <w:rsid w:val="00383BA6"/>
    <w:rsid w:val="00383C37"/>
    <w:rsid w:val="00383E50"/>
    <w:rsid w:val="00383EAD"/>
    <w:rsid w:val="0038498A"/>
    <w:rsid w:val="00384B3C"/>
    <w:rsid w:val="00384E23"/>
    <w:rsid w:val="0038522F"/>
    <w:rsid w:val="00385710"/>
    <w:rsid w:val="0038586A"/>
    <w:rsid w:val="00385CD9"/>
    <w:rsid w:val="00385ED6"/>
    <w:rsid w:val="00385F4B"/>
    <w:rsid w:val="00385F8B"/>
    <w:rsid w:val="003861D1"/>
    <w:rsid w:val="0038635B"/>
    <w:rsid w:val="00386409"/>
    <w:rsid w:val="003866B4"/>
    <w:rsid w:val="00386835"/>
    <w:rsid w:val="003878D5"/>
    <w:rsid w:val="00387967"/>
    <w:rsid w:val="00387CD4"/>
    <w:rsid w:val="003902EF"/>
    <w:rsid w:val="00390405"/>
    <w:rsid w:val="003904B2"/>
    <w:rsid w:val="003906D9"/>
    <w:rsid w:val="00390818"/>
    <w:rsid w:val="00390844"/>
    <w:rsid w:val="003908B8"/>
    <w:rsid w:val="003909C9"/>
    <w:rsid w:val="00390AC6"/>
    <w:rsid w:val="00390C68"/>
    <w:rsid w:val="00391249"/>
    <w:rsid w:val="003915B3"/>
    <w:rsid w:val="00391A08"/>
    <w:rsid w:val="00391D2C"/>
    <w:rsid w:val="00392038"/>
    <w:rsid w:val="00392582"/>
    <w:rsid w:val="003925E2"/>
    <w:rsid w:val="00392701"/>
    <w:rsid w:val="00392999"/>
    <w:rsid w:val="00392E81"/>
    <w:rsid w:val="003932CA"/>
    <w:rsid w:val="00393440"/>
    <w:rsid w:val="003948AA"/>
    <w:rsid w:val="00395690"/>
    <w:rsid w:val="00395EA3"/>
    <w:rsid w:val="00396052"/>
    <w:rsid w:val="003960AB"/>
    <w:rsid w:val="0039648A"/>
    <w:rsid w:val="00396544"/>
    <w:rsid w:val="003967C5"/>
    <w:rsid w:val="00396A72"/>
    <w:rsid w:val="0039720D"/>
    <w:rsid w:val="003972FA"/>
    <w:rsid w:val="0039742C"/>
    <w:rsid w:val="00397908"/>
    <w:rsid w:val="00397D69"/>
    <w:rsid w:val="003A0C3D"/>
    <w:rsid w:val="003A0F64"/>
    <w:rsid w:val="003A0FF1"/>
    <w:rsid w:val="003A13F2"/>
    <w:rsid w:val="003A1879"/>
    <w:rsid w:val="003A18A5"/>
    <w:rsid w:val="003A1AF5"/>
    <w:rsid w:val="003A1C63"/>
    <w:rsid w:val="003A1E13"/>
    <w:rsid w:val="003A2372"/>
    <w:rsid w:val="003A28B3"/>
    <w:rsid w:val="003A2D19"/>
    <w:rsid w:val="003A2D1C"/>
    <w:rsid w:val="003A2EF0"/>
    <w:rsid w:val="003A2F9B"/>
    <w:rsid w:val="003A3000"/>
    <w:rsid w:val="003A31C5"/>
    <w:rsid w:val="003A35A7"/>
    <w:rsid w:val="003A3D4F"/>
    <w:rsid w:val="003A4053"/>
    <w:rsid w:val="003A40B2"/>
    <w:rsid w:val="003A427D"/>
    <w:rsid w:val="003A435B"/>
    <w:rsid w:val="003A468D"/>
    <w:rsid w:val="003A482E"/>
    <w:rsid w:val="003A48F3"/>
    <w:rsid w:val="003A49F9"/>
    <w:rsid w:val="003A51D5"/>
    <w:rsid w:val="003A54CB"/>
    <w:rsid w:val="003A54D2"/>
    <w:rsid w:val="003A569A"/>
    <w:rsid w:val="003A6039"/>
    <w:rsid w:val="003A6E65"/>
    <w:rsid w:val="003A7330"/>
    <w:rsid w:val="003A7B1B"/>
    <w:rsid w:val="003B0059"/>
    <w:rsid w:val="003B0C34"/>
    <w:rsid w:val="003B14F3"/>
    <w:rsid w:val="003B15BD"/>
    <w:rsid w:val="003B17F6"/>
    <w:rsid w:val="003B1B74"/>
    <w:rsid w:val="003B20DC"/>
    <w:rsid w:val="003B2123"/>
    <w:rsid w:val="003B23B5"/>
    <w:rsid w:val="003B25A4"/>
    <w:rsid w:val="003B2918"/>
    <w:rsid w:val="003B3609"/>
    <w:rsid w:val="003B39B9"/>
    <w:rsid w:val="003B3C12"/>
    <w:rsid w:val="003B402F"/>
    <w:rsid w:val="003B4A86"/>
    <w:rsid w:val="003B4D62"/>
    <w:rsid w:val="003B4E4E"/>
    <w:rsid w:val="003B51A0"/>
    <w:rsid w:val="003B57EB"/>
    <w:rsid w:val="003B58FF"/>
    <w:rsid w:val="003B612A"/>
    <w:rsid w:val="003B645C"/>
    <w:rsid w:val="003B669D"/>
    <w:rsid w:val="003B6B92"/>
    <w:rsid w:val="003B745C"/>
    <w:rsid w:val="003B78A0"/>
    <w:rsid w:val="003B7D7E"/>
    <w:rsid w:val="003C01F9"/>
    <w:rsid w:val="003C04DE"/>
    <w:rsid w:val="003C0505"/>
    <w:rsid w:val="003C0717"/>
    <w:rsid w:val="003C0798"/>
    <w:rsid w:val="003C081D"/>
    <w:rsid w:val="003C0FE6"/>
    <w:rsid w:val="003C119C"/>
    <w:rsid w:val="003C11CF"/>
    <w:rsid w:val="003C1A5C"/>
    <w:rsid w:val="003C2131"/>
    <w:rsid w:val="003C21F1"/>
    <w:rsid w:val="003C28C1"/>
    <w:rsid w:val="003C2CD5"/>
    <w:rsid w:val="003C3009"/>
    <w:rsid w:val="003C38F4"/>
    <w:rsid w:val="003C3BE9"/>
    <w:rsid w:val="003C3D99"/>
    <w:rsid w:val="003C47B6"/>
    <w:rsid w:val="003C4B52"/>
    <w:rsid w:val="003C4C25"/>
    <w:rsid w:val="003C4F41"/>
    <w:rsid w:val="003C5238"/>
    <w:rsid w:val="003C5A67"/>
    <w:rsid w:val="003C5F63"/>
    <w:rsid w:val="003C6428"/>
    <w:rsid w:val="003C649B"/>
    <w:rsid w:val="003C738B"/>
    <w:rsid w:val="003C7F37"/>
    <w:rsid w:val="003D0179"/>
    <w:rsid w:val="003D02F1"/>
    <w:rsid w:val="003D0983"/>
    <w:rsid w:val="003D09D7"/>
    <w:rsid w:val="003D0FA7"/>
    <w:rsid w:val="003D1186"/>
    <w:rsid w:val="003D13C4"/>
    <w:rsid w:val="003D1697"/>
    <w:rsid w:val="003D1E21"/>
    <w:rsid w:val="003D1EA3"/>
    <w:rsid w:val="003D26A4"/>
    <w:rsid w:val="003D2878"/>
    <w:rsid w:val="003D294D"/>
    <w:rsid w:val="003D2BCF"/>
    <w:rsid w:val="003D33ED"/>
    <w:rsid w:val="003D34B0"/>
    <w:rsid w:val="003D355B"/>
    <w:rsid w:val="003D3646"/>
    <w:rsid w:val="003D3DCB"/>
    <w:rsid w:val="003D4066"/>
    <w:rsid w:val="003D4460"/>
    <w:rsid w:val="003D4841"/>
    <w:rsid w:val="003D4966"/>
    <w:rsid w:val="003D4B37"/>
    <w:rsid w:val="003D4BA2"/>
    <w:rsid w:val="003D4C4D"/>
    <w:rsid w:val="003D4D04"/>
    <w:rsid w:val="003D5019"/>
    <w:rsid w:val="003D5BD3"/>
    <w:rsid w:val="003D701E"/>
    <w:rsid w:val="003D7024"/>
    <w:rsid w:val="003D73AE"/>
    <w:rsid w:val="003D7B11"/>
    <w:rsid w:val="003D7BDC"/>
    <w:rsid w:val="003D7E7C"/>
    <w:rsid w:val="003E0A58"/>
    <w:rsid w:val="003E10D7"/>
    <w:rsid w:val="003E1639"/>
    <w:rsid w:val="003E2132"/>
    <w:rsid w:val="003E21D5"/>
    <w:rsid w:val="003E23F0"/>
    <w:rsid w:val="003E28E8"/>
    <w:rsid w:val="003E2A07"/>
    <w:rsid w:val="003E2F8B"/>
    <w:rsid w:val="003E3556"/>
    <w:rsid w:val="003E35DF"/>
    <w:rsid w:val="003E381B"/>
    <w:rsid w:val="003E4597"/>
    <w:rsid w:val="003E473E"/>
    <w:rsid w:val="003E4D69"/>
    <w:rsid w:val="003E4ED5"/>
    <w:rsid w:val="003E549E"/>
    <w:rsid w:val="003E54D4"/>
    <w:rsid w:val="003E5854"/>
    <w:rsid w:val="003E58B4"/>
    <w:rsid w:val="003E5B85"/>
    <w:rsid w:val="003E6FF5"/>
    <w:rsid w:val="003E71CC"/>
    <w:rsid w:val="003E729E"/>
    <w:rsid w:val="003E7399"/>
    <w:rsid w:val="003E742C"/>
    <w:rsid w:val="003E77C4"/>
    <w:rsid w:val="003F0281"/>
    <w:rsid w:val="003F058D"/>
    <w:rsid w:val="003F0E84"/>
    <w:rsid w:val="003F0F93"/>
    <w:rsid w:val="003F1102"/>
    <w:rsid w:val="003F1125"/>
    <w:rsid w:val="003F1295"/>
    <w:rsid w:val="003F133F"/>
    <w:rsid w:val="003F1370"/>
    <w:rsid w:val="003F1BEC"/>
    <w:rsid w:val="003F1C12"/>
    <w:rsid w:val="003F1DA0"/>
    <w:rsid w:val="003F254B"/>
    <w:rsid w:val="003F26A2"/>
    <w:rsid w:val="003F2CF1"/>
    <w:rsid w:val="003F2D27"/>
    <w:rsid w:val="003F2DAC"/>
    <w:rsid w:val="003F2FB1"/>
    <w:rsid w:val="003F2FEB"/>
    <w:rsid w:val="003F30A0"/>
    <w:rsid w:val="003F36FB"/>
    <w:rsid w:val="003F40A6"/>
    <w:rsid w:val="003F4618"/>
    <w:rsid w:val="003F46BE"/>
    <w:rsid w:val="003F4731"/>
    <w:rsid w:val="003F4F51"/>
    <w:rsid w:val="003F500F"/>
    <w:rsid w:val="003F52E0"/>
    <w:rsid w:val="003F541C"/>
    <w:rsid w:val="003F5D28"/>
    <w:rsid w:val="003F5FE6"/>
    <w:rsid w:val="003F685E"/>
    <w:rsid w:val="003F68CA"/>
    <w:rsid w:val="003F6D2D"/>
    <w:rsid w:val="003F7345"/>
    <w:rsid w:val="003F7449"/>
    <w:rsid w:val="003F7563"/>
    <w:rsid w:val="003F7626"/>
    <w:rsid w:val="003F77DA"/>
    <w:rsid w:val="003F7A94"/>
    <w:rsid w:val="003F7B81"/>
    <w:rsid w:val="004001C0"/>
    <w:rsid w:val="00400564"/>
    <w:rsid w:val="004009D5"/>
    <w:rsid w:val="00400CF6"/>
    <w:rsid w:val="0040182B"/>
    <w:rsid w:val="00401918"/>
    <w:rsid w:val="0040193D"/>
    <w:rsid w:val="00401C7A"/>
    <w:rsid w:val="00401DDD"/>
    <w:rsid w:val="004026A8"/>
    <w:rsid w:val="00402EDD"/>
    <w:rsid w:val="0040336C"/>
    <w:rsid w:val="004033E4"/>
    <w:rsid w:val="004037E4"/>
    <w:rsid w:val="00403AC0"/>
    <w:rsid w:val="00403F79"/>
    <w:rsid w:val="00404327"/>
    <w:rsid w:val="00404C86"/>
    <w:rsid w:val="00405360"/>
    <w:rsid w:val="00405EC4"/>
    <w:rsid w:val="004063D8"/>
    <w:rsid w:val="0040691E"/>
    <w:rsid w:val="00406C3F"/>
    <w:rsid w:val="00407175"/>
    <w:rsid w:val="0040740F"/>
    <w:rsid w:val="00407983"/>
    <w:rsid w:val="00407B0A"/>
    <w:rsid w:val="00407E6C"/>
    <w:rsid w:val="00410318"/>
    <w:rsid w:val="004105C9"/>
    <w:rsid w:val="00410CDC"/>
    <w:rsid w:val="00410EE6"/>
    <w:rsid w:val="00411240"/>
    <w:rsid w:val="004112CF"/>
    <w:rsid w:val="00411504"/>
    <w:rsid w:val="00411514"/>
    <w:rsid w:val="004116CF"/>
    <w:rsid w:val="004118A5"/>
    <w:rsid w:val="004118FC"/>
    <w:rsid w:val="00411F70"/>
    <w:rsid w:val="004122FF"/>
    <w:rsid w:val="0041249C"/>
    <w:rsid w:val="00412BDE"/>
    <w:rsid w:val="00412C84"/>
    <w:rsid w:val="00412F05"/>
    <w:rsid w:val="00412F71"/>
    <w:rsid w:val="00413026"/>
    <w:rsid w:val="004133EC"/>
    <w:rsid w:val="004139C1"/>
    <w:rsid w:val="00413E0E"/>
    <w:rsid w:val="0041431E"/>
    <w:rsid w:val="004143E2"/>
    <w:rsid w:val="0041442D"/>
    <w:rsid w:val="00414650"/>
    <w:rsid w:val="00414925"/>
    <w:rsid w:val="0041500F"/>
    <w:rsid w:val="00415965"/>
    <w:rsid w:val="00415C75"/>
    <w:rsid w:val="00415FAE"/>
    <w:rsid w:val="00416084"/>
    <w:rsid w:val="00416A2D"/>
    <w:rsid w:val="004173D4"/>
    <w:rsid w:val="00417451"/>
    <w:rsid w:val="00417809"/>
    <w:rsid w:val="00417A04"/>
    <w:rsid w:val="00417B3E"/>
    <w:rsid w:val="00417E0D"/>
    <w:rsid w:val="0042026A"/>
    <w:rsid w:val="00420585"/>
    <w:rsid w:val="00420676"/>
    <w:rsid w:val="004208C1"/>
    <w:rsid w:val="00420A89"/>
    <w:rsid w:val="00421079"/>
    <w:rsid w:val="004212DD"/>
    <w:rsid w:val="0042148F"/>
    <w:rsid w:val="004215FA"/>
    <w:rsid w:val="00421643"/>
    <w:rsid w:val="0042194E"/>
    <w:rsid w:val="00421A60"/>
    <w:rsid w:val="00421D7B"/>
    <w:rsid w:val="00421FAF"/>
    <w:rsid w:val="004225B4"/>
    <w:rsid w:val="00422A7E"/>
    <w:rsid w:val="00423137"/>
    <w:rsid w:val="00423F00"/>
    <w:rsid w:val="00423FB1"/>
    <w:rsid w:val="0042420C"/>
    <w:rsid w:val="00424240"/>
    <w:rsid w:val="004246AB"/>
    <w:rsid w:val="00424CC6"/>
    <w:rsid w:val="00424EEC"/>
    <w:rsid w:val="00425793"/>
    <w:rsid w:val="00425D50"/>
    <w:rsid w:val="00425E69"/>
    <w:rsid w:val="00425E71"/>
    <w:rsid w:val="00426025"/>
    <w:rsid w:val="0042626E"/>
    <w:rsid w:val="0042687B"/>
    <w:rsid w:val="00426906"/>
    <w:rsid w:val="00427873"/>
    <w:rsid w:val="00427CCB"/>
    <w:rsid w:val="00430443"/>
    <w:rsid w:val="00430514"/>
    <w:rsid w:val="0043094D"/>
    <w:rsid w:val="00430D7C"/>
    <w:rsid w:val="00431048"/>
    <w:rsid w:val="00431320"/>
    <w:rsid w:val="00431576"/>
    <w:rsid w:val="00431B2C"/>
    <w:rsid w:val="00431F76"/>
    <w:rsid w:val="004321F1"/>
    <w:rsid w:val="0043240E"/>
    <w:rsid w:val="0043288E"/>
    <w:rsid w:val="004329C1"/>
    <w:rsid w:val="00432B19"/>
    <w:rsid w:val="00432C06"/>
    <w:rsid w:val="00432E0D"/>
    <w:rsid w:val="004333E0"/>
    <w:rsid w:val="00433BD7"/>
    <w:rsid w:val="0043423B"/>
    <w:rsid w:val="0043492B"/>
    <w:rsid w:val="00434EEA"/>
    <w:rsid w:val="00435912"/>
    <w:rsid w:val="00435A34"/>
    <w:rsid w:val="00435B86"/>
    <w:rsid w:val="00435E10"/>
    <w:rsid w:val="0043602E"/>
    <w:rsid w:val="004360F2"/>
    <w:rsid w:val="0043623D"/>
    <w:rsid w:val="004364A8"/>
    <w:rsid w:val="00436553"/>
    <w:rsid w:val="00436744"/>
    <w:rsid w:val="00436885"/>
    <w:rsid w:val="00436995"/>
    <w:rsid w:val="00437265"/>
    <w:rsid w:val="0043729E"/>
    <w:rsid w:val="004374E5"/>
    <w:rsid w:val="00437851"/>
    <w:rsid w:val="00437B8E"/>
    <w:rsid w:val="0044008F"/>
    <w:rsid w:val="004401FA"/>
    <w:rsid w:val="0044039C"/>
    <w:rsid w:val="00440622"/>
    <w:rsid w:val="004407B2"/>
    <w:rsid w:val="00440B08"/>
    <w:rsid w:val="00440D26"/>
    <w:rsid w:val="00440DE5"/>
    <w:rsid w:val="0044129F"/>
    <w:rsid w:val="00441E0B"/>
    <w:rsid w:val="00441E49"/>
    <w:rsid w:val="0044291C"/>
    <w:rsid w:val="00442BBD"/>
    <w:rsid w:val="004431D8"/>
    <w:rsid w:val="0044372D"/>
    <w:rsid w:val="004439B7"/>
    <w:rsid w:val="00444001"/>
    <w:rsid w:val="00444FC7"/>
    <w:rsid w:val="0044503E"/>
    <w:rsid w:val="00445049"/>
    <w:rsid w:val="004452D6"/>
    <w:rsid w:val="00445371"/>
    <w:rsid w:val="00445AA3"/>
    <w:rsid w:val="00445C6C"/>
    <w:rsid w:val="00445F88"/>
    <w:rsid w:val="0044674F"/>
    <w:rsid w:val="00446E85"/>
    <w:rsid w:val="0044774E"/>
    <w:rsid w:val="004479CF"/>
    <w:rsid w:val="00447F4A"/>
    <w:rsid w:val="00450475"/>
    <w:rsid w:val="00450761"/>
    <w:rsid w:val="004507E6"/>
    <w:rsid w:val="00450B5C"/>
    <w:rsid w:val="0045217D"/>
    <w:rsid w:val="004533BE"/>
    <w:rsid w:val="00453452"/>
    <w:rsid w:val="00453A46"/>
    <w:rsid w:val="004541E2"/>
    <w:rsid w:val="004547F2"/>
    <w:rsid w:val="00454896"/>
    <w:rsid w:val="004549B6"/>
    <w:rsid w:val="00455139"/>
    <w:rsid w:val="0045522D"/>
    <w:rsid w:val="004552A2"/>
    <w:rsid w:val="004552B9"/>
    <w:rsid w:val="00455ABC"/>
    <w:rsid w:val="00455CE8"/>
    <w:rsid w:val="004574B8"/>
    <w:rsid w:val="004575D6"/>
    <w:rsid w:val="004606AB"/>
    <w:rsid w:val="004607B6"/>
    <w:rsid w:val="00460B0A"/>
    <w:rsid w:val="00460BCF"/>
    <w:rsid w:val="00460C37"/>
    <w:rsid w:val="004619C0"/>
    <w:rsid w:val="00461DBB"/>
    <w:rsid w:val="0046210B"/>
    <w:rsid w:val="0046218F"/>
    <w:rsid w:val="00462326"/>
    <w:rsid w:val="00462856"/>
    <w:rsid w:val="00462B5E"/>
    <w:rsid w:val="00462BDF"/>
    <w:rsid w:val="00463640"/>
    <w:rsid w:val="0046411A"/>
    <w:rsid w:val="00464399"/>
    <w:rsid w:val="00464936"/>
    <w:rsid w:val="00466FEB"/>
    <w:rsid w:val="004673B7"/>
    <w:rsid w:val="00467473"/>
    <w:rsid w:val="00467CB7"/>
    <w:rsid w:val="00470690"/>
    <w:rsid w:val="004708FE"/>
    <w:rsid w:val="00470932"/>
    <w:rsid w:val="0047169D"/>
    <w:rsid w:val="0047178B"/>
    <w:rsid w:val="0047178D"/>
    <w:rsid w:val="0047197F"/>
    <w:rsid w:val="00471DDB"/>
    <w:rsid w:val="00471F81"/>
    <w:rsid w:val="004720B8"/>
    <w:rsid w:val="00472559"/>
    <w:rsid w:val="00473E97"/>
    <w:rsid w:val="00474285"/>
    <w:rsid w:val="0047454E"/>
    <w:rsid w:val="00474590"/>
    <w:rsid w:val="004748B9"/>
    <w:rsid w:val="00476002"/>
    <w:rsid w:val="0047607D"/>
    <w:rsid w:val="004767A7"/>
    <w:rsid w:val="00476847"/>
    <w:rsid w:val="00476C8A"/>
    <w:rsid w:val="004776B0"/>
    <w:rsid w:val="00477781"/>
    <w:rsid w:val="004777DB"/>
    <w:rsid w:val="00477ADC"/>
    <w:rsid w:val="0048007F"/>
    <w:rsid w:val="00480681"/>
    <w:rsid w:val="004807BD"/>
    <w:rsid w:val="00480897"/>
    <w:rsid w:val="00481732"/>
    <w:rsid w:val="00481908"/>
    <w:rsid w:val="00481B4D"/>
    <w:rsid w:val="00481ED8"/>
    <w:rsid w:val="0048213E"/>
    <w:rsid w:val="00482237"/>
    <w:rsid w:val="00482729"/>
    <w:rsid w:val="00482DBE"/>
    <w:rsid w:val="00483147"/>
    <w:rsid w:val="00483263"/>
    <w:rsid w:val="00483264"/>
    <w:rsid w:val="00483355"/>
    <w:rsid w:val="0048363A"/>
    <w:rsid w:val="00483989"/>
    <w:rsid w:val="00483AE9"/>
    <w:rsid w:val="00483E13"/>
    <w:rsid w:val="00483FF4"/>
    <w:rsid w:val="00484067"/>
    <w:rsid w:val="0048477A"/>
    <w:rsid w:val="00484989"/>
    <w:rsid w:val="00484CC4"/>
    <w:rsid w:val="004850A3"/>
    <w:rsid w:val="0048524C"/>
    <w:rsid w:val="0048536A"/>
    <w:rsid w:val="0048543A"/>
    <w:rsid w:val="00485A18"/>
    <w:rsid w:val="00485A59"/>
    <w:rsid w:val="00485B1A"/>
    <w:rsid w:val="00486AC3"/>
    <w:rsid w:val="00486B64"/>
    <w:rsid w:val="00486DFE"/>
    <w:rsid w:val="00486EEF"/>
    <w:rsid w:val="00486FD6"/>
    <w:rsid w:val="00487293"/>
    <w:rsid w:val="00487581"/>
    <w:rsid w:val="0048770D"/>
    <w:rsid w:val="00487734"/>
    <w:rsid w:val="004902F9"/>
    <w:rsid w:val="0049088D"/>
    <w:rsid w:val="004909A5"/>
    <w:rsid w:val="00490B2B"/>
    <w:rsid w:val="00490DF0"/>
    <w:rsid w:val="00490E93"/>
    <w:rsid w:val="004910D8"/>
    <w:rsid w:val="004913A4"/>
    <w:rsid w:val="004916E6"/>
    <w:rsid w:val="004916F8"/>
    <w:rsid w:val="00491DDC"/>
    <w:rsid w:val="004921B7"/>
    <w:rsid w:val="00492485"/>
    <w:rsid w:val="004925F9"/>
    <w:rsid w:val="00492824"/>
    <w:rsid w:val="00492CD8"/>
    <w:rsid w:val="00492E79"/>
    <w:rsid w:val="0049319D"/>
    <w:rsid w:val="004931C7"/>
    <w:rsid w:val="00493685"/>
    <w:rsid w:val="004936C6"/>
    <w:rsid w:val="0049390C"/>
    <w:rsid w:val="00493B7D"/>
    <w:rsid w:val="00493B89"/>
    <w:rsid w:val="00493C16"/>
    <w:rsid w:val="00495812"/>
    <w:rsid w:val="004960CC"/>
    <w:rsid w:val="00496304"/>
    <w:rsid w:val="00496BBC"/>
    <w:rsid w:val="00496C66"/>
    <w:rsid w:val="00496EFB"/>
    <w:rsid w:val="00496F04"/>
    <w:rsid w:val="00497043"/>
    <w:rsid w:val="00497837"/>
    <w:rsid w:val="00497A46"/>
    <w:rsid w:val="00497AC9"/>
    <w:rsid w:val="004A01CA"/>
    <w:rsid w:val="004A0428"/>
    <w:rsid w:val="004A04C4"/>
    <w:rsid w:val="004A0857"/>
    <w:rsid w:val="004A086C"/>
    <w:rsid w:val="004A0D9C"/>
    <w:rsid w:val="004A103B"/>
    <w:rsid w:val="004A126F"/>
    <w:rsid w:val="004A1A4D"/>
    <w:rsid w:val="004A2590"/>
    <w:rsid w:val="004A262A"/>
    <w:rsid w:val="004A2E13"/>
    <w:rsid w:val="004A316D"/>
    <w:rsid w:val="004A32B0"/>
    <w:rsid w:val="004A37C4"/>
    <w:rsid w:val="004A3C13"/>
    <w:rsid w:val="004A45FB"/>
    <w:rsid w:val="004A4984"/>
    <w:rsid w:val="004A4E8D"/>
    <w:rsid w:val="004A56AD"/>
    <w:rsid w:val="004A6658"/>
    <w:rsid w:val="004A6874"/>
    <w:rsid w:val="004A6903"/>
    <w:rsid w:val="004A69B9"/>
    <w:rsid w:val="004A6C9D"/>
    <w:rsid w:val="004A7638"/>
    <w:rsid w:val="004A7776"/>
    <w:rsid w:val="004A79D0"/>
    <w:rsid w:val="004A7DD8"/>
    <w:rsid w:val="004A7FDD"/>
    <w:rsid w:val="004B0FDA"/>
    <w:rsid w:val="004B1F1A"/>
    <w:rsid w:val="004B244D"/>
    <w:rsid w:val="004B2562"/>
    <w:rsid w:val="004B2B89"/>
    <w:rsid w:val="004B2EBD"/>
    <w:rsid w:val="004B3C7F"/>
    <w:rsid w:val="004B40CC"/>
    <w:rsid w:val="004B57FC"/>
    <w:rsid w:val="004B5996"/>
    <w:rsid w:val="004B5A4C"/>
    <w:rsid w:val="004B67A5"/>
    <w:rsid w:val="004B6816"/>
    <w:rsid w:val="004B6FDE"/>
    <w:rsid w:val="004B7149"/>
    <w:rsid w:val="004B72B9"/>
    <w:rsid w:val="004B7F87"/>
    <w:rsid w:val="004C00CC"/>
    <w:rsid w:val="004C01A3"/>
    <w:rsid w:val="004C03B0"/>
    <w:rsid w:val="004C048E"/>
    <w:rsid w:val="004C0741"/>
    <w:rsid w:val="004C0ACB"/>
    <w:rsid w:val="004C0B84"/>
    <w:rsid w:val="004C12A4"/>
    <w:rsid w:val="004C147E"/>
    <w:rsid w:val="004C19EF"/>
    <w:rsid w:val="004C213B"/>
    <w:rsid w:val="004C24EF"/>
    <w:rsid w:val="004C297B"/>
    <w:rsid w:val="004C2EC9"/>
    <w:rsid w:val="004C34EC"/>
    <w:rsid w:val="004C37BC"/>
    <w:rsid w:val="004C39AF"/>
    <w:rsid w:val="004C3F23"/>
    <w:rsid w:val="004C4011"/>
    <w:rsid w:val="004C40F4"/>
    <w:rsid w:val="004C4162"/>
    <w:rsid w:val="004C4B1D"/>
    <w:rsid w:val="004C55D6"/>
    <w:rsid w:val="004C5AFC"/>
    <w:rsid w:val="004C5D87"/>
    <w:rsid w:val="004C5DFC"/>
    <w:rsid w:val="004C5FD7"/>
    <w:rsid w:val="004C609E"/>
    <w:rsid w:val="004C62DD"/>
    <w:rsid w:val="004C638B"/>
    <w:rsid w:val="004C68F2"/>
    <w:rsid w:val="004C6EAF"/>
    <w:rsid w:val="004C6F97"/>
    <w:rsid w:val="004C75E3"/>
    <w:rsid w:val="004C77A6"/>
    <w:rsid w:val="004C7881"/>
    <w:rsid w:val="004C7AE0"/>
    <w:rsid w:val="004D0721"/>
    <w:rsid w:val="004D07C7"/>
    <w:rsid w:val="004D085C"/>
    <w:rsid w:val="004D107F"/>
    <w:rsid w:val="004D142B"/>
    <w:rsid w:val="004D27C7"/>
    <w:rsid w:val="004D3826"/>
    <w:rsid w:val="004D3C1B"/>
    <w:rsid w:val="004D419E"/>
    <w:rsid w:val="004D43BD"/>
    <w:rsid w:val="004D45C6"/>
    <w:rsid w:val="004D460B"/>
    <w:rsid w:val="004D4BEF"/>
    <w:rsid w:val="004D4D04"/>
    <w:rsid w:val="004D5021"/>
    <w:rsid w:val="004D5CD1"/>
    <w:rsid w:val="004D5D55"/>
    <w:rsid w:val="004D5F08"/>
    <w:rsid w:val="004D5FBA"/>
    <w:rsid w:val="004D61E3"/>
    <w:rsid w:val="004D6292"/>
    <w:rsid w:val="004D634D"/>
    <w:rsid w:val="004D67DC"/>
    <w:rsid w:val="004D6889"/>
    <w:rsid w:val="004D6D7B"/>
    <w:rsid w:val="004D718E"/>
    <w:rsid w:val="004D7B52"/>
    <w:rsid w:val="004D7D55"/>
    <w:rsid w:val="004E0A83"/>
    <w:rsid w:val="004E0E6D"/>
    <w:rsid w:val="004E15F6"/>
    <w:rsid w:val="004E1EDA"/>
    <w:rsid w:val="004E1F79"/>
    <w:rsid w:val="004E2327"/>
    <w:rsid w:val="004E2A1C"/>
    <w:rsid w:val="004E2B15"/>
    <w:rsid w:val="004E2C9B"/>
    <w:rsid w:val="004E2CDD"/>
    <w:rsid w:val="004E2D50"/>
    <w:rsid w:val="004E2EE3"/>
    <w:rsid w:val="004E31C1"/>
    <w:rsid w:val="004E32CB"/>
    <w:rsid w:val="004E34D8"/>
    <w:rsid w:val="004E38E6"/>
    <w:rsid w:val="004E3B5E"/>
    <w:rsid w:val="004E3E84"/>
    <w:rsid w:val="004E44E1"/>
    <w:rsid w:val="004E53DB"/>
    <w:rsid w:val="004E5690"/>
    <w:rsid w:val="004E5E3A"/>
    <w:rsid w:val="004E5ED1"/>
    <w:rsid w:val="004E5FE2"/>
    <w:rsid w:val="004E6282"/>
    <w:rsid w:val="004E6461"/>
    <w:rsid w:val="004E65C4"/>
    <w:rsid w:val="004E6A42"/>
    <w:rsid w:val="004E6B67"/>
    <w:rsid w:val="004E7131"/>
    <w:rsid w:val="004E7206"/>
    <w:rsid w:val="004E7245"/>
    <w:rsid w:val="004E75FF"/>
    <w:rsid w:val="004E7998"/>
    <w:rsid w:val="004E7BD1"/>
    <w:rsid w:val="004F01CC"/>
    <w:rsid w:val="004F0469"/>
    <w:rsid w:val="004F0756"/>
    <w:rsid w:val="004F0B38"/>
    <w:rsid w:val="004F0B3D"/>
    <w:rsid w:val="004F0F20"/>
    <w:rsid w:val="004F1D73"/>
    <w:rsid w:val="004F32B7"/>
    <w:rsid w:val="004F3C72"/>
    <w:rsid w:val="004F3E90"/>
    <w:rsid w:val="004F4476"/>
    <w:rsid w:val="004F46C1"/>
    <w:rsid w:val="004F4745"/>
    <w:rsid w:val="004F4A4C"/>
    <w:rsid w:val="004F4A7E"/>
    <w:rsid w:val="004F4BDD"/>
    <w:rsid w:val="004F4D31"/>
    <w:rsid w:val="004F57AF"/>
    <w:rsid w:val="004F5B29"/>
    <w:rsid w:val="004F5C6F"/>
    <w:rsid w:val="004F60A9"/>
    <w:rsid w:val="004F6362"/>
    <w:rsid w:val="004F65AC"/>
    <w:rsid w:val="004F6D3E"/>
    <w:rsid w:val="004F73D9"/>
    <w:rsid w:val="004F7407"/>
    <w:rsid w:val="004F7A92"/>
    <w:rsid w:val="005001DC"/>
    <w:rsid w:val="00500D92"/>
    <w:rsid w:val="00500FD7"/>
    <w:rsid w:val="0050111A"/>
    <w:rsid w:val="005012C4"/>
    <w:rsid w:val="005018F5"/>
    <w:rsid w:val="00502345"/>
    <w:rsid w:val="00502662"/>
    <w:rsid w:val="00502A4C"/>
    <w:rsid w:val="00502CC4"/>
    <w:rsid w:val="00502D7B"/>
    <w:rsid w:val="0050387D"/>
    <w:rsid w:val="005040A3"/>
    <w:rsid w:val="00504755"/>
    <w:rsid w:val="00504983"/>
    <w:rsid w:val="00504B8A"/>
    <w:rsid w:val="00504CB3"/>
    <w:rsid w:val="00504F6C"/>
    <w:rsid w:val="00505676"/>
    <w:rsid w:val="00505C2A"/>
    <w:rsid w:val="00505C3E"/>
    <w:rsid w:val="00505D7C"/>
    <w:rsid w:val="0050604A"/>
    <w:rsid w:val="005060C3"/>
    <w:rsid w:val="00506B22"/>
    <w:rsid w:val="00506CE5"/>
    <w:rsid w:val="00507E39"/>
    <w:rsid w:val="00510126"/>
    <w:rsid w:val="00510B28"/>
    <w:rsid w:val="00510CEA"/>
    <w:rsid w:val="00511451"/>
    <w:rsid w:val="005115A1"/>
    <w:rsid w:val="005116A3"/>
    <w:rsid w:val="005124D1"/>
    <w:rsid w:val="00512662"/>
    <w:rsid w:val="00512731"/>
    <w:rsid w:val="0051283F"/>
    <w:rsid w:val="00512F94"/>
    <w:rsid w:val="005133FC"/>
    <w:rsid w:val="005134AF"/>
    <w:rsid w:val="00513651"/>
    <w:rsid w:val="00513663"/>
    <w:rsid w:val="005150A2"/>
    <w:rsid w:val="005159D7"/>
    <w:rsid w:val="005168EE"/>
    <w:rsid w:val="00516E18"/>
    <w:rsid w:val="00517557"/>
    <w:rsid w:val="00517CA0"/>
    <w:rsid w:val="00517DB3"/>
    <w:rsid w:val="00517E08"/>
    <w:rsid w:val="0052052E"/>
    <w:rsid w:val="00520602"/>
    <w:rsid w:val="00520F10"/>
    <w:rsid w:val="00521105"/>
    <w:rsid w:val="00521724"/>
    <w:rsid w:val="0052196A"/>
    <w:rsid w:val="00521DF5"/>
    <w:rsid w:val="00522160"/>
    <w:rsid w:val="00522492"/>
    <w:rsid w:val="00522518"/>
    <w:rsid w:val="005226A0"/>
    <w:rsid w:val="00522753"/>
    <w:rsid w:val="00523037"/>
    <w:rsid w:val="00523DE3"/>
    <w:rsid w:val="005243EF"/>
    <w:rsid w:val="00525023"/>
    <w:rsid w:val="00525221"/>
    <w:rsid w:val="00525233"/>
    <w:rsid w:val="005257CD"/>
    <w:rsid w:val="00525A7D"/>
    <w:rsid w:val="00526644"/>
    <w:rsid w:val="0052685F"/>
    <w:rsid w:val="00526A10"/>
    <w:rsid w:val="00526BA5"/>
    <w:rsid w:val="005271AA"/>
    <w:rsid w:val="0052789B"/>
    <w:rsid w:val="00527B30"/>
    <w:rsid w:val="0053071B"/>
    <w:rsid w:val="0053088B"/>
    <w:rsid w:val="0053128A"/>
    <w:rsid w:val="00531BFB"/>
    <w:rsid w:val="00531DA8"/>
    <w:rsid w:val="00532176"/>
    <w:rsid w:val="005324F6"/>
    <w:rsid w:val="00532EDB"/>
    <w:rsid w:val="00533DB8"/>
    <w:rsid w:val="00535795"/>
    <w:rsid w:val="00535AA8"/>
    <w:rsid w:val="00535EA6"/>
    <w:rsid w:val="00536160"/>
    <w:rsid w:val="00536307"/>
    <w:rsid w:val="005363F7"/>
    <w:rsid w:val="00536505"/>
    <w:rsid w:val="00536712"/>
    <w:rsid w:val="00536D4B"/>
    <w:rsid w:val="005372F8"/>
    <w:rsid w:val="0053730F"/>
    <w:rsid w:val="00537548"/>
    <w:rsid w:val="00537728"/>
    <w:rsid w:val="00537C7E"/>
    <w:rsid w:val="00537D5F"/>
    <w:rsid w:val="00540356"/>
    <w:rsid w:val="00540BE4"/>
    <w:rsid w:val="00540E89"/>
    <w:rsid w:val="00540EE3"/>
    <w:rsid w:val="00540FC1"/>
    <w:rsid w:val="005410C0"/>
    <w:rsid w:val="00541150"/>
    <w:rsid w:val="00541294"/>
    <w:rsid w:val="00541717"/>
    <w:rsid w:val="00541A72"/>
    <w:rsid w:val="005421F9"/>
    <w:rsid w:val="0054235B"/>
    <w:rsid w:val="0054244A"/>
    <w:rsid w:val="0054274B"/>
    <w:rsid w:val="00543013"/>
    <w:rsid w:val="005434D6"/>
    <w:rsid w:val="00543EFF"/>
    <w:rsid w:val="00544125"/>
    <w:rsid w:val="00544168"/>
    <w:rsid w:val="005449BB"/>
    <w:rsid w:val="005452DE"/>
    <w:rsid w:val="005457A7"/>
    <w:rsid w:val="0054591B"/>
    <w:rsid w:val="00545AC4"/>
    <w:rsid w:val="00545C68"/>
    <w:rsid w:val="00545DF5"/>
    <w:rsid w:val="00546499"/>
    <w:rsid w:val="00546527"/>
    <w:rsid w:val="00546AA1"/>
    <w:rsid w:val="00547288"/>
    <w:rsid w:val="00547363"/>
    <w:rsid w:val="00547808"/>
    <w:rsid w:val="0054791B"/>
    <w:rsid w:val="00551342"/>
    <w:rsid w:val="00551616"/>
    <w:rsid w:val="005517ED"/>
    <w:rsid w:val="005523F1"/>
    <w:rsid w:val="00552CB5"/>
    <w:rsid w:val="00552F67"/>
    <w:rsid w:val="00553137"/>
    <w:rsid w:val="0055332F"/>
    <w:rsid w:val="005535ED"/>
    <w:rsid w:val="00554B53"/>
    <w:rsid w:val="00554CEC"/>
    <w:rsid w:val="00554F81"/>
    <w:rsid w:val="0055538E"/>
    <w:rsid w:val="00555516"/>
    <w:rsid w:val="0055555A"/>
    <w:rsid w:val="005556C2"/>
    <w:rsid w:val="00555EA8"/>
    <w:rsid w:val="00555FC4"/>
    <w:rsid w:val="005562C6"/>
    <w:rsid w:val="00556B97"/>
    <w:rsid w:val="00556BF5"/>
    <w:rsid w:val="00556D96"/>
    <w:rsid w:val="00557750"/>
    <w:rsid w:val="0055799B"/>
    <w:rsid w:val="00557C9A"/>
    <w:rsid w:val="0056031F"/>
    <w:rsid w:val="0056038A"/>
    <w:rsid w:val="00560789"/>
    <w:rsid w:val="005608F9"/>
    <w:rsid w:val="00560977"/>
    <w:rsid w:val="00560ABB"/>
    <w:rsid w:val="00560C6B"/>
    <w:rsid w:val="00560FC7"/>
    <w:rsid w:val="00561063"/>
    <w:rsid w:val="00561636"/>
    <w:rsid w:val="0056172A"/>
    <w:rsid w:val="005635A1"/>
    <w:rsid w:val="005636E6"/>
    <w:rsid w:val="00563AF7"/>
    <w:rsid w:val="00563FCF"/>
    <w:rsid w:val="00564265"/>
    <w:rsid w:val="00564ED0"/>
    <w:rsid w:val="005654ED"/>
    <w:rsid w:val="00565961"/>
    <w:rsid w:val="00565A38"/>
    <w:rsid w:val="005660D3"/>
    <w:rsid w:val="00566303"/>
    <w:rsid w:val="005665B5"/>
    <w:rsid w:val="00566695"/>
    <w:rsid w:val="005676BF"/>
    <w:rsid w:val="0056781E"/>
    <w:rsid w:val="00567B98"/>
    <w:rsid w:val="005702BB"/>
    <w:rsid w:val="0057069A"/>
    <w:rsid w:val="00571001"/>
    <w:rsid w:val="005717CE"/>
    <w:rsid w:val="0057181F"/>
    <w:rsid w:val="00571CF2"/>
    <w:rsid w:val="0057225C"/>
    <w:rsid w:val="005726C9"/>
    <w:rsid w:val="0057292C"/>
    <w:rsid w:val="00572C55"/>
    <w:rsid w:val="005730EC"/>
    <w:rsid w:val="0057320C"/>
    <w:rsid w:val="005735B5"/>
    <w:rsid w:val="005735E9"/>
    <w:rsid w:val="00573DE0"/>
    <w:rsid w:val="00573E26"/>
    <w:rsid w:val="005744DF"/>
    <w:rsid w:val="00574AF5"/>
    <w:rsid w:val="00574F53"/>
    <w:rsid w:val="005750A5"/>
    <w:rsid w:val="00575944"/>
    <w:rsid w:val="00575962"/>
    <w:rsid w:val="00575BB3"/>
    <w:rsid w:val="00575CB4"/>
    <w:rsid w:val="00575F96"/>
    <w:rsid w:val="005761C7"/>
    <w:rsid w:val="005766BB"/>
    <w:rsid w:val="0057671D"/>
    <w:rsid w:val="00576E01"/>
    <w:rsid w:val="00576E2E"/>
    <w:rsid w:val="005801A9"/>
    <w:rsid w:val="00580259"/>
    <w:rsid w:val="0058060F"/>
    <w:rsid w:val="005806A9"/>
    <w:rsid w:val="005807F1"/>
    <w:rsid w:val="00580949"/>
    <w:rsid w:val="00580D8E"/>
    <w:rsid w:val="0058151F"/>
    <w:rsid w:val="0058154B"/>
    <w:rsid w:val="00581AE9"/>
    <w:rsid w:val="00582134"/>
    <w:rsid w:val="0058232C"/>
    <w:rsid w:val="00582684"/>
    <w:rsid w:val="00583623"/>
    <w:rsid w:val="005836A5"/>
    <w:rsid w:val="00583950"/>
    <w:rsid w:val="0058396B"/>
    <w:rsid w:val="00583AFB"/>
    <w:rsid w:val="00583C6D"/>
    <w:rsid w:val="00583FC6"/>
    <w:rsid w:val="00584B28"/>
    <w:rsid w:val="00584B7D"/>
    <w:rsid w:val="00584C33"/>
    <w:rsid w:val="00584E2D"/>
    <w:rsid w:val="00585ABB"/>
    <w:rsid w:val="00585D71"/>
    <w:rsid w:val="00586673"/>
    <w:rsid w:val="005870F0"/>
    <w:rsid w:val="005874E1"/>
    <w:rsid w:val="005874F8"/>
    <w:rsid w:val="00587757"/>
    <w:rsid w:val="005878BE"/>
    <w:rsid w:val="00590032"/>
    <w:rsid w:val="00590154"/>
    <w:rsid w:val="00590DB1"/>
    <w:rsid w:val="00591042"/>
    <w:rsid w:val="005910DC"/>
    <w:rsid w:val="00591199"/>
    <w:rsid w:val="00591715"/>
    <w:rsid w:val="00591744"/>
    <w:rsid w:val="00591E3A"/>
    <w:rsid w:val="00592184"/>
    <w:rsid w:val="00592C5E"/>
    <w:rsid w:val="00593B7D"/>
    <w:rsid w:val="0059457C"/>
    <w:rsid w:val="00594C4A"/>
    <w:rsid w:val="00594C81"/>
    <w:rsid w:val="00595872"/>
    <w:rsid w:val="00596371"/>
    <w:rsid w:val="0059668A"/>
    <w:rsid w:val="00596970"/>
    <w:rsid w:val="00596F77"/>
    <w:rsid w:val="00597C22"/>
    <w:rsid w:val="005A0793"/>
    <w:rsid w:val="005A0BA6"/>
    <w:rsid w:val="005A0F66"/>
    <w:rsid w:val="005A10F5"/>
    <w:rsid w:val="005A12C5"/>
    <w:rsid w:val="005A17F7"/>
    <w:rsid w:val="005A1948"/>
    <w:rsid w:val="005A1982"/>
    <w:rsid w:val="005A1ADF"/>
    <w:rsid w:val="005A1C83"/>
    <w:rsid w:val="005A24A5"/>
    <w:rsid w:val="005A26A7"/>
    <w:rsid w:val="005A3076"/>
    <w:rsid w:val="005A3366"/>
    <w:rsid w:val="005A3435"/>
    <w:rsid w:val="005A359F"/>
    <w:rsid w:val="005A3813"/>
    <w:rsid w:val="005A3A71"/>
    <w:rsid w:val="005A3FE5"/>
    <w:rsid w:val="005A4865"/>
    <w:rsid w:val="005A488A"/>
    <w:rsid w:val="005A5073"/>
    <w:rsid w:val="005A5499"/>
    <w:rsid w:val="005A57A4"/>
    <w:rsid w:val="005A5869"/>
    <w:rsid w:val="005A5EB9"/>
    <w:rsid w:val="005A636E"/>
    <w:rsid w:val="005A669B"/>
    <w:rsid w:val="005A7494"/>
    <w:rsid w:val="005A79D3"/>
    <w:rsid w:val="005A7A33"/>
    <w:rsid w:val="005A7EE0"/>
    <w:rsid w:val="005B0A56"/>
    <w:rsid w:val="005B0A75"/>
    <w:rsid w:val="005B1BBF"/>
    <w:rsid w:val="005B1C27"/>
    <w:rsid w:val="005B1C9A"/>
    <w:rsid w:val="005B2070"/>
    <w:rsid w:val="005B2296"/>
    <w:rsid w:val="005B2699"/>
    <w:rsid w:val="005B287E"/>
    <w:rsid w:val="005B29DE"/>
    <w:rsid w:val="005B341E"/>
    <w:rsid w:val="005B370A"/>
    <w:rsid w:val="005B39C4"/>
    <w:rsid w:val="005B3B7B"/>
    <w:rsid w:val="005B3B8E"/>
    <w:rsid w:val="005B4288"/>
    <w:rsid w:val="005B4431"/>
    <w:rsid w:val="005B461B"/>
    <w:rsid w:val="005B481A"/>
    <w:rsid w:val="005B5538"/>
    <w:rsid w:val="005B5A96"/>
    <w:rsid w:val="005B5AFD"/>
    <w:rsid w:val="005B602F"/>
    <w:rsid w:val="005B61D5"/>
    <w:rsid w:val="005B62AA"/>
    <w:rsid w:val="005B6395"/>
    <w:rsid w:val="005B664A"/>
    <w:rsid w:val="005B6703"/>
    <w:rsid w:val="005B6CEC"/>
    <w:rsid w:val="005B6D48"/>
    <w:rsid w:val="005B6D8C"/>
    <w:rsid w:val="005B6DD2"/>
    <w:rsid w:val="005B7587"/>
    <w:rsid w:val="005B7861"/>
    <w:rsid w:val="005C00DB"/>
    <w:rsid w:val="005C20B4"/>
    <w:rsid w:val="005C2C5A"/>
    <w:rsid w:val="005C35E2"/>
    <w:rsid w:val="005C369F"/>
    <w:rsid w:val="005C39F4"/>
    <w:rsid w:val="005C3B0D"/>
    <w:rsid w:val="005C3EA1"/>
    <w:rsid w:val="005C4261"/>
    <w:rsid w:val="005C4591"/>
    <w:rsid w:val="005C461A"/>
    <w:rsid w:val="005C4808"/>
    <w:rsid w:val="005C4E71"/>
    <w:rsid w:val="005C68E8"/>
    <w:rsid w:val="005C7B6D"/>
    <w:rsid w:val="005C7FC4"/>
    <w:rsid w:val="005C7FD3"/>
    <w:rsid w:val="005D02AE"/>
    <w:rsid w:val="005D03E1"/>
    <w:rsid w:val="005D0811"/>
    <w:rsid w:val="005D0A70"/>
    <w:rsid w:val="005D0EF0"/>
    <w:rsid w:val="005D0F93"/>
    <w:rsid w:val="005D141F"/>
    <w:rsid w:val="005D1482"/>
    <w:rsid w:val="005D16CB"/>
    <w:rsid w:val="005D1C9F"/>
    <w:rsid w:val="005D2542"/>
    <w:rsid w:val="005D34A2"/>
    <w:rsid w:val="005D35E1"/>
    <w:rsid w:val="005D3C56"/>
    <w:rsid w:val="005D3E11"/>
    <w:rsid w:val="005D436D"/>
    <w:rsid w:val="005D48AC"/>
    <w:rsid w:val="005D49FF"/>
    <w:rsid w:val="005D5B13"/>
    <w:rsid w:val="005D5CAD"/>
    <w:rsid w:val="005D60B1"/>
    <w:rsid w:val="005D673D"/>
    <w:rsid w:val="005D68F3"/>
    <w:rsid w:val="005D694C"/>
    <w:rsid w:val="005D6D4A"/>
    <w:rsid w:val="005D6D90"/>
    <w:rsid w:val="005D72F0"/>
    <w:rsid w:val="005D75A5"/>
    <w:rsid w:val="005E0010"/>
    <w:rsid w:val="005E0A1F"/>
    <w:rsid w:val="005E0D7E"/>
    <w:rsid w:val="005E0E41"/>
    <w:rsid w:val="005E15B0"/>
    <w:rsid w:val="005E1813"/>
    <w:rsid w:val="005E1CEC"/>
    <w:rsid w:val="005E1DFB"/>
    <w:rsid w:val="005E1E60"/>
    <w:rsid w:val="005E1EF0"/>
    <w:rsid w:val="005E1F16"/>
    <w:rsid w:val="005E201B"/>
    <w:rsid w:val="005E24E6"/>
    <w:rsid w:val="005E2564"/>
    <w:rsid w:val="005E25F6"/>
    <w:rsid w:val="005E2BA0"/>
    <w:rsid w:val="005E2E14"/>
    <w:rsid w:val="005E2FA6"/>
    <w:rsid w:val="005E3192"/>
    <w:rsid w:val="005E3330"/>
    <w:rsid w:val="005E35B1"/>
    <w:rsid w:val="005E3B4A"/>
    <w:rsid w:val="005E4288"/>
    <w:rsid w:val="005E43FB"/>
    <w:rsid w:val="005E45EA"/>
    <w:rsid w:val="005E4804"/>
    <w:rsid w:val="005E4866"/>
    <w:rsid w:val="005E48E4"/>
    <w:rsid w:val="005E4BE3"/>
    <w:rsid w:val="005E4D28"/>
    <w:rsid w:val="005E4FA2"/>
    <w:rsid w:val="005E50AB"/>
    <w:rsid w:val="005E53A3"/>
    <w:rsid w:val="005E69E6"/>
    <w:rsid w:val="005E6F5A"/>
    <w:rsid w:val="005E70D0"/>
    <w:rsid w:val="005E7763"/>
    <w:rsid w:val="005E7F31"/>
    <w:rsid w:val="005F065C"/>
    <w:rsid w:val="005F0C6D"/>
    <w:rsid w:val="005F0DAF"/>
    <w:rsid w:val="005F14EF"/>
    <w:rsid w:val="005F15FD"/>
    <w:rsid w:val="005F2185"/>
    <w:rsid w:val="005F2E02"/>
    <w:rsid w:val="005F373D"/>
    <w:rsid w:val="005F4268"/>
    <w:rsid w:val="005F4A7D"/>
    <w:rsid w:val="005F4C35"/>
    <w:rsid w:val="005F568B"/>
    <w:rsid w:val="005F588E"/>
    <w:rsid w:val="005F59BC"/>
    <w:rsid w:val="005F625B"/>
    <w:rsid w:val="005F6329"/>
    <w:rsid w:val="005F6519"/>
    <w:rsid w:val="005F690C"/>
    <w:rsid w:val="005F6AF6"/>
    <w:rsid w:val="005F6D41"/>
    <w:rsid w:val="005F6FF0"/>
    <w:rsid w:val="005F703F"/>
    <w:rsid w:val="005F72D6"/>
    <w:rsid w:val="005F7DD9"/>
    <w:rsid w:val="00600212"/>
    <w:rsid w:val="0060062D"/>
    <w:rsid w:val="006016FA"/>
    <w:rsid w:val="00601EB4"/>
    <w:rsid w:val="00601FF8"/>
    <w:rsid w:val="00602126"/>
    <w:rsid w:val="00602431"/>
    <w:rsid w:val="0060262F"/>
    <w:rsid w:val="006028BB"/>
    <w:rsid w:val="00602DF4"/>
    <w:rsid w:val="00603087"/>
    <w:rsid w:val="00603504"/>
    <w:rsid w:val="006037DF"/>
    <w:rsid w:val="00603C15"/>
    <w:rsid w:val="00603CFD"/>
    <w:rsid w:val="00603D90"/>
    <w:rsid w:val="00603DB6"/>
    <w:rsid w:val="006041EC"/>
    <w:rsid w:val="006044CC"/>
    <w:rsid w:val="0060474B"/>
    <w:rsid w:val="00604F58"/>
    <w:rsid w:val="006054A5"/>
    <w:rsid w:val="00605834"/>
    <w:rsid w:val="00605A27"/>
    <w:rsid w:val="00605B71"/>
    <w:rsid w:val="00605C67"/>
    <w:rsid w:val="00606047"/>
    <w:rsid w:val="006062F4"/>
    <w:rsid w:val="00606616"/>
    <w:rsid w:val="006066CA"/>
    <w:rsid w:val="00606765"/>
    <w:rsid w:val="006069FE"/>
    <w:rsid w:val="00606C74"/>
    <w:rsid w:val="00607B19"/>
    <w:rsid w:val="00610214"/>
    <w:rsid w:val="00610D2F"/>
    <w:rsid w:val="00610E35"/>
    <w:rsid w:val="00611526"/>
    <w:rsid w:val="006115EA"/>
    <w:rsid w:val="00611E01"/>
    <w:rsid w:val="00611E78"/>
    <w:rsid w:val="00612356"/>
    <w:rsid w:val="0061262B"/>
    <w:rsid w:val="00612858"/>
    <w:rsid w:val="006129C1"/>
    <w:rsid w:val="00612C76"/>
    <w:rsid w:val="00613045"/>
    <w:rsid w:val="00613954"/>
    <w:rsid w:val="006139E0"/>
    <w:rsid w:val="006139E4"/>
    <w:rsid w:val="00613B2F"/>
    <w:rsid w:val="00613C34"/>
    <w:rsid w:val="00613C98"/>
    <w:rsid w:val="006149A4"/>
    <w:rsid w:val="0061508F"/>
    <w:rsid w:val="00615467"/>
    <w:rsid w:val="00615CA1"/>
    <w:rsid w:val="00615E73"/>
    <w:rsid w:val="00615FFA"/>
    <w:rsid w:val="006163BB"/>
    <w:rsid w:val="00616A72"/>
    <w:rsid w:val="00616DC2"/>
    <w:rsid w:val="00617402"/>
    <w:rsid w:val="00617AEE"/>
    <w:rsid w:val="00617AFA"/>
    <w:rsid w:val="00617B4F"/>
    <w:rsid w:val="00620094"/>
    <w:rsid w:val="006206E2"/>
    <w:rsid w:val="006207CB"/>
    <w:rsid w:val="00621089"/>
    <w:rsid w:val="006212B1"/>
    <w:rsid w:val="0062155C"/>
    <w:rsid w:val="006216BB"/>
    <w:rsid w:val="00621C98"/>
    <w:rsid w:val="00621F59"/>
    <w:rsid w:val="00622356"/>
    <w:rsid w:val="006224AD"/>
    <w:rsid w:val="006228A7"/>
    <w:rsid w:val="00622B66"/>
    <w:rsid w:val="00622D2A"/>
    <w:rsid w:val="0062313A"/>
    <w:rsid w:val="00623341"/>
    <w:rsid w:val="006238C4"/>
    <w:rsid w:val="00623BEB"/>
    <w:rsid w:val="006240E7"/>
    <w:rsid w:val="006246B3"/>
    <w:rsid w:val="00625235"/>
    <w:rsid w:val="00625A5C"/>
    <w:rsid w:val="00625AC2"/>
    <w:rsid w:val="00625ADF"/>
    <w:rsid w:val="00625D91"/>
    <w:rsid w:val="00625DE0"/>
    <w:rsid w:val="00625F7D"/>
    <w:rsid w:val="00626364"/>
    <w:rsid w:val="00626707"/>
    <w:rsid w:val="006268E6"/>
    <w:rsid w:val="00627419"/>
    <w:rsid w:val="0062745A"/>
    <w:rsid w:val="00627993"/>
    <w:rsid w:val="006305AF"/>
    <w:rsid w:val="006315C3"/>
    <w:rsid w:val="0063234E"/>
    <w:rsid w:val="0063259C"/>
    <w:rsid w:val="00632F81"/>
    <w:rsid w:val="00633322"/>
    <w:rsid w:val="0063475B"/>
    <w:rsid w:val="00634A01"/>
    <w:rsid w:val="00634E0E"/>
    <w:rsid w:val="00634FC0"/>
    <w:rsid w:val="0063521B"/>
    <w:rsid w:val="00635BDB"/>
    <w:rsid w:val="00636034"/>
    <w:rsid w:val="0063711C"/>
    <w:rsid w:val="006373E7"/>
    <w:rsid w:val="006400E3"/>
    <w:rsid w:val="0064063E"/>
    <w:rsid w:val="00640793"/>
    <w:rsid w:val="00640FC1"/>
    <w:rsid w:val="00641023"/>
    <w:rsid w:val="006410F4"/>
    <w:rsid w:val="0064182C"/>
    <w:rsid w:val="00641C11"/>
    <w:rsid w:val="00641EE1"/>
    <w:rsid w:val="006421C6"/>
    <w:rsid w:val="00642617"/>
    <w:rsid w:val="006427F1"/>
    <w:rsid w:val="00642B8E"/>
    <w:rsid w:val="00642D66"/>
    <w:rsid w:val="00642DFA"/>
    <w:rsid w:val="00642E2A"/>
    <w:rsid w:val="00643250"/>
    <w:rsid w:val="00643335"/>
    <w:rsid w:val="00643678"/>
    <w:rsid w:val="006437C5"/>
    <w:rsid w:val="00644473"/>
    <w:rsid w:val="00644A46"/>
    <w:rsid w:val="00645029"/>
    <w:rsid w:val="00645319"/>
    <w:rsid w:val="00645C64"/>
    <w:rsid w:val="00646946"/>
    <w:rsid w:val="00646E27"/>
    <w:rsid w:val="006471F8"/>
    <w:rsid w:val="00647481"/>
    <w:rsid w:val="0064761F"/>
    <w:rsid w:val="00647A80"/>
    <w:rsid w:val="0065002F"/>
    <w:rsid w:val="006506EA"/>
    <w:rsid w:val="006508DB"/>
    <w:rsid w:val="006509EE"/>
    <w:rsid w:val="00650B0D"/>
    <w:rsid w:val="00650EA5"/>
    <w:rsid w:val="006511A9"/>
    <w:rsid w:val="006514C4"/>
    <w:rsid w:val="00651582"/>
    <w:rsid w:val="006515FB"/>
    <w:rsid w:val="00651C96"/>
    <w:rsid w:val="00651DF3"/>
    <w:rsid w:val="00652B96"/>
    <w:rsid w:val="006533DA"/>
    <w:rsid w:val="00653549"/>
    <w:rsid w:val="00653CE3"/>
    <w:rsid w:val="00654295"/>
    <w:rsid w:val="006549EF"/>
    <w:rsid w:val="00655186"/>
    <w:rsid w:val="006551F9"/>
    <w:rsid w:val="00655565"/>
    <w:rsid w:val="00656553"/>
    <w:rsid w:val="0065718C"/>
    <w:rsid w:val="0065755A"/>
    <w:rsid w:val="00657F38"/>
    <w:rsid w:val="00660CEC"/>
    <w:rsid w:val="00660D17"/>
    <w:rsid w:val="006614D9"/>
    <w:rsid w:val="00661729"/>
    <w:rsid w:val="0066193A"/>
    <w:rsid w:val="00661A7E"/>
    <w:rsid w:val="0066201F"/>
    <w:rsid w:val="0066244A"/>
    <w:rsid w:val="00662518"/>
    <w:rsid w:val="00662DCE"/>
    <w:rsid w:val="00663849"/>
    <w:rsid w:val="006638F3"/>
    <w:rsid w:val="00664AA3"/>
    <w:rsid w:val="00664AB6"/>
    <w:rsid w:val="00664EBB"/>
    <w:rsid w:val="006653AE"/>
    <w:rsid w:val="00665403"/>
    <w:rsid w:val="0066541E"/>
    <w:rsid w:val="00665465"/>
    <w:rsid w:val="00665649"/>
    <w:rsid w:val="00665770"/>
    <w:rsid w:val="006659DA"/>
    <w:rsid w:val="00665D2F"/>
    <w:rsid w:val="00665DEA"/>
    <w:rsid w:val="00665E0D"/>
    <w:rsid w:val="0066614D"/>
    <w:rsid w:val="006667E3"/>
    <w:rsid w:val="006674AE"/>
    <w:rsid w:val="00670610"/>
    <w:rsid w:val="00670612"/>
    <w:rsid w:val="006706A4"/>
    <w:rsid w:val="00670C86"/>
    <w:rsid w:val="00671430"/>
    <w:rsid w:val="00671AE1"/>
    <w:rsid w:val="00671EB6"/>
    <w:rsid w:val="006722CB"/>
    <w:rsid w:val="006725AB"/>
    <w:rsid w:val="006732F7"/>
    <w:rsid w:val="006734D2"/>
    <w:rsid w:val="006739DB"/>
    <w:rsid w:val="00673D18"/>
    <w:rsid w:val="0067417B"/>
    <w:rsid w:val="006744D3"/>
    <w:rsid w:val="006745E1"/>
    <w:rsid w:val="00675411"/>
    <w:rsid w:val="0067544E"/>
    <w:rsid w:val="006756B9"/>
    <w:rsid w:val="00675711"/>
    <w:rsid w:val="006764F0"/>
    <w:rsid w:val="0067664F"/>
    <w:rsid w:val="0067716D"/>
    <w:rsid w:val="00677710"/>
    <w:rsid w:val="006777EC"/>
    <w:rsid w:val="00677A63"/>
    <w:rsid w:val="00677FBB"/>
    <w:rsid w:val="00680906"/>
    <w:rsid w:val="00680CEB"/>
    <w:rsid w:val="006814E8"/>
    <w:rsid w:val="006815B9"/>
    <w:rsid w:val="00681653"/>
    <w:rsid w:val="00681D15"/>
    <w:rsid w:val="00681E8B"/>
    <w:rsid w:val="00681F70"/>
    <w:rsid w:val="00682376"/>
    <w:rsid w:val="00682388"/>
    <w:rsid w:val="00682A5E"/>
    <w:rsid w:val="00682A7B"/>
    <w:rsid w:val="00682C94"/>
    <w:rsid w:val="00682F95"/>
    <w:rsid w:val="006832E0"/>
    <w:rsid w:val="006838B1"/>
    <w:rsid w:val="00683CAE"/>
    <w:rsid w:val="006844E2"/>
    <w:rsid w:val="00684A2C"/>
    <w:rsid w:val="006852D9"/>
    <w:rsid w:val="00685916"/>
    <w:rsid w:val="00685A12"/>
    <w:rsid w:val="0068609D"/>
    <w:rsid w:val="00686A7D"/>
    <w:rsid w:val="00686D32"/>
    <w:rsid w:val="00687CD5"/>
    <w:rsid w:val="006900C0"/>
    <w:rsid w:val="0069043B"/>
    <w:rsid w:val="00690671"/>
    <w:rsid w:val="006907C8"/>
    <w:rsid w:val="00690B93"/>
    <w:rsid w:val="00691060"/>
    <w:rsid w:val="00691839"/>
    <w:rsid w:val="006919B9"/>
    <w:rsid w:val="00691BCE"/>
    <w:rsid w:val="00691CC1"/>
    <w:rsid w:val="00691D2B"/>
    <w:rsid w:val="00691F2B"/>
    <w:rsid w:val="00691FCD"/>
    <w:rsid w:val="0069200B"/>
    <w:rsid w:val="00692483"/>
    <w:rsid w:val="0069250A"/>
    <w:rsid w:val="00692CC1"/>
    <w:rsid w:val="00692F3C"/>
    <w:rsid w:val="00693170"/>
    <w:rsid w:val="00693AE3"/>
    <w:rsid w:val="00693FA9"/>
    <w:rsid w:val="006947CB"/>
    <w:rsid w:val="00694E8D"/>
    <w:rsid w:val="00694FFF"/>
    <w:rsid w:val="006953C0"/>
    <w:rsid w:val="006957B1"/>
    <w:rsid w:val="006959BF"/>
    <w:rsid w:val="00695BA7"/>
    <w:rsid w:val="00696182"/>
    <w:rsid w:val="00697573"/>
    <w:rsid w:val="0069759C"/>
    <w:rsid w:val="006975EB"/>
    <w:rsid w:val="00697F0B"/>
    <w:rsid w:val="006A0981"/>
    <w:rsid w:val="006A09BB"/>
    <w:rsid w:val="006A0AB5"/>
    <w:rsid w:val="006A0B05"/>
    <w:rsid w:val="006A0CD9"/>
    <w:rsid w:val="006A0DB9"/>
    <w:rsid w:val="006A0DD7"/>
    <w:rsid w:val="006A0F29"/>
    <w:rsid w:val="006A174D"/>
    <w:rsid w:val="006A2528"/>
    <w:rsid w:val="006A2D59"/>
    <w:rsid w:val="006A3226"/>
    <w:rsid w:val="006A3383"/>
    <w:rsid w:val="006A3F9C"/>
    <w:rsid w:val="006A4813"/>
    <w:rsid w:val="006A4B60"/>
    <w:rsid w:val="006A576D"/>
    <w:rsid w:val="006A604D"/>
    <w:rsid w:val="006A60D8"/>
    <w:rsid w:val="006A6159"/>
    <w:rsid w:val="006A69B9"/>
    <w:rsid w:val="006A69EE"/>
    <w:rsid w:val="006A7309"/>
    <w:rsid w:val="006A73AC"/>
    <w:rsid w:val="006A747A"/>
    <w:rsid w:val="006A7790"/>
    <w:rsid w:val="006A79B2"/>
    <w:rsid w:val="006A79C1"/>
    <w:rsid w:val="006A7BAF"/>
    <w:rsid w:val="006A7D63"/>
    <w:rsid w:val="006A7EC9"/>
    <w:rsid w:val="006B020C"/>
    <w:rsid w:val="006B0357"/>
    <w:rsid w:val="006B071F"/>
    <w:rsid w:val="006B1596"/>
    <w:rsid w:val="006B180F"/>
    <w:rsid w:val="006B1A46"/>
    <w:rsid w:val="006B1AA3"/>
    <w:rsid w:val="006B1C40"/>
    <w:rsid w:val="006B1F99"/>
    <w:rsid w:val="006B2032"/>
    <w:rsid w:val="006B23AF"/>
    <w:rsid w:val="006B24A5"/>
    <w:rsid w:val="006B2C7E"/>
    <w:rsid w:val="006B2D17"/>
    <w:rsid w:val="006B30AD"/>
    <w:rsid w:val="006B3845"/>
    <w:rsid w:val="006B3DC1"/>
    <w:rsid w:val="006B428C"/>
    <w:rsid w:val="006B42AF"/>
    <w:rsid w:val="006B4D27"/>
    <w:rsid w:val="006B5173"/>
    <w:rsid w:val="006B53DD"/>
    <w:rsid w:val="006B56D0"/>
    <w:rsid w:val="006B572D"/>
    <w:rsid w:val="006B5E1B"/>
    <w:rsid w:val="006B60A9"/>
    <w:rsid w:val="006B60D4"/>
    <w:rsid w:val="006B6DA6"/>
    <w:rsid w:val="006B6DDA"/>
    <w:rsid w:val="006B72C4"/>
    <w:rsid w:val="006B75DB"/>
    <w:rsid w:val="006B7AF0"/>
    <w:rsid w:val="006B7C8E"/>
    <w:rsid w:val="006B7E8A"/>
    <w:rsid w:val="006C0739"/>
    <w:rsid w:val="006C0C93"/>
    <w:rsid w:val="006C0CF2"/>
    <w:rsid w:val="006C0D08"/>
    <w:rsid w:val="006C12B9"/>
    <w:rsid w:val="006C1307"/>
    <w:rsid w:val="006C17DA"/>
    <w:rsid w:val="006C1907"/>
    <w:rsid w:val="006C1F37"/>
    <w:rsid w:val="006C216E"/>
    <w:rsid w:val="006C27EA"/>
    <w:rsid w:val="006C306B"/>
    <w:rsid w:val="006C331F"/>
    <w:rsid w:val="006C338A"/>
    <w:rsid w:val="006C35C1"/>
    <w:rsid w:val="006C39B7"/>
    <w:rsid w:val="006C3A0C"/>
    <w:rsid w:val="006C3ADC"/>
    <w:rsid w:val="006C3AE5"/>
    <w:rsid w:val="006C3B4C"/>
    <w:rsid w:val="006C3CF1"/>
    <w:rsid w:val="006C4304"/>
    <w:rsid w:val="006C45D0"/>
    <w:rsid w:val="006C48FE"/>
    <w:rsid w:val="006C4A36"/>
    <w:rsid w:val="006C4B33"/>
    <w:rsid w:val="006C4CA3"/>
    <w:rsid w:val="006C56E1"/>
    <w:rsid w:val="006C6115"/>
    <w:rsid w:val="006C6254"/>
    <w:rsid w:val="006C6287"/>
    <w:rsid w:val="006C62BF"/>
    <w:rsid w:val="006C661A"/>
    <w:rsid w:val="006C66BB"/>
    <w:rsid w:val="006C6771"/>
    <w:rsid w:val="006C698B"/>
    <w:rsid w:val="006C6E94"/>
    <w:rsid w:val="006C6EA8"/>
    <w:rsid w:val="006C728D"/>
    <w:rsid w:val="006C72BA"/>
    <w:rsid w:val="006D019E"/>
    <w:rsid w:val="006D03F9"/>
    <w:rsid w:val="006D0CD5"/>
    <w:rsid w:val="006D0F08"/>
    <w:rsid w:val="006D154D"/>
    <w:rsid w:val="006D1667"/>
    <w:rsid w:val="006D181F"/>
    <w:rsid w:val="006D1AFA"/>
    <w:rsid w:val="006D2033"/>
    <w:rsid w:val="006D25C8"/>
    <w:rsid w:val="006D2A3A"/>
    <w:rsid w:val="006D3107"/>
    <w:rsid w:val="006D386B"/>
    <w:rsid w:val="006D39F6"/>
    <w:rsid w:val="006D3C4E"/>
    <w:rsid w:val="006D3E8F"/>
    <w:rsid w:val="006D42CB"/>
    <w:rsid w:val="006D4787"/>
    <w:rsid w:val="006D478E"/>
    <w:rsid w:val="006D4C0E"/>
    <w:rsid w:val="006D4F19"/>
    <w:rsid w:val="006D5083"/>
    <w:rsid w:val="006D53B4"/>
    <w:rsid w:val="006D60D1"/>
    <w:rsid w:val="006D610A"/>
    <w:rsid w:val="006D6240"/>
    <w:rsid w:val="006D69A2"/>
    <w:rsid w:val="006D6FBC"/>
    <w:rsid w:val="006D76B0"/>
    <w:rsid w:val="006D76E5"/>
    <w:rsid w:val="006D7A06"/>
    <w:rsid w:val="006E0692"/>
    <w:rsid w:val="006E069C"/>
    <w:rsid w:val="006E08FB"/>
    <w:rsid w:val="006E17D5"/>
    <w:rsid w:val="006E19C1"/>
    <w:rsid w:val="006E19F9"/>
    <w:rsid w:val="006E1D36"/>
    <w:rsid w:val="006E2206"/>
    <w:rsid w:val="006E2417"/>
    <w:rsid w:val="006E2480"/>
    <w:rsid w:val="006E2566"/>
    <w:rsid w:val="006E28D5"/>
    <w:rsid w:val="006E2A38"/>
    <w:rsid w:val="006E3232"/>
    <w:rsid w:val="006E3BA3"/>
    <w:rsid w:val="006E3EFD"/>
    <w:rsid w:val="006E3FE3"/>
    <w:rsid w:val="006E4196"/>
    <w:rsid w:val="006E481D"/>
    <w:rsid w:val="006E4A85"/>
    <w:rsid w:val="006E5017"/>
    <w:rsid w:val="006E5714"/>
    <w:rsid w:val="006E5A4A"/>
    <w:rsid w:val="006E5A5C"/>
    <w:rsid w:val="006E5AA5"/>
    <w:rsid w:val="006E5E4F"/>
    <w:rsid w:val="006E6121"/>
    <w:rsid w:val="006E679A"/>
    <w:rsid w:val="006E68EF"/>
    <w:rsid w:val="006E6D75"/>
    <w:rsid w:val="006E6ED0"/>
    <w:rsid w:val="006E7246"/>
    <w:rsid w:val="006E7ECA"/>
    <w:rsid w:val="006E7F23"/>
    <w:rsid w:val="006F02B4"/>
    <w:rsid w:val="006F0412"/>
    <w:rsid w:val="006F04BB"/>
    <w:rsid w:val="006F05CD"/>
    <w:rsid w:val="006F0764"/>
    <w:rsid w:val="006F107F"/>
    <w:rsid w:val="006F125A"/>
    <w:rsid w:val="006F1957"/>
    <w:rsid w:val="006F2212"/>
    <w:rsid w:val="006F22AB"/>
    <w:rsid w:val="006F2695"/>
    <w:rsid w:val="006F2854"/>
    <w:rsid w:val="006F2864"/>
    <w:rsid w:val="006F2B84"/>
    <w:rsid w:val="006F3095"/>
    <w:rsid w:val="006F315B"/>
    <w:rsid w:val="006F3270"/>
    <w:rsid w:val="006F3AFD"/>
    <w:rsid w:val="006F4CFD"/>
    <w:rsid w:val="006F4FB8"/>
    <w:rsid w:val="006F51AC"/>
    <w:rsid w:val="006F51C2"/>
    <w:rsid w:val="006F5354"/>
    <w:rsid w:val="006F5520"/>
    <w:rsid w:val="006F56CB"/>
    <w:rsid w:val="006F5ECA"/>
    <w:rsid w:val="006F663E"/>
    <w:rsid w:val="006F6FFF"/>
    <w:rsid w:val="006F77D1"/>
    <w:rsid w:val="006F7A13"/>
    <w:rsid w:val="006F7D0D"/>
    <w:rsid w:val="007007DE"/>
    <w:rsid w:val="00700B13"/>
    <w:rsid w:val="00700CEA"/>
    <w:rsid w:val="00700D20"/>
    <w:rsid w:val="00700F50"/>
    <w:rsid w:val="0070134A"/>
    <w:rsid w:val="007013FB"/>
    <w:rsid w:val="007017FF"/>
    <w:rsid w:val="00701EB6"/>
    <w:rsid w:val="0070279A"/>
    <w:rsid w:val="00702BA0"/>
    <w:rsid w:val="00702CF0"/>
    <w:rsid w:val="0070346E"/>
    <w:rsid w:val="0070360D"/>
    <w:rsid w:val="00703954"/>
    <w:rsid w:val="00703FA2"/>
    <w:rsid w:val="00704209"/>
    <w:rsid w:val="0070426A"/>
    <w:rsid w:val="00704AA9"/>
    <w:rsid w:val="00704CBF"/>
    <w:rsid w:val="00704E05"/>
    <w:rsid w:val="00704F26"/>
    <w:rsid w:val="00705186"/>
    <w:rsid w:val="007051F7"/>
    <w:rsid w:val="00705823"/>
    <w:rsid w:val="007058D5"/>
    <w:rsid w:val="00705907"/>
    <w:rsid w:val="00705DDC"/>
    <w:rsid w:val="00705E1B"/>
    <w:rsid w:val="0070645D"/>
    <w:rsid w:val="00706A28"/>
    <w:rsid w:val="00706B31"/>
    <w:rsid w:val="00706BC9"/>
    <w:rsid w:val="00706C7C"/>
    <w:rsid w:val="007071E4"/>
    <w:rsid w:val="007071E5"/>
    <w:rsid w:val="0070771F"/>
    <w:rsid w:val="00707A7B"/>
    <w:rsid w:val="00710936"/>
    <w:rsid w:val="00710ACF"/>
    <w:rsid w:val="00711D2B"/>
    <w:rsid w:val="0071211B"/>
    <w:rsid w:val="0071257B"/>
    <w:rsid w:val="007128B3"/>
    <w:rsid w:val="0071311D"/>
    <w:rsid w:val="00713B03"/>
    <w:rsid w:val="00713E15"/>
    <w:rsid w:val="00713E62"/>
    <w:rsid w:val="00714627"/>
    <w:rsid w:val="00715B56"/>
    <w:rsid w:val="00715DEC"/>
    <w:rsid w:val="00716221"/>
    <w:rsid w:val="00716C4D"/>
    <w:rsid w:val="00717A34"/>
    <w:rsid w:val="00717D21"/>
    <w:rsid w:val="00717EF4"/>
    <w:rsid w:val="00720398"/>
    <w:rsid w:val="007209C9"/>
    <w:rsid w:val="00720AF0"/>
    <w:rsid w:val="00720D70"/>
    <w:rsid w:val="00720E91"/>
    <w:rsid w:val="00721213"/>
    <w:rsid w:val="0072145C"/>
    <w:rsid w:val="00721DF0"/>
    <w:rsid w:val="007224E6"/>
    <w:rsid w:val="00722611"/>
    <w:rsid w:val="00722979"/>
    <w:rsid w:val="00722EA1"/>
    <w:rsid w:val="00722FD7"/>
    <w:rsid w:val="00723628"/>
    <w:rsid w:val="0072383B"/>
    <w:rsid w:val="00723B8C"/>
    <w:rsid w:val="00723CD2"/>
    <w:rsid w:val="007250FE"/>
    <w:rsid w:val="007258EC"/>
    <w:rsid w:val="00726173"/>
    <w:rsid w:val="00726A15"/>
    <w:rsid w:val="00726C2C"/>
    <w:rsid w:val="00726EB1"/>
    <w:rsid w:val="007277E0"/>
    <w:rsid w:val="007277FE"/>
    <w:rsid w:val="00727D6A"/>
    <w:rsid w:val="00730480"/>
    <w:rsid w:val="0073089C"/>
    <w:rsid w:val="00730A86"/>
    <w:rsid w:val="007310CC"/>
    <w:rsid w:val="00731659"/>
    <w:rsid w:val="00731D8D"/>
    <w:rsid w:val="00732119"/>
    <w:rsid w:val="007321F6"/>
    <w:rsid w:val="00732E35"/>
    <w:rsid w:val="00732EE2"/>
    <w:rsid w:val="00733BF0"/>
    <w:rsid w:val="00733D30"/>
    <w:rsid w:val="00733E44"/>
    <w:rsid w:val="00733F1F"/>
    <w:rsid w:val="0073405A"/>
    <w:rsid w:val="007340E1"/>
    <w:rsid w:val="00734105"/>
    <w:rsid w:val="00734285"/>
    <w:rsid w:val="00734591"/>
    <w:rsid w:val="0073475A"/>
    <w:rsid w:val="0073481C"/>
    <w:rsid w:val="00734D82"/>
    <w:rsid w:val="00735372"/>
    <w:rsid w:val="007354A6"/>
    <w:rsid w:val="007354E3"/>
    <w:rsid w:val="00735527"/>
    <w:rsid w:val="00735683"/>
    <w:rsid w:val="007357F6"/>
    <w:rsid w:val="00735904"/>
    <w:rsid w:val="00735A60"/>
    <w:rsid w:val="007367D8"/>
    <w:rsid w:val="00737647"/>
    <w:rsid w:val="00737819"/>
    <w:rsid w:val="007409BE"/>
    <w:rsid w:val="0074120D"/>
    <w:rsid w:val="007419B3"/>
    <w:rsid w:val="00741B1E"/>
    <w:rsid w:val="00741D6D"/>
    <w:rsid w:val="00741F93"/>
    <w:rsid w:val="007427D0"/>
    <w:rsid w:val="00742CAF"/>
    <w:rsid w:val="00743123"/>
    <w:rsid w:val="007436DF"/>
    <w:rsid w:val="007437E6"/>
    <w:rsid w:val="00743BB4"/>
    <w:rsid w:val="00743E5E"/>
    <w:rsid w:val="00744153"/>
    <w:rsid w:val="00744CDA"/>
    <w:rsid w:val="00744D3A"/>
    <w:rsid w:val="00744DFA"/>
    <w:rsid w:val="007457AB"/>
    <w:rsid w:val="00745A96"/>
    <w:rsid w:val="00745B5B"/>
    <w:rsid w:val="00745C58"/>
    <w:rsid w:val="00745CA5"/>
    <w:rsid w:val="00745D3A"/>
    <w:rsid w:val="00745EFA"/>
    <w:rsid w:val="00746151"/>
    <w:rsid w:val="00746249"/>
    <w:rsid w:val="007468E8"/>
    <w:rsid w:val="00746D39"/>
    <w:rsid w:val="00747296"/>
    <w:rsid w:val="007473CE"/>
    <w:rsid w:val="00747CC4"/>
    <w:rsid w:val="0075018A"/>
    <w:rsid w:val="00750AA3"/>
    <w:rsid w:val="00750AFC"/>
    <w:rsid w:val="00750C99"/>
    <w:rsid w:val="0075195E"/>
    <w:rsid w:val="007519C7"/>
    <w:rsid w:val="00751B71"/>
    <w:rsid w:val="00751D4F"/>
    <w:rsid w:val="007522C6"/>
    <w:rsid w:val="007525B1"/>
    <w:rsid w:val="00752701"/>
    <w:rsid w:val="007528E4"/>
    <w:rsid w:val="00752A5A"/>
    <w:rsid w:val="00752B5F"/>
    <w:rsid w:val="00752CA7"/>
    <w:rsid w:val="00752DA2"/>
    <w:rsid w:val="00752DBA"/>
    <w:rsid w:val="00753064"/>
    <w:rsid w:val="0075390E"/>
    <w:rsid w:val="007543A6"/>
    <w:rsid w:val="00754580"/>
    <w:rsid w:val="007547E3"/>
    <w:rsid w:val="00754B82"/>
    <w:rsid w:val="00754C02"/>
    <w:rsid w:val="00754C78"/>
    <w:rsid w:val="007550B0"/>
    <w:rsid w:val="00755235"/>
    <w:rsid w:val="00755BAA"/>
    <w:rsid w:val="00756218"/>
    <w:rsid w:val="00756265"/>
    <w:rsid w:val="00757184"/>
    <w:rsid w:val="007573EB"/>
    <w:rsid w:val="00757491"/>
    <w:rsid w:val="00757BBC"/>
    <w:rsid w:val="0076010F"/>
    <w:rsid w:val="0076025A"/>
    <w:rsid w:val="007603EF"/>
    <w:rsid w:val="00760D19"/>
    <w:rsid w:val="0076129D"/>
    <w:rsid w:val="007617E2"/>
    <w:rsid w:val="0076196C"/>
    <w:rsid w:val="007619CE"/>
    <w:rsid w:val="00761F5E"/>
    <w:rsid w:val="007626A2"/>
    <w:rsid w:val="007626E4"/>
    <w:rsid w:val="00762C04"/>
    <w:rsid w:val="00762F6C"/>
    <w:rsid w:val="0076375D"/>
    <w:rsid w:val="00763D8E"/>
    <w:rsid w:val="007640D4"/>
    <w:rsid w:val="007641BA"/>
    <w:rsid w:val="00764DE8"/>
    <w:rsid w:val="00765780"/>
    <w:rsid w:val="00765F8F"/>
    <w:rsid w:val="00766534"/>
    <w:rsid w:val="00766710"/>
    <w:rsid w:val="00766747"/>
    <w:rsid w:val="00766861"/>
    <w:rsid w:val="007668B6"/>
    <w:rsid w:val="00766E51"/>
    <w:rsid w:val="007676F2"/>
    <w:rsid w:val="00767A3E"/>
    <w:rsid w:val="00767CBE"/>
    <w:rsid w:val="00770230"/>
    <w:rsid w:val="00770E0C"/>
    <w:rsid w:val="0077147C"/>
    <w:rsid w:val="0077184B"/>
    <w:rsid w:val="0077193C"/>
    <w:rsid w:val="0077197B"/>
    <w:rsid w:val="00771BEA"/>
    <w:rsid w:val="00772158"/>
    <w:rsid w:val="007730D9"/>
    <w:rsid w:val="00773202"/>
    <w:rsid w:val="0077320E"/>
    <w:rsid w:val="007736D8"/>
    <w:rsid w:val="00773721"/>
    <w:rsid w:val="00773896"/>
    <w:rsid w:val="007738E3"/>
    <w:rsid w:val="00773A37"/>
    <w:rsid w:val="00773B33"/>
    <w:rsid w:val="007749FD"/>
    <w:rsid w:val="00775302"/>
    <w:rsid w:val="007756B9"/>
    <w:rsid w:val="0077578D"/>
    <w:rsid w:val="00775867"/>
    <w:rsid w:val="00775936"/>
    <w:rsid w:val="00775970"/>
    <w:rsid w:val="00775AE8"/>
    <w:rsid w:val="00775D0D"/>
    <w:rsid w:val="00776007"/>
    <w:rsid w:val="00776168"/>
    <w:rsid w:val="007762DD"/>
    <w:rsid w:val="00776746"/>
    <w:rsid w:val="00776930"/>
    <w:rsid w:val="007769A4"/>
    <w:rsid w:val="00776A39"/>
    <w:rsid w:val="00776D33"/>
    <w:rsid w:val="00776E20"/>
    <w:rsid w:val="00777837"/>
    <w:rsid w:val="00777956"/>
    <w:rsid w:val="00777A37"/>
    <w:rsid w:val="00777C51"/>
    <w:rsid w:val="007803F4"/>
    <w:rsid w:val="0078058A"/>
    <w:rsid w:val="00780684"/>
    <w:rsid w:val="00780EE6"/>
    <w:rsid w:val="007819D9"/>
    <w:rsid w:val="007822F9"/>
    <w:rsid w:val="007823B3"/>
    <w:rsid w:val="007824A3"/>
    <w:rsid w:val="007829B8"/>
    <w:rsid w:val="00782ACF"/>
    <w:rsid w:val="00782C89"/>
    <w:rsid w:val="00782DEA"/>
    <w:rsid w:val="00782EB9"/>
    <w:rsid w:val="00783910"/>
    <w:rsid w:val="00783C29"/>
    <w:rsid w:val="00783EAF"/>
    <w:rsid w:val="00784425"/>
    <w:rsid w:val="007845D7"/>
    <w:rsid w:val="0078485A"/>
    <w:rsid w:val="00784F40"/>
    <w:rsid w:val="00785179"/>
    <w:rsid w:val="0078540D"/>
    <w:rsid w:val="00786471"/>
    <w:rsid w:val="007865B6"/>
    <w:rsid w:val="00786604"/>
    <w:rsid w:val="0078666B"/>
    <w:rsid w:val="007868BA"/>
    <w:rsid w:val="00786A44"/>
    <w:rsid w:val="00786AE5"/>
    <w:rsid w:val="00786F51"/>
    <w:rsid w:val="007871E0"/>
    <w:rsid w:val="007877C9"/>
    <w:rsid w:val="00787B57"/>
    <w:rsid w:val="00787C32"/>
    <w:rsid w:val="00787C6E"/>
    <w:rsid w:val="00790A14"/>
    <w:rsid w:val="00790A6B"/>
    <w:rsid w:val="00790B49"/>
    <w:rsid w:val="007913E0"/>
    <w:rsid w:val="007913FC"/>
    <w:rsid w:val="00791B7C"/>
    <w:rsid w:val="0079205A"/>
    <w:rsid w:val="00792628"/>
    <w:rsid w:val="00792BD4"/>
    <w:rsid w:val="00793180"/>
    <w:rsid w:val="007939DA"/>
    <w:rsid w:val="00793A4C"/>
    <w:rsid w:val="0079419F"/>
    <w:rsid w:val="0079422D"/>
    <w:rsid w:val="0079424D"/>
    <w:rsid w:val="00794268"/>
    <w:rsid w:val="00794293"/>
    <w:rsid w:val="0079431C"/>
    <w:rsid w:val="0079473C"/>
    <w:rsid w:val="00794E0A"/>
    <w:rsid w:val="00795120"/>
    <w:rsid w:val="007955E5"/>
    <w:rsid w:val="007957BA"/>
    <w:rsid w:val="00795847"/>
    <w:rsid w:val="00795BAF"/>
    <w:rsid w:val="007961D3"/>
    <w:rsid w:val="0079630F"/>
    <w:rsid w:val="00796C14"/>
    <w:rsid w:val="007972E9"/>
    <w:rsid w:val="0079776E"/>
    <w:rsid w:val="00797A61"/>
    <w:rsid w:val="007A03B2"/>
    <w:rsid w:val="007A0D12"/>
    <w:rsid w:val="007A128F"/>
    <w:rsid w:val="007A14F6"/>
    <w:rsid w:val="007A1562"/>
    <w:rsid w:val="007A16EE"/>
    <w:rsid w:val="007A1854"/>
    <w:rsid w:val="007A1B1D"/>
    <w:rsid w:val="007A2921"/>
    <w:rsid w:val="007A3242"/>
    <w:rsid w:val="007A3DDB"/>
    <w:rsid w:val="007A4431"/>
    <w:rsid w:val="007A44EF"/>
    <w:rsid w:val="007A4564"/>
    <w:rsid w:val="007A49B3"/>
    <w:rsid w:val="007A50B9"/>
    <w:rsid w:val="007A5684"/>
    <w:rsid w:val="007A5A4A"/>
    <w:rsid w:val="007A5AE2"/>
    <w:rsid w:val="007A5C75"/>
    <w:rsid w:val="007A5F57"/>
    <w:rsid w:val="007A61D5"/>
    <w:rsid w:val="007A6976"/>
    <w:rsid w:val="007A6B6F"/>
    <w:rsid w:val="007A7737"/>
    <w:rsid w:val="007B017D"/>
    <w:rsid w:val="007B098F"/>
    <w:rsid w:val="007B108D"/>
    <w:rsid w:val="007B1401"/>
    <w:rsid w:val="007B16D1"/>
    <w:rsid w:val="007B19E3"/>
    <w:rsid w:val="007B271A"/>
    <w:rsid w:val="007B28F5"/>
    <w:rsid w:val="007B2E27"/>
    <w:rsid w:val="007B3109"/>
    <w:rsid w:val="007B36B7"/>
    <w:rsid w:val="007B3D41"/>
    <w:rsid w:val="007B3FAC"/>
    <w:rsid w:val="007B43A2"/>
    <w:rsid w:val="007B45FA"/>
    <w:rsid w:val="007B4AE2"/>
    <w:rsid w:val="007B4CC5"/>
    <w:rsid w:val="007B4D44"/>
    <w:rsid w:val="007B551C"/>
    <w:rsid w:val="007B5712"/>
    <w:rsid w:val="007B598C"/>
    <w:rsid w:val="007B5EA1"/>
    <w:rsid w:val="007B6447"/>
    <w:rsid w:val="007B6E2A"/>
    <w:rsid w:val="007B6E34"/>
    <w:rsid w:val="007B7032"/>
    <w:rsid w:val="007B7BBF"/>
    <w:rsid w:val="007B7DAB"/>
    <w:rsid w:val="007B7EF0"/>
    <w:rsid w:val="007C0B72"/>
    <w:rsid w:val="007C0FB9"/>
    <w:rsid w:val="007C10E9"/>
    <w:rsid w:val="007C1628"/>
    <w:rsid w:val="007C1A70"/>
    <w:rsid w:val="007C1A7D"/>
    <w:rsid w:val="007C1BF0"/>
    <w:rsid w:val="007C1C31"/>
    <w:rsid w:val="007C1E13"/>
    <w:rsid w:val="007C2878"/>
    <w:rsid w:val="007C2C39"/>
    <w:rsid w:val="007C302F"/>
    <w:rsid w:val="007C3532"/>
    <w:rsid w:val="007C3B07"/>
    <w:rsid w:val="007C3DED"/>
    <w:rsid w:val="007C3E53"/>
    <w:rsid w:val="007C4070"/>
    <w:rsid w:val="007C415D"/>
    <w:rsid w:val="007C479E"/>
    <w:rsid w:val="007C505A"/>
    <w:rsid w:val="007C563C"/>
    <w:rsid w:val="007C5704"/>
    <w:rsid w:val="007C57DE"/>
    <w:rsid w:val="007C601F"/>
    <w:rsid w:val="007C60DF"/>
    <w:rsid w:val="007C610D"/>
    <w:rsid w:val="007C6129"/>
    <w:rsid w:val="007C678E"/>
    <w:rsid w:val="007C6A56"/>
    <w:rsid w:val="007C6AD5"/>
    <w:rsid w:val="007C6C0C"/>
    <w:rsid w:val="007C72A5"/>
    <w:rsid w:val="007C766D"/>
    <w:rsid w:val="007C77F5"/>
    <w:rsid w:val="007C7C3F"/>
    <w:rsid w:val="007D0079"/>
    <w:rsid w:val="007D0273"/>
    <w:rsid w:val="007D045F"/>
    <w:rsid w:val="007D04CC"/>
    <w:rsid w:val="007D0667"/>
    <w:rsid w:val="007D0999"/>
    <w:rsid w:val="007D15EB"/>
    <w:rsid w:val="007D172B"/>
    <w:rsid w:val="007D17B3"/>
    <w:rsid w:val="007D18DA"/>
    <w:rsid w:val="007D1A95"/>
    <w:rsid w:val="007D1B3B"/>
    <w:rsid w:val="007D22C3"/>
    <w:rsid w:val="007D23B6"/>
    <w:rsid w:val="007D2A4F"/>
    <w:rsid w:val="007D2F2C"/>
    <w:rsid w:val="007D3492"/>
    <w:rsid w:val="007D363E"/>
    <w:rsid w:val="007D37D4"/>
    <w:rsid w:val="007D3B58"/>
    <w:rsid w:val="007D3C49"/>
    <w:rsid w:val="007D552D"/>
    <w:rsid w:val="007D5993"/>
    <w:rsid w:val="007D5AEE"/>
    <w:rsid w:val="007D5BDB"/>
    <w:rsid w:val="007D6941"/>
    <w:rsid w:val="007D7351"/>
    <w:rsid w:val="007D74BE"/>
    <w:rsid w:val="007D7736"/>
    <w:rsid w:val="007D7AE7"/>
    <w:rsid w:val="007E0948"/>
    <w:rsid w:val="007E0C5B"/>
    <w:rsid w:val="007E0E2C"/>
    <w:rsid w:val="007E114C"/>
    <w:rsid w:val="007E1430"/>
    <w:rsid w:val="007E1CAA"/>
    <w:rsid w:val="007E2460"/>
    <w:rsid w:val="007E282C"/>
    <w:rsid w:val="007E28CC"/>
    <w:rsid w:val="007E2B19"/>
    <w:rsid w:val="007E2D6A"/>
    <w:rsid w:val="007E2E05"/>
    <w:rsid w:val="007E351A"/>
    <w:rsid w:val="007E3C78"/>
    <w:rsid w:val="007E3CA2"/>
    <w:rsid w:val="007E43B6"/>
    <w:rsid w:val="007E4B2C"/>
    <w:rsid w:val="007E4B8D"/>
    <w:rsid w:val="007E4C04"/>
    <w:rsid w:val="007E4D5D"/>
    <w:rsid w:val="007E4D68"/>
    <w:rsid w:val="007E4D72"/>
    <w:rsid w:val="007E51BD"/>
    <w:rsid w:val="007E55C3"/>
    <w:rsid w:val="007E5740"/>
    <w:rsid w:val="007E63C6"/>
    <w:rsid w:val="007E69F8"/>
    <w:rsid w:val="007E7618"/>
    <w:rsid w:val="007E78D2"/>
    <w:rsid w:val="007E7D56"/>
    <w:rsid w:val="007F0196"/>
    <w:rsid w:val="007F0621"/>
    <w:rsid w:val="007F0643"/>
    <w:rsid w:val="007F0A98"/>
    <w:rsid w:val="007F0AE6"/>
    <w:rsid w:val="007F0E3F"/>
    <w:rsid w:val="007F128F"/>
    <w:rsid w:val="007F1F7C"/>
    <w:rsid w:val="007F2209"/>
    <w:rsid w:val="007F27F1"/>
    <w:rsid w:val="007F2AD3"/>
    <w:rsid w:val="007F31B3"/>
    <w:rsid w:val="007F3547"/>
    <w:rsid w:val="007F3AB7"/>
    <w:rsid w:val="007F3B22"/>
    <w:rsid w:val="007F3CC9"/>
    <w:rsid w:val="007F43BA"/>
    <w:rsid w:val="007F455F"/>
    <w:rsid w:val="007F5123"/>
    <w:rsid w:val="007F52E1"/>
    <w:rsid w:val="007F5460"/>
    <w:rsid w:val="007F5A72"/>
    <w:rsid w:val="007F6339"/>
    <w:rsid w:val="007F64CE"/>
    <w:rsid w:val="007F651F"/>
    <w:rsid w:val="007F6656"/>
    <w:rsid w:val="007F69B7"/>
    <w:rsid w:val="007F6CF0"/>
    <w:rsid w:val="007F6EB2"/>
    <w:rsid w:val="007F6ED7"/>
    <w:rsid w:val="007F7023"/>
    <w:rsid w:val="007F7712"/>
    <w:rsid w:val="00800370"/>
    <w:rsid w:val="00801026"/>
    <w:rsid w:val="0080131E"/>
    <w:rsid w:val="008018ED"/>
    <w:rsid w:val="008019E8"/>
    <w:rsid w:val="00801E3A"/>
    <w:rsid w:val="008021D3"/>
    <w:rsid w:val="008025ED"/>
    <w:rsid w:val="00802709"/>
    <w:rsid w:val="00802846"/>
    <w:rsid w:val="00802896"/>
    <w:rsid w:val="008029A3"/>
    <w:rsid w:val="008033E9"/>
    <w:rsid w:val="008037D5"/>
    <w:rsid w:val="008038B9"/>
    <w:rsid w:val="00803912"/>
    <w:rsid w:val="00803B3B"/>
    <w:rsid w:val="00803D5E"/>
    <w:rsid w:val="00803E97"/>
    <w:rsid w:val="00803EFF"/>
    <w:rsid w:val="00803F07"/>
    <w:rsid w:val="00804AE7"/>
    <w:rsid w:val="0080536C"/>
    <w:rsid w:val="008053F5"/>
    <w:rsid w:val="008053FC"/>
    <w:rsid w:val="00805910"/>
    <w:rsid w:val="00805BFA"/>
    <w:rsid w:val="00805D22"/>
    <w:rsid w:val="00806649"/>
    <w:rsid w:val="00807329"/>
    <w:rsid w:val="008075CF"/>
    <w:rsid w:val="00807BA4"/>
    <w:rsid w:val="00807EDC"/>
    <w:rsid w:val="00810A14"/>
    <w:rsid w:val="00810EA8"/>
    <w:rsid w:val="008110B3"/>
    <w:rsid w:val="008114EF"/>
    <w:rsid w:val="00811A4F"/>
    <w:rsid w:val="00811EE8"/>
    <w:rsid w:val="0081290D"/>
    <w:rsid w:val="008132A8"/>
    <w:rsid w:val="008134D8"/>
    <w:rsid w:val="00813863"/>
    <w:rsid w:val="0081419A"/>
    <w:rsid w:val="0081456C"/>
    <w:rsid w:val="0081504A"/>
    <w:rsid w:val="008150CE"/>
    <w:rsid w:val="00815BFE"/>
    <w:rsid w:val="00815F2C"/>
    <w:rsid w:val="00816248"/>
    <w:rsid w:val="0081631C"/>
    <w:rsid w:val="00816550"/>
    <w:rsid w:val="0081674A"/>
    <w:rsid w:val="00816C8D"/>
    <w:rsid w:val="008170A0"/>
    <w:rsid w:val="00817709"/>
    <w:rsid w:val="008178E4"/>
    <w:rsid w:val="0081794F"/>
    <w:rsid w:val="008200D2"/>
    <w:rsid w:val="0082055B"/>
    <w:rsid w:val="008207F1"/>
    <w:rsid w:val="00820915"/>
    <w:rsid w:val="00820B08"/>
    <w:rsid w:val="00820B47"/>
    <w:rsid w:val="00820DCF"/>
    <w:rsid w:val="00820E77"/>
    <w:rsid w:val="00821085"/>
    <w:rsid w:val="008211C3"/>
    <w:rsid w:val="0082158B"/>
    <w:rsid w:val="00821DC1"/>
    <w:rsid w:val="00822002"/>
    <w:rsid w:val="008223DE"/>
    <w:rsid w:val="008224B0"/>
    <w:rsid w:val="00822BDC"/>
    <w:rsid w:val="00822E05"/>
    <w:rsid w:val="008238EC"/>
    <w:rsid w:val="00823D19"/>
    <w:rsid w:val="00823DEB"/>
    <w:rsid w:val="008246E8"/>
    <w:rsid w:val="00824FB0"/>
    <w:rsid w:val="0082513B"/>
    <w:rsid w:val="008258C6"/>
    <w:rsid w:val="00825D02"/>
    <w:rsid w:val="0082679B"/>
    <w:rsid w:val="008267EE"/>
    <w:rsid w:val="0082696F"/>
    <w:rsid w:val="00826AE4"/>
    <w:rsid w:val="00826CA8"/>
    <w:rsid w:val="0083047C"/>
    <w:rsid w:val="0083051B"/>
    <w:rsid w:val="00830818"/>
    <w:rsid w:val="008311B5"/>
    <w:rsid w:val="00831471"/>
    <w:rsid w:val="00831BE2"/>
    <w:rsid w:val="00831DC5"/>
    <w:rsid w:val="00831E69"/>
    <w:rsid w:val="00832173"/>
    <w:rsid w:val="0083242C"/>
    <w:rsid w:val="00832BEA"/>
    <w:rsid w:val="00832E45"/>
    <w:rsid w:val="00832F8D"/>
    <w:rsid w:val="008334B3"/>
    <w:rsid w:val="00833566"/>
    <w:rsid w:val="00833665"/>
    <w:rsid w:val="008337C3"/>
    <w:rsid w:val="00833A19"/>
    <w:rsid w:val="00833B01"/>
    <w:rsid w:val="00833EA9"/>
    <w:rsid w:val="00833EB5"/>
    <w:rsid w:val="00834344"/>
    <w:rsid w:val="00834885"/>
    <w:rsid w:val="008348B9"/>
    <w:rsid w:val="00835425"/>
    <w:rsid w:val="00835643"/>
    <w:rsid w:val="00835B5E"/>
    <w:rsid w:val="00835FB7"/>
    <w:rsid w:val="008365E9"/>
    <w:rsid w:val="008366A9"/>
    <w:rsid w:val="00836A2E"/>
    <w:rsid w:val="00836CB5"/>
    <w:rsid w:val="0083725A"/>
    <w:rsid w:val="00837CA7"/>
    <w:rsid w:val="00840151"/>
    <w:rsid w:val="00840487"/>
    <w:rsid w:val="00840B3D"/>
    <w:rsid w:val="0084150D"/>
    <w:rsid w:val="00841699"/>
    <w:rsid w:val="00841BD3"/>
    <w:rsid w:val="00841C42"/>
    <w:rsid w:val="00841CC2"/>
    <w:rsid w:val="00841CDF"/>
    <w:rsid w:val="00843066"/>
    <w:rsid w:val="00843216"/>
    <w:rsid w:val="00843330"/>
    <w:rsid w:val="008442DD"/>
    <w:rsid w:val="0084456F"/>
    <w:rsid w:val="0084495D"/>
    <w:rsid w:val="00844B78"/>
    <w:rsid w:val="0084512E"/>
    <w:rsid w:val="008452E0"/>
    <w:rsid w:val="008456E5"/>
    <w:rsid w:val="008459FE"/>
    <w:rsid w:val="00845AA0"/>
    <w:rsid w:val="00845CF5"/>
    <w:rsid w:val="00846C2C"/>
    <w:rsid w:val="00846DB1"/>
    <w:rsid w:val="00847CA1"/>
    <w:rsid w:val="008501DF"/>
    <w:rsid w:val="0085033C"/>
    <w:rsid w:val="0085092A"/>
    <w:rsid w:val="00850A46"/>
    <w:rsid w:val="00850BE1"/>
    <w:rsid w:val="00850F27"/>
    <w:rsid w:val="00850FEF"/>
    <w:rsid w:val="008514C5"/>
    <w:rsid w:val="0085189C"/>
    <w:rsid w:val="00851A3F"/>
    <w:rsid w:val="00852487"/>
    <w:rsid w:val="00852818"/>
    <w:rsid w:val="008528BA"/>
    <w:rsid w:val="00852D75"/>
    <w:rsid w:val="00853086"/>
    <w:rsid w:val="00853804"/>
    <w:rsid w:val="00853921"/>
    <w:rsid w:val="00853AFB"/>
    <w:rsid w:val="00853BE2"/>
    <w:rsid w:val="00853DC0"/>
    <w:rsid w:val="008540FF"/>
    <w:rsid w:val="00854147"/>
    <w:rsid w:val="0085462B"/>
    <w:rsid w:val="008546D7"/>
    <w:rsid w:val="00854AAA"/>
    <w:rsid w:val="008551D1"/>
    <w:rsid w:val="00855BEE"/>
    <w:rsid w:val="008561C7"/>
    <w:rsid w:val="0085626B"/>
    <w:rsid w:val="00856DE5"/>
    <w:rsid w:val="008570A1"/>
    <w:rsid w:val="00857336"/>
    <w:rsid w:val="00857580"/>
    <w:rsid w:val="00857881"/>
    <w:rsid w:val="008579D3"/>
    <w:rsid w:val="00860595"/>
    <w:rsid w:val="00860649"/>
    <w:rsid w:val="0086067D"/>
    <w:rsid w:val="00860CE3"/>
    <w:rsid w:val="00860D2E"/>
    <w:rsid w:val="00860DBE"/>
    <w:rsid w:val="008610B4"/>
    <w:rsid w:val="00861294"/>
    <w:rsid w:val="00861345"/>
    <w:rsid w:val="00861555"/>
    <w:rsid w:val="008616BB"/>
    <w:rsid w:val="00861A45"/>
    <w:rsid w:val="008621D5"/>
    <w:rsid w:val="00862391"/>
    <w:rsid w:val="00862468"/>
    <w:rsid w:val="008626FC"/>
    <w:rsid w:val="008627A4"/>
    <w:rsid w:val="00862EAD"/>
    <w:rsid w:val="00862F1B"/>
    <w:rsid w:val="0086353E"/>
    <w:rsid w:val="0086424F"/>
    <w:rsid w:val="0086442E"/>
    <w:rsid w:val="008649CD"/>
    <w:rsid w:val="00864A01"/>
    <w:rsid w:val="00864D6D"/>
    <w:rsid w:val="00865359"/>
    <w:rsid w:val="008659C5"/>
    <w:rsid w:val="0086609E"/>
    <w:rsid w:val="00866498"/>
    <w:rsid w:val="008664AE"/>
    <w:rsid w:val="00867155"/>
    <w:rsid w:val="00867268"/>
    <w:rsid w:val="00867A8A"/>
    <w:rsid w:val="008705C6"/>
    <w:rsid w:val="0087064C"/>
    <w:rsid w:val="00870679"/>
    <w:rsid w:val="00870BC7"/>
    <w:rsid w:val="00870CA0"/>
    <w:rsid w:val="00870DA5"/>
    <w:rsid w:val="008711ED"/>
    <w:rsid w:val="008715C9"/>
    <w:rsid w:val="00871F31"/>
    <w:rsid w:val="00872CBA"/>
    <w:rsid w:val="00872EA1"/>
    <w:rsid w:val="00873222"/>
    <w:rsid w:val="00873FA6"/>
    <w:rsid w:val="0087406B"/>
    <w:rsid w:val="008745F0"/>
    <w:rsid w:val="0087466E"/>
    <w:rsid w:val="008749AB"/>
    <w:rsid w:val="00874C3E"/>
    <w:rsid w:val="00875003"/>
    <w:rsid w:val="0087504E"/>
    <w:rsid w:val="0087549A"/>
    <w:rsid w:val="00875DA7"/>
    <w:rsid w:val="00876079"/>
    <w:rsid w:val="00876425"/>
    <w:rsid w:val="008765A8"/>
    <w:rsid w:val="00876A6B"/>
    <w:rsid w:val="00876BC2"/>
    <w:rsid w:val="008770CE"/>
    <w:rsid w:val="00877100"/>
    <w:rsid w:val="00877333"/>
    <w:rsid w:val="0087737D"/>
    <w:rsid w:val="008775B8"/>
    <w:rsid w:val="008778CB"/>
    <w:rsid w:val="0087798D"/>
    <w:rsid w:val="00877EC7"/>
    <w:rsid w:val="008804F2"/>
    <w:rsid w:val="00880FA7"/>
    <w:rsid w:val="0088116C"/>
    <w:rsid w:val="00881248"/>
    <w:rsid w:val="008813FF"/>
    <w:rsid w:val="008817F9"/>
    <w:rsid w:val="0088182A"/>
    <w:rsid w:val="00881BDB"/>
    <w:rsid w:val="00882441"/>
    <w:rsid w:val="00882821"/>
    <w:rsid w:val="0088289A"/>
    <w:rsid w:val="008830B7"/>
    <w:rsid w:val="00883838"/>
    <w:rsid w:val="00883DA9"/>
    <w:rsid w:val="008840BB"/>
    <w:rsid w:val="008841DC"/>
    <w:rsid w:val="00884604"/>
    <w:rsid w:val="00884D94"/>
    <w:rsid w:val="00885D14"/>
    <w:rsid w:val="008864D6"/>
    <w:rsid w:val="008865D7"/>
    <w:rsid w:val="00886C9D"/>
    <w:rsid w:val="00886F3B"/>
    <w:rsid w:val="00887165"/>
    <w:rsid w:val="00887967"/>
    <w:rsid w:val="00887B14"/>
    <w:rsid w:val="0089003E"/>
    <w:rsid w:val="00890196"/>
    <w:rsid w:val="00890270"/>
    <w:rsid w:val="00890302"/>
    <w:rsid w:val="00890C3B"/>
    <w:rsid w:val="008911A6"/>
    <w:rsid w:val="008915F1"/>
    <w:rsid w:val="00891803"/>
    <w:rsid w:val="00891A88"/>
    <w:rsid w:val="00891A9E"/>
    <w:rsid w:val="00891A9F"/>
    <w:rsid w:val="00891D98"/>
    <w:rsid w:val="0089237A"/>
    <w:rsid w:val="008924B0"/>
    <w:rsid w:val="00892CD2"/>
    <w:rsid w:val="008933BB"/>
    <w:rsid w:val="008935C7"/>
    <w:rsid w:val="0089395F"/>
    <w:rsid w:val="00894069"/>
    <w:rsid w:val="008947BC"/>
    <w:rsid w:val="008947F0"/>
    <w:rsid w:val="00894868"/>
    <w:rsid w:val="00894CE7"/>
    <w:rsid w:val="00894F48"/>
    <w:rsid w:val="00895028"/>
    <w:rsid w:val="00895656"/>
    <w:rsid w:val="008959E4"/>
    <w:rsid w:val="00895D36"/>
    <w:rsid w:val="00896014"/>
    <w:rsid w:val="00896082"/>
    <w:rsid w:val="008961B9"/>
    <w:rsid w:val="00896852"/>
    <w:rsid w:val="00896C10"/>
    <w:rsid w:val="00896D44"/>
    <w:rsid w:val="00897476"/>
    <w:rsid w:val="00897EE4"/>
    <w:rsid w:val="008A012C"/>
    <w:rsid w:val="008A07A2"/>
    <w:rsid w:val="008A098C"/>
    <w:rsid w:val="008A0B03"/>
    <w:rsid w:val="008A0BD0"/>
    <w:rsid w:val="008A0DD8"/>
    <w:rsid w:val="008A19B6"/>
    <w:rsid w:val="008A1AA9"/>
    <w:rsid w:val="008A1D1C"/>
    <w:rsid w:val="008A1EDD"/>
    <w:rsid w:val="008A2077"/>
    <w:rsid w:val="008A24B2"/>
    <w:rsid w:val="008A2576"/>
    <w:rsid w:val="008A2B0C"/>
    <w:rsid w:val="008A34E3"/>
    <w:rsid w:val="008A381D"/>
    <w:rsid w:val="008A3D7A"/>
    <w:rsid w:val="008A3D93"/>
    <w:rsid w:val="008A3FB5"/>
    <w:rsid w:val="008A4260"/>
    <w:rsid w:val="008A4AD3"/>
    <w:rsid w:val="008A501E"/>
    <w:rsid w:val="008A515F"/>
    <w:rsid w:val="008A55CF"/>
    <w:rsid w:val="008A5703"/>
    <w:rsid w:val="008A5AAE"/>
    <w:rsid w:val="008A5CF0"/>
    <w:rsid w:val="008A620F"/>
    <w:rsid w:val="008A630F"/>
    <w:rsid w:val="008A6506"/>
    <w:rsid w:val="008A662B"/>
    <w:rsid w:val="008A7091"/>
    <w:rsid w:val="008A7320"/>
    <w:rsid w:val="008A77B8"/>
    <w:rsid w:val="008A787A"/>
    <w:rsid w:val="008B0257"/>
    <w:rsid w:val="008B0D1D"/>
    <w:rsid w:val="008B1088"/>
    <w:rsid w:val="008B1391"/>
    <w:rsid w:val="008B1535"/>
    <w:rsid w:val="008B1F58"/>
    <w:rsid w:val="008B20F7"/>
    <w:rsid w:val="008B239A"/>
    <w:rsid w:val="008B2C4B"/>
    <w:rsid w:val="008B2DA8"/>
    <w:rsid w:val="008B2E2D"/>
    <w:rsid w:val="008B3388"/>
    <w:rsid w:val="008B33EA"/>
    <w:rsid w:val="008B3B72"/>
    <w:rsid w:val="008B3D9E"/>
    <w:rsid w:val="008B3E30"/>
    <w:rsid w:val="008B4062"/>
    <w:rsid w:val="008B42BF"/>
    <w:rsid w:val="008B44CD"/>
    <w:rsid w:val="008B4619"/>
    <w:rsid w:val="008B52C5"/>
    <w:rsid w:val="008B5C5D"/>
    <w:rsid w:val="008B5FEB"/>
    <w:rsid w:val="008B6C93"/>
    <w:rsid w:val="008B6FC7"/>
    <w:rsid w:val="008B7DA4"/>
    <w:rsid w:val="008B7EC2"/>
    <w:rsid w:val="008C0566"/>
    <w:rsid w:val="008C09C3"/>
    <w:rsid w:val="008C0CF0"/>
    <w:rsid w:val="008C0FCB"/>
    <w:rsid w:val="008C1064"/>
    <w:rsid w:val="008C197E"/>
    <w:rsid w:val="008C1C7E"/>
    <w:rsid w:val="008C1F8E"/>
    <w:rsid w:val="008C286B"/>
    <w:rsid w:val="008C28F9"/>
    <w:rsid w:val="008C2A13"/>
    <w:rsid w:val="008C3384"/>
    <w:rsid w:val="008C35FD"/>
    <w:rsid w:val="008C364C"/>
    <w:rsid w:val="008C3AC0"/>
    <w:rsid w:val="008C4833"/>
    <w:rsid w:val="008C495A"/>
    <w:rsid w:val="008C495E"/>
    <w:rsid w:val="008C49BF"/>
    <w:rsid w:val="008C4AE3"/>
    <w:rsid w:val="008C4CD8"/>
    <w:rsid w:val="008C581D"/>
    <w:rsid w:val="008C5A2F"/>
    <w:rsid w:val="008C5AAB"/>
    <w:rsid w:val="008C604C"/>
    <w:rsid w:val="008C6343"/>
    <w:rsid w:val="008C6396"/>
    <w:rsid w:val="008C6515"/>
    <w:rsid w:val="008C6B1B"/>
    <w:rsid w:val="008C6B88"/>
    <w:rsid w:val="008C7651"/>
    <w:rsid w:val="008C7692"/>
    <w:rsid w:val="008C76A2"/>
    <w:rsid w:val="008C7A3F"/>
    <w:rsid w:val="008C7BBB"/>
    <w:rsid w:val="008C7C74"/>
    <w:rsid w:val="008C7D47"/>
    <w:rsid w:val="008C7F66"/>
    <w:rsid w:val="008D077D"/>
    <w:rsid w:val="008D0842"/>
    <w:rsid w:val="008D08A3"/>
    <w:rsid w:val="008D09D7"/>
    <w:rsid w:val="008D0AC6"/>
    <w:rsid w:val="008D14D4"/>
    <w:rsid w:val="008D1979"/>
    <w:rsid w:val="008D2371"/>
    <w:rsid w:val="008D243E"/>
    <w:rsid w:val="008D25D1"/>
    <w:rsid w:val="008D31C8"/>
    <w:rsid w:val="008D335B"/>
    <w:rsid w:val="008D343D"/>
    <w:rsid w:val="008D34D4"/>
    <w:rsid w:val="008D3E74"/>
    <w:rsid w:val="008D5170"/>
    <w:rsid w:val="008D5181"/>
    <w:rsid w:val="008D5C4E"/>
    <w:rsid w:val="008D61BD"/>
    <w:rsid w:val="008D62B1"/>
    <w:rsid w:val="008D6AFE"/>
    <w:rsid w:val="008D6D63"/>
    <w:rsid w:val="008D707D"/>
    <w:rsid w:val="008D71A7"/>
    <w:rsid w:val="008D7425"/>
    <w:rsid w:val="008D7C50"/>
    <w:rsid w:val="008D7CA4"/>
    <w:rsid w:val="008D7CA5"/>
    <w:rsid w:val="008E00BC"/>
    <w:rsid w:val="008E0758"/>
    <w:rsid w:val="008E075E"/>
    <w:rsid w:val="008E0B04"/>
    <w:rsid w:val="008E0BE1"/>
    <w:rsid w:val="008E1101"/>
    <w:rsid w:val="008E18F2"/>
    <w:rsid w:val="008E1BE9"/>
    <w:rsid w:val="008E1CBE"/>
    <w:rsid w:val="008E1E01"/>
    <w:rsid w:val="008E3086"/>
    <w:rsid w:val="008E3475"/>
    <w:rsid w:val="008E408A"/>
    <w:rsid w:val="008E4610"/>
    <w:rsid w:val="008E4898"/>
    <w:rsid w:val="008E4940"/>
    <w:rsid w:val="008E4AC0"/>
    <w:rsid w:val="008E5581"/>
    <w:rsid w:val="008E623E"/>
    <w:rsid w:val="008E646E"/>
    <w:rsid w:val="008E6893"/>
    <w:rsid w:val="008E6CB5"/>
    <w:rsid w:val="008E6E33"/>
    <w:rsid w:val="008E798B"/>
    <w:rsid w:val="008E7AC8"/>
    <w:rsid w:val="008E7FCA"/>
    <w:rsid w:val="008F0083"/>
    <w:rsid w:val="008F025A"/>
    <w:rsid w:val="008F0326"/>
    <w:rsid w:val="008F0436"/>
    <w:rsid w:val="008F0625"/>
    <w:rsid w:val="008F0ACA"/>
    <w:rsid w:val="008F0D2F"/>
    <w:rsid w:val="008F11A0"/>
    <w:rsid w:val="008F139E"/>
    <w:rsid w:val="008F148F"/>
    <w:rsid w:val="008F1B89"/>
    <w:rsid w:val="008F1C5E"/>
    <w:rsid w:val="008F29E1"/>
    <w:rsid w:val="008F2CD8"/>
    <w:rsid w:val="008F2F92"/>
    <w:rsid w:val="008F305A"/>
    <w:rsid w:val="008F315B"/>
    <w:rsid w:val="008F346E"/>
    <w:rsid w:val="008F396B"/>
    <w:rsid w:val="008F3B50"/>
    <w:rsid w:val="008F3C05"/>
    <w:rsid w:val="008F3D29"/>
    <w:rsid w:val="008F3DA4"/>
    <w:rsid w:val="008F3E6B"/>
    <w:rsid w:val="008F3FF4"/>
    <w:rsid w:val="008F441E"/>
    <w:rsid w:val="008F478C"/>
    <w:rsid w:val="008F4AD1"/>
    <w:rsid w:val="008F4C11"/>
    <w:rsid w:val="008F4EE3"/>
    <w:rsid w:val="008F50A7"/>
    <w:rsid w:val="008F515E"/>
    <w:rsid w:val="008F5453"/>
    <w:rsid w:val="008F548C"/>
    <w:rsid w:val="008F555F"/>
    <w:rsid w:val="008F5594"/>
    <w:rsid w:val="008F560D"/>
    <w:rsid w:val="008F57ED"/>
    <w:rsid w:val="008F672F"/>
    <w:rsid w:val="008F68F4"/>
    <w:rsid w:val="008F6FE7"/>
    <w:rsid w:val="008F74E9"/>
    <w:rsid w:val="008F761E"/>
    <w:rsid w:val="008F761F"/>
    <w:rsid w:val="00900318"/>
    <w:rsid w:val="0090059E"/>
    <w:rsid w:val="00900636"/>
    <w:rsid w:val="009009E6"/>
    <w:rsid w:val="00900CFD"/>
    <w:rsid w:val="009012C0"/>
    <w:rsid w:val="00901466"/>
    <w:rsid w:val="00901AE8"/>
    <w:rsid w:val="00901B06"/>
    <w:rsid w:val="00901D2B"/>
    <w:rsid w:val="00902000"/>
    <w:rsid w:val="009029C4"/>
    <w:rsid w:val="00902E50"/>
    <w:rsid w:val="00903130"/>
    <w:rsid w:val="009031CE"/>
    <w:rsid w:val="009032CE"/>
    <w:rsid w:val="009036DE"/>
    <w:rsid w:val="00903B78"/>
    <w:rsid w:val="00904946"/>
    <w:rsid w:val="00905CE1"/>
    <w:rsid w:val="00905DBD"/>
    <w:rsid w:val="00906259"/>
    <w:rsid w:val="009068D3"/>
    <w:rsid w:val="00906DF0"/>
    <w:rsid w:val="00907514"/>
    <w:rsid w:val="00907A1C"/>
    <w:rsid w:val="00910AC3"/>
    <w:rsid w:val="00910D28"/>
    <w:rsid w:val="00910E2A"/>
    <w:rsid w:val="00910E60"/>
    <w:rsid w:val="00910FCB"/>
    <w:rsid w:val="009114BE"/>
    <w:rsid w:val="00911888"/>
    <w:rsid w:val="00911D32"/>
    <w:rsid w:val="00911F39"/>
    <w:rsid w:val="00912275"/>
    <w:rsid w:val="00912363"/>
    <w:rsid w:val="00912484"/>
    <w:rsid w:val="00912888"/>
    <w:rsid w:val="00912E97"/>
    <w:rsid w:val="009131C3"/>
    <w:rsid w:val="0091483B"/>
    <w:rsid w:val="00915341"/>
    <w:rsid w:val="00915346"/>
    <w:rsid w:val="009154C5"/>
    <w:rsid w:val="009157FB"/>
    <w:rsid w:val="00915A76"/>
    <w:rsid w:val="00915C4F"/>
    <w:rsid w:val="00915F5D"/>
    <w:rsid w:val="00917A1B"/>
    <w:rsid w:val="00920110"/>
    <w:rsid w:val="009203FA"/>
    <w:rsid w:val="009209B9"/>
    <w:rsid w:val="00920B86"/>
    <w:rsid w:val="00920DBB"/>
    <w:rsid w:val="009219C5"/>
    <w:rsid w:val="00922075"/>
    <w:rsid w:val="0092240D"/>
    <w:rsid w:val="00922ABD"/>
    <w:rsid w:val="00922D3F"/>
    <w:rsid w:val="0092343C"/>
    <w:rsid w:val="009235FB"/>
    <w:rsid w:val="00923B78"/>
    <w:rsid w:val="00924491"/>
    <w:rsid w:val="00924907"/>
    <w:rsid w:val="00926210"/>
    <w:rsid w:val="00926AFF"/>
    <w:rsid w:val="00926B9A"/>
    <w:rsid w:val="00926E0C"/>
    <w:rsid w:val="00926E70"/>
    <w:rsid w:val="00926F11"/>
    <w:rsid w:val="00926F1E"/>
    <w:rsid w:val="00926FA1"/>
    <w:rsid w:val="00926FA5"/>
    <w:rsid w:val="00927014"/>
    <w:rsid w:val="00927341"/>
    <w:rsid w:val="00927F9E"/>
    <w:rsid w:val="0093100D"/>
    <w:rsid w:val="00931AC5"/>
    <w:rsid w:val="00931D3C"/>
    <w:rsid w:val="009320E5"/>
    <w:rsid w:val="00932580"/>
    <w:rsid w:val="00932628"/>
    <w:rsid w:val="00932855"/>
    <w:rsid w:val="009330C8"/>
    <w:rsid w:val="0093335E"/>
    <w:rsid w:val="00933AD8"/>
    <w:rsid w:val="00933BD7"/>
    <w:rsid w:val="00934202"/>
    <w:rsid w:val="00934692"/>
    <w:rsid w:val="00934926"/>
    <w:rsid w:val="00934941"/>
    <w:rsid w:val="00934D21"/>
    <w:rsid w:val="00935EA1"/>
    <w:rsid w:val="0093643D"/>
    <w:rsid w:val="0093650D"/>
    <w:rsid w:val="00936AD8"/>
    <w:rsid w:val="00936ED7"/>
    <w:rsid w:val="009372AE"/>
    <w:rsid w:val="0093767C"/>
    <w:rsid w:val="00937A56"/>
    <w:rsid w:val="00937E58"/>
    <w:rsid w:val="009411E6"/>
    <w:rsid w:val="0094193B"/>
    <w:rsid w:val="00941B90"/>
    <w:rsid w:val="00941BCD"/>
    <w:rsid w:val="00941D59"/>
    <w:rsid w:val="00941F90"/>
    <w:rsid w:val="009420F1"/>
    <w:rsid w:val="00942164"/>
    <w:rsid w:val="009421D5"/>
    <w:rsid w:val="00942511"/>
    <w:rsid w:val="00942900"/>
    <w:rsid w:val="00943329"/>
    <w:rsid w:val="009435C6"/>
    <w:rsid w:val="0094366C"/>
    <w:rsid w:val="009436A2"/>
    <w:rsid w:val="009438ED"/>
    <w:rsid w:val="00943FAE"/>
    <w:rsid w:val="009443D5"/>
    <w:rsid w:val="009447C3"/>
    <w:rsid w:val="009447E1"/>
    <w:rsid w:val="00944BAD"/>
    <w:rsid w:val="00945993"/>
    <w:rsid w:val="00945BC2"/>
    <w:rsid w:val="009460A9"/>
    <w:rsid w:val="009466B3"/>
    <w:rsid w:val="009467BB"/>
    <w:rsid w:val="00946BF7"/>
    <w:rsid w:val="00946F31"/>
    <w:rsid w:val="00947596"/>
    <w:rsid w:val="009476D1"/>
    <w:rsid w:val="00947A77"/>
    <w:rsid w:val="00950220"/>
    <w:rsid w:val="00950619"/>
    <w:rsid w:val="0095078B"/>
    <w:rsid w:val="00950A62"/>
    <w:rsid w:val="00951228"/>
    <w:rsid w:val="009514B6"/>
    <w:rsid w:val="0095175D"/>
    <w:rsid w:val="00951926"/>
    <w:rsid w:val="00951F8D"/>
    <w:rsid w:val="00952AF9"/>
    <w:rsid w:val="00952B17"/>
    <w:rsid w:val="00952C7F"/>
    <w:rsid w:val="00952F3A"/>
    <w:rsid w:val="009530B7"/>
    <w:rsid w:val="0095382A"/>
    <w:rsid w:val="00953C7D"/>
    <w:rsid w:val="009540D8"/>
    <w:rsid w:val="0095453C"/>
    <w:rsid w:val="00954697"/>
    <w:rsid w:val="00954D75"/>
    <w:rsid w:val="009554BA"/>
    <w:rsid w:val="00955694"/>
    <w:rsid w:val="009557D7"/>
    <w:rsid w:val="00955C5C"/>
    <w:rsid w:val="0095605C"/>
    <w:rsid w:val="009560AF"/>
    <w:rsid w:val="009563A3"/>
    <w:rsid w:val="0095667E"/>
    <w:rsid w:val="00956706"/>
    <w:rsid w:val="00956E40"/>
    <w:rsid w:val="00957378"/>
    <w:rsid w:val="009574A5"/>
    <w:rsid w:val="00957B3F"/>
    <w:rsid w:val="00957EE4"/>
    <w:rsid w:val="009601E4"/>
    <w:rsid w:val="00960406"/>
    <w:rsid w:val="009605BF"/>
    <w:rsid w:val="00960BFD"/>
    <w:rsid w:val="00960CAF"/>
    <w:rsid w:val="00960F0D"/>
    <w:rsid w:val="0096103B"/>
    <w:rsid w:val="0096129A"/>
    <w:rsid w:val="009616A2"/>
    <w:rsid w:val="00961842"/>
    <w:rsid w:val="00961A57"/>
    <w:rsid w:val="00961BAB"/>
    <w:rsid w:val="00961F11"/>
    <w:rsid w:val="00962203"/>
    <w:rsid w:val="009630FB"/>
    <w:rsid w:val="00963857"/>
    <w:rsid w:val="009638A9"/>
    <w:rsid w:val="00963B0B"/>
    <w:rsid w:val="00963D49"/>
    <w:rsid w:val="00963D7D"/>
    <w:rsid w:val="00964B1B"/>
    <w:rsid w:val="009653C5"/>
    <w:rsid w:val="009657C8"/>
    <w:rsid w:val="00965BB5"/>
    <w:rsid w:val="00966140"/>
    <w:rsid w:val="009663CE"/>
    <w:rsid w:val="009666B2"/>
    <w:rsid w:val="00966B00"/>
    <w:rsid w:val="00966DAD"/>
    <w:rsid w:val="00967EB7"/>
    <w:rsid w:val="009702F5"/>
    <w:rsid w:val="0097047D"/>
    <w:rsid w:val="0097059C"/>
    <w:rsid w:val="009705A7"/>
    <w:rsid w:val="009706E9"/>
    <w:rsid w:val="009707AF"/>
    <w:rsid w:val="00970EC0"/>
    <w:rsid w:val="00971123"/>
    <w:rsid w:val="00971986"/>
    <w:rsid w:val="00971A37"/>
    <w:rsid w:val="00971B37"/>
    <w:rsid w:val="00972161"/>
    <w:rsid w:val="00972A9F"/>
    <w:rsid w:val="00972D72"/>
    <w:rsid w:val="00972E34"/>
    <w:rsid w:val="0097372C"/>
    <w:rsid w:val="00974017"/>
    <w:rsid w:val="009740BC"/>
    <w:rsid w:val="009744C0"/>
    <w:rsid w:val="0097462F"/>
    <w:rsid w:val="00974B6C"/>
    <w:rsid w:val="00974F0F"/>
    <w:rsid w:val="00975057"/>
    <w:rsid w:val="00975187"/>
    <w:rsid w:val="00975392"/>
    <w:rsid w:val="00975863"/>
    <w:rsid w:val="00975A85"/>
    <w:rsid w:val="00975B70"/>
    <w:rsid w:val="00975E1C"/>
    <w:rsid w:val="00975EE2"/>
    <w:rsid w:val="009763AE"/>
    <w:rsid w:val="009764D9"/>
    <w:rsid w:val="00976C62"/>
    <w:rsid w:val="00977838"/>
    <w:rsid w:val="00977A90"/>
    <w:rsid w:val="00977E34"/>
    <w:rsid w:val="00977EA3"/>
    <w:rsid w:val="009803F0"/>
    <w:rsid w:val="00980935"/>
    <w:rsid w:val="00981BFD"/>
    <w:rsid w:val="00981C6A"/>
    <w:rsid w:val="00982E51"/>
    <w:rsid w:val="00982FCB"/>
    <w:rsid w:val="00983003"/>
    <w:rsid w:val="009834F2"/>
    <w:rsid w:val="0098368B"/>
    <w:rsid w:val="00983988"/>
    <w:rsid w:val="009844A9"/>
    <w:rsid w:val="0098454E"/>
    <w:rsid w:val="00984E54"/>
    <w:rsid w:val="00985EE6"/>
    <w:rsid w:val="0098626B"/>
    <w:rsid w:val="0098667D"/>
    <w:rsid w:val="00986ACC"/>
    <w:rsid w:val="00986E05"/>
    <w:rsid w:val="00986F1D"/>
    <w:rsid w:val="009871DC"/>
    <w:rsid w:val="00987908"/>
    <w:rsid w:val="00987A19"/>
    <w:rsid w:val="00987A78"/>
    <w:rsid w:val="00987CE3"/>
    <w:rsid w:val="00987E39"/>
    <w:rsid w:val="00987FCE"/>
    <w:rsid w:val="0099006B"/>
    <w:rsid w:val="00990653"/>
    <w:rsid w:val="00990958"/>
    <w:rsid w:val="00990C07"/>
    <w:rsid w:val="00990D86"/>
    <w:rsid w:val="0099122A"/>
    <w:rsid w:val="00991992"/>
    <w:rsid w:val="009919DE"/>
    <w:rsid w:val="00991A5D"/>
    <w:rsid w:val="00991ABB"/>
    <w:rsid w:val="00991E6B"/>
    <w:rsid w:val="0099259A"/>
    <w:rsid w:val="00992B37"/>
    <w:rsid w:val="00992B3A"/>
    <w:rsid w:val="00992BBE"/>
    <w:rsid w:val="00992D9E"/>
    <w:rsid w:val="00992E22"/>
    <w:rsid w:val="00992EAF"/>
    <w:rsid w:val="0099325B"/>
    <w:rsid w:val="009933AA"/>
    <w:rsid w:val="0099352D"/>
    <w:rsid w:val="00993843"/>
    <w:rsid w:val="00993977"/>
    <w:rsid w:val="00994A99"/>
    <w:rsid w:val="00994D57"/>
    <w:rsid w:val="009951A6"/>
    <w:rsid w:val="009951C9"/>
    <w:rsid w:val="009958EB"/>
    <w:rsid w:val="00995C53"/>
    <w:rsid w:val="00995C86"/>
    <w:rsid w:val="00995D83"/>
    <w:rsid w:val="00995DF8"/>
    <w:rsid w:val="00995F55"/>
    <w:rsid w:val="0099645A"/>
    <w:rsid w:val="009965A9"/>
    <w:rsid w:val="00996CE3"/>
    <w:rsid w:val="0099776E"/>
    <w:rsid w:val="00997950"/>
    <w:rsid w:val="00997A18"/>
    <w:rsid w:val="00997A70"/>
    <w:rsid w:val="009A0046"/>
    <w:rsid w:val="009A01F9"/>
    <w:rsid w:val="009A023D"/>
    <w:rsid w:val="009A04DD"/>
    <w:rsid w:val="009A0576"/>
    <w:rsid w:val="009A0688"/>
    <w:rsid w:val="009A0919"/>
    <w:rsid w:val="009A141B"/>
    <w:rsid w:val="009A1589"/>
    <w:rsid w:val="009A1DEC"/>
    <w:rsid w:val="009A1E64"/>
    <w:rsid w:val="009A24BF"/>
    <w:rsid w:val="009A27C7"/>
    <w:rsid w:val="009A28C1"/>
    <w:rsid w:val="009A2BBA"/>
    <w:rsid w:val="009A318C"/>
    <w:rsid w:val="009A3790"/>
    <w:rsid w:val="009A3C67"/>
    <w:rsid w:val="009A3D3A"/>
    <w:rsid w:val="009A3F3E"/>
    <w:rsid w:val="009A46DE"/>
    <w:rsid w:val="009A491B"/>
    <w:rsid w:val="009A5412"/>
    <w:rsid w:val="009A54F7"/>
    <w:rsid w:val="009A5A2D"/>
    <w:rsid w:val="009A5F79"/>
    <w:rsid w:val="009A60DF"/>
    <w:rsid w:val="009A6229"/>
    <w:rsid w:val="009A6A90"/>
    <w:rsid w:val="009A6DBF"/>
    <w:rsid w:val="009A7688"/>
    <w:rsid w:val="009A770E"/>
    <w:rsid w:val="009A7728"/>
    <w:rsid w:val="009A79D2"/>
    <w:rsid w:val="009B0352"/>
    <w:rsid w:val="009B047D"/>
    <w:rsid w:val="009B1403"/>
    <w:rsid w:val="009B177B"/>
    <w:rsid w:val="009B25A0"/>
    <w:rsid w:val="009B2891"/>
    <w:rsid w:val="009B2FB5"/>
    <w:rsid w:val="009B2FD6"/>
    <w:rsid w:val="009B32F5"/>
    <w:rsid w:val="009B3CCC"/>
    <w:rsid w:val="009B3F8C"/>
    <w:rsid w:val="009B4A08"/>
    <w:rsid w:val="009B5077"/>
    <w:rsid w:val="009B50B5"/>
    <w:rsid w:val="009B56A7"/>
    <w:rsid w:val="009B68EA"/>
    <w:rsid w:val="009B6944"/>
    <w:rsid w:val="009B6AF6"/>
    <w:rsid w:val="009B6CFC"/>
    <w:rsid w:val="009B7174"/>
    <w:rsid w:val="009B72CF"/>
    <w:rsid w:val="009B7346"/>
    <w:rsid w:val="009B76C1"/>
    <w:rsid w:val="009B7842"/>
    <w:rsid w:val="009B7971"/>
    <w:rsid w:val="009B7CDE"/>
    <w:rsid w:val="009C05F8"/>
    <w:rsid w:val="009C0A5B"/>
    <w:rsid w:val="009C103F"/>
    <w:rsid w:val="009C125A"/>
    <w:rsid w:val="009C20DB"/>
    <w:rsid w:val="009C27F6"/>
    <w:rsid w:val="009C2A8B"/>
    <w:rsid w:val="009C2BAF"/>
    <w:rsid w:val="009C2DBF"/>
    <w:rsid w:val="009C2FF9"/>
    <w:rsid w:val="009C3397"/>
    <w:rsid w:val="009C33BC"/>
    <w:rsid w:val="009C36D9"/>
    <w:rsid w:val="009C3984"/>
    <w:rsid w:val="009C3BA1"/>
    <w:rsid w:val="009C3C8D"/>
    <w:rsid w:val="009C3CD9"/>
    <w:rsid w:val="009C43FD"/>
    <w:rsid w:val="009C4433"/>
    <w:rsid w:val="009C4C5D"/>
    <w:rsid w:val="009C5891"/>
    <w:rsid w:val="009C5A7D"/>
    <w:rsid w:val="009C621B"/>
    <w:rsid w:val="009C6716"/>
    <w:rsid w:val="009C6785"/>
    <w:rsid w:val="009C77BE"/>
    <w:rsid w:val="009C7978"/>
    <w:rsid w:val="009C7F16"/>
    <w:rsid w:val="009D074B"/>
    <w:rsid w:val="009D1918"/>
    <w:rsid w:val="009D1D7A"/>
    <w:rsid w:val="009D2428"/>
    <w:rsid w:val="009D27BE"/>
    <w:rsid w:val="009D2A0F"/>
    <w:rsid w:val="009D2C2C"/>
    <w:rsid w:val="009D362C"/>
    <w:rsid w:val="009D365A"/>
    <w:rsid w:val="009D39BB"/>
    <w:rsid w:val="009D3A66"/>
    <w:rsid w:val="009D3D22"/>
    <w:rsid w:val="009D3D4B"/>
    <w:rsid w:val="009D4BB7"/>
    <w:rsid w:val="009D4FE5"/>
    <w:rsid w:val="009D537D"/>
    <w:rsid w:val="009D57B5"/>
    <w:rsid w:val="009D5EB1"/>
    <w:rsid w:val="009D5FF6"/>
    <w:rsid w:val="009D6F38"/>
    <w:rsid w:val="009D7731"/>
    <w:rsid w:val="009D7890"/>
    <w:rsid w:val="009D7E5F"/>
    <w:rsid w:val="009E03C3"/>
    <w:rsid w:val="009E0959"/>
    <w:rsid w:val="009E0E3F"/>
    <w:rsid w:val="009E103B"/>
    <w:rsid w:val="009E12D7"/>
    <w:rsid w:val="009E1613"/>
    <w:rsid w:val="009E1658"/>
    <w:rsid w:val="009E1B1F"/>
    <w:rsid w:val="009E2614"/>
    <w:rsid w:val="009E29F7"/>
    <w:rsid w:val="009E2E0A"/>
    <w:rsid w:val="009E3057"/>
    <w:rsid w:val="009E33F8"/>
    <w:rsid w:val="009E344D"/>
    <w:rsid w:val="009E399C"/>
    <w:rsid w:val="009E3A14"/>
    <w:rsid w:val="009E3AF4"/>
    <w:rsid w:val="009E3D9D"/>
    <w:rsid w:val="009E3E74"/>
    <w:rsid w:val="009E404F"/>
    <w:rsid w:val="009E432C"/>
    <w:rsid w:val="009E43C3"/>
    <w:rsid w:val="009E441F"/>
    <w:rsid w:val="009E455B"/>
    <w:rsid w:val="009E4D3A"/>
    <w:rsid w:val="009E5903"/>
    <w:rsid w:val="009E5DF8"/>
    <w:rsid w:val="009E5E77"/>
    <w:rsid w:val="009E61F3"/>
    <w:rsid w:val="009E65B6"/>
    <w:rsid w:val="009E6800"/>
    <w:rsid w:val="009E6D6B"/>
    <w:rsid w:val="009E7020"/>
    <w:rsid w:val="009E702D"/>
    <w:rsid w:val="009E7096"/>
    <w:rsid w:val="009E75C0"/>
    <w:rsid w:val="009E7B46"/>
    <w:rsid w:val="009F0DEC"/>
    <w:rsid w:val="009F1070"/>
    <w:rsid w:val="009F125E"/>
    <w:rsid w:val="009F12FB"/>
    <w:rsid w:val="009F15FA"/>
    <w:rsid w:val="009F1691"/>
    <w:rsid w:val="009F17D8"/>
    <w:rsid w:val="009F1AB7"/>
    <w:rsid w:val="009F1AE4"/>
    <w:rsid w:val="009F1B82"/>
    <w:rsid w:val="009F1F13"/>
    <w:rsid w:val="009F26AE"/>
    <w:rsid w:val="009F397B"/>
    <w:rsid w:val="009F3C84"/>
    <w:rsid w:val="009F3C9B"/>
    <w:rsid w:val="009F40C5"/>
    <w:rsid w:val="009F4315"/>
    <w:rsid w:val="009F4939"/>
    <w:rsid w:val="009F5014"/>
    <w:rsid w:val="009F547B"/>
    <w:rsid w:val="009F5978"/>
    <w:rsid w:val="009F5AEA"/>
    <w:rsid w:val="009F6111"/>
    <w:rsid w:val="009F66B6"/>
    <w:rsid w:val="009F671A"/>
    <w:rsid w:val="009F6FD6"/>
    <w:rsid w:val="009F702B"/>
    <w:rsid w:val="009F70DD"/>
    <w:rsid w:val="009F72D1"/>
    <w:rsid w:val="009F759F"/>
    <w:rsid w:val="009F79E8"/>
    <w:rsid w:val="00A00907"/>
    <w:rsid w:val="00A00A28"/>
    <w:rsid w:val="00A011A7"/>
    <w:rsid w:val="00A01DD1"/>
    <w:rsid w:val="00A023AB"/>
    <w:rsid w:val="00A023E0"/>
    <w:rsid w:val="00A02D21"/>
    <w:rsid w:val="00A031CB"/>
    <w:rsid w:val="00A032C5"/>
    <w:rsid w:val="00A035CF"/>
    <w:rsid w:val="00A03AF6"/>
    <w:rsid w:val="00A03CF4"/>
    <w:rsid w:val="00A0409C"/>
    <w:rsid w:val="00A04137"/>
    <w:rsid w:val="00A04294"/>
    <w:rsid w:val="00A046DD"/>
    <w:rsid w:val="00A04A2F"/>
    <w:rsid w:val="00A04D06"/>
    <w:rsid w:val="00A05205"/>
    <w:rsid w:val="00A053DF"/>
    <w:rsid w:val="00A05AF0"/>
    <w:rsid w:val="00A05B25"/>
    <w:rsid w:val="00A05BDA"/>
    <w:rsid w:val="00A05E91"/>
    <w:rsid w:val="00A05F71"/>
    <w:rsid w:val="00A06003"/>
    <w:rsid w:val="00A063AB"/>
    <w:rsid w:val="00A0644F"/>
    <w:rsid w:val="00A06D06"/>
    <w:rsid w:val="00A07610"/>
    <w:rsid w:val="00A07908"/>
    <w:rsid w:val="00A0794A"/>
    <w:rsid w:val="00A07E06"/>
    <w:rsid w:val="00A07E9A"/>
    <w:rsid w:val="00A10238"/>
    <w:rsid w:val="00A10CE9"/>
    <w:rsid w:val="00A10F1D"/>
    <w:rsid w:val="00A1118A"/>
    <w:rsid w:val="00A1124C"/>
    <w:rsid w:val="00A12C57"/>
    <w:rsid w:val="00A12D1E"/>
    <w:rsid w:val="00A12EF7"/>
    <w:rsid w:val="00A13F44"/>
    <w:rsid w:val="00A14653"/>
    <w:rsid w:val="00A14697"/>
    <w:rsid w:val="00A14BC5"/>
    <w:rsid w:val="00A150E6"/>
    <w:rsid w:val="00A15A65"/>
    <w:rsid w:val="00A15E37"/>
    <w:rsid w:val="00A15F43"/>
    <w:rsid w:val="00A15F74"/>
    <w:rsid w:val="00A164AF"/>
    <w:rsid w:val="00A16672"/>
    <w:rsid w:val="00A1681D"/>
    <w:rsid w:val="00A16AC7"/>
    <w:rsid w:val="00A173A5"/>
    <w:rsid w:val="00A1757B"/>
    <w:rsid w:val="00A178B3"/>
    <w:rsid w:val="00A17A52"/>
    <w:rsid w:val="00A17E4F"/>
    <w:rsid w:val="00A17E98"/>
    <w:rsid w:val="00A2019E"/>
    <w:rsid w:val="00A20813"/>
    <w:rsid w:val="00A20ABC"/>
    <w:rsid w:val="00A20D2E"/>
    <w:rsid w:val="00A20DB4"/>
    <w:rsid w:val="00A21139"/>
    <w:rsid w:val="00A21284"/>
    <w:rsid w:val="00A213B2"/>
    <w:rsid w:val="00A21A77"/>
    <w:rsid w:val="00A21D4C"/>
    <w:rsid w:val="00A21D7D"/>
    <w:rsid w:val="00A21F3E"/>
    <w:rsid w:val="00A222F1"/>
    <w:rsid w:val="00A2232E"/>
    <w:rsid w:val="00A22E33"/>
    <w:rsid w:val="00A22F23"/>
    <w:rsid w:val="00A23245"/>
    <w:rsid w:val="00A2340D"/>
    <w:rsid w:val="00A23CEF"/>
    <w:rsid w:val="00A2402E"/>
    <w:rsid w:val="00A242CB"/>
    <w:rsid w:val="00A24348"/>
    <w:rsid w:val="00A244BF"/>
    <w:rsid w:val="00A24508"/>
    <w:rsid w:val="00A2485D"/>
    <w:rsid w:val="00A25096"/>
    <w:rsid w:val="00A25205"/>
    <w:rsid w:val="00A254BC"/>
    <w:rsid w:val="00A25C1C"/>
    <w:rsid w:val="00A2615F"/>
    <w:rsid w:val="00A26427"/>
    <w:rsid w:val="00A2725E"/>
    <w:rsid w:val="00A27298"/>
    <w:rsid w:val="00A2748D"/>
    <w:rsid w:val="00A2779E"/>
    <w:rsid w:val="00A27A2F"/>
    <w:rsid w:val="00A27BD2"/>
    <w:rsid w:val="00A300E8"/>
    <w:rsid w:val="00A304BB"/>
    <w:rsid w:val="00A30751"/>
    <w:rsid w:val="00A30A7B"/>
    <w:rsid w:val="00A30C0F"/>
    <w:rsid w:val="00A30DAB"/>
    <w:rsid w:val="00A3119C"/>
    <w:rsid w:val="00A31343"/>
    <w:rsid w:val="00A315BC"/>
    <w:rsid w:val="00A31E95"/>
    <w:rsid w:val="00A321C4"/>
    <w:rsid w:val="00A321DD"/>
    <w:rsid w:val="00A32605"/>
    <w:rsid w:val="00A32FA4"/>
    <w:rsid w:val="00A330B2"/>
    <w:rsid w:val="00A33308"/>
    <w:rsid w:val="00A33942"/>
    <w:rsid w:val="00A33D5D"/>
    <w:rsid w:val="00A345DE"/>
    <w:rsid w:val="00A346B0"/>
    <w:rsid w:val="00A34912"/>
    <w:rsid w:val="00A34EFE"/>
    <w:rsid w:val="00A355C9"/>
    <w:rsid w:val="00A358B8"/>
    <w:rsid w:val="00A35D25"/>
    <w:rsid w:val="00A35EF7"/>
    <w:rsid w:val="00A362B5"/>
    <w:rsid w:val="00A364A7"/>
    <w:rsid w:val="00A36C60"/>
    <w:rsid w:val="00A36E3E"/>
    <w:rsid w:val="00A37A66"/>
    <w:rsid w:val="00A37C38"/>
    <w:rsid w:val="00A40A08"/>
    <w:rsid w:val="00A410F0"/>
    <w:rsid w:val="00A41164"/>
    <w:rsid w:val="00A4127B"/>
    <w:rsid w:val="00A412EC"/>
    <w:rsid w:val="00A4136C"/>
    <w:rsid w:val="00A4139B"/>
    <w:rsid w:val="00A41403"/>
    <w:rsid w:val="00A42A2F"/>
    <w:rsid w:val="00A42BC5"/>
    <w:rsid w:val="00A43128"/>
    <w:rsid w:val="00A4325E"/>
    <w:rsid w:val="00A43454"/>
    <w:rsid w:val="00A434B3"/>
    <w:rsid w:val="00A43CF3"/>
    <w:rsid w:val="00A43EE0"/>
    <w:rsid w:val="00A43FC6"/>
    <w:rsid w:val="00A44624"/>
    <w:rsid w:val="00A4475D"/>
    <w:rsid w:val="00A44B0C"/>
    <w:rsid w:val="00A44D99"/>
    <w:rsid w:val="00A451AC"/>
    <w:rsid w:val="00A45290"/>
    <w:rsid w:val="00A45908"/>
    <w:rsid w:val="00A45ACB"/>
    <w:rsid w:val="00A45B6A"/>
    <w:rsid w:val="00A45C97"/>
    <w:rsid w:val="00A45DCC"/>
    <w:rsid w:val="00A45DFE"/>
    <w:rsid w:val="00A4610B"/>
    <w:rsid w:val="00A46112"/>
    <w:rsid w:val="00A47178"/>
    <w:rsid w:val="00A47390"/>
    <w:rsid w:val="00A4747F"/>
    <w:rsid w:val="00A47525"/>
    <w:rsid w:val="00A47570"/>
    <w:rsid w:val="00A47912"/>
    <w:rsid w:val="00A47FEA"/>
    <w:rsid w:val="00A501FF"/>
    <w:rsid w:val="00A507BD"/>
    <w:rsid w:val="00A50A1C"/>
    <w:rsid w:val="00A50BD3"/>
    <w:rsid w:val="00A50CC0"/>
    <w:rsid w:val="00A50DE8"/>
    <w:rsid w:val="00A52124"/>
    <w:rsid w:val="00A5233A"/>
    <w:rsid w:val="00A525D7"/>
    <w:rsid w:val="00A5265D"/>
    <w:rsid w:val="00A52909"/>
    <w:rsid w:val="00A52A1E"/>
    <w:rsid w:val="00A52B86"/>
    <w:rsid w:val="00A52FC9"/>
    <w:rsid w:val="00A53117"/>
    <w:rsid w:val="00A531E1"/>
    <w:rsid w:val="00A5331F"/>
    <w:rsid w:val="00A537F0"/>
    <w:rsid w:val="00A54050"/>
    <w:rsid w:val="00A541A1"/>
    <w:rsid w:val="00A549E4"/>
    <w:rsid w:val="00A54CAB"/>
    <w:rsid w:val="00A5502F"/>
    <w:rsid w:val="00A553D5"/>
    <w:rsid w:val="00A55505"/>
    <w:rsid w:val="00A55FDF"/>
    <w:rsid w:val="00A562B3"/>
    <w:rsid w:val="00A5673A"/>
    <w:rsid w:val="00A5686E"/>
    <w:rsid w:val="00A577E7"/>
    <w:rsid w:val="00A577F2"/>
    <w:rsid w:val="00A57A0C"/>
    <w:rsid w:val="00A57F21"/>
    <w:rsid w:val="00A6026F"/>
    <w:rsid w:val="00A602D9"/>
    <w:rsid w:val="00A60B4A"/>
    <w:rsid w:val="00A60C3B"/>
    <w:rsid w:val="00A60D3B"/>
    <w:rsid w:val="00A60DC0"/>
    <w:rsid w:val="00A6109C"/>
    <w:rsid w:val="00A61638"/>
    <w:rsid w:val="00A61944"/>
    <w:rsid w:val="00A61FAD"/>
    <w:rsid w:val="00A6292A"/>
    <w:rsid w:val="00A636DC"/>
    <w:rsid w:val="00A6398E"/>
    <w:rsid w:val="00A63C11"/>
    <w:rsid w:val="00A63DB6"/>
    <w:rsid w:val="00A64165"/>
    <w:rsid w:val="00A64484"/>
    <w:rsid w:val="00A646E3"/>
    <w:rsid w:val="00A646FF"/>
    <w:rsid w:val="00A64E4D"/>
    <w:rsid w:val="00A654B1"/>
    <w:rsid w:val="00A656A6"/>
    <w:rsid w:val="00A65734"/>
    <w:rsid w:val="00A65F12"/>
    <w:rsid w:val="00A65F17"/>
    <w:rsid w:val="00A65F3E"/>
    <w:rsid w:val="00A66466"/>
    <w:rsid w:val="00A66499"/>
    <w:rsid w:val="00A66698"/>
    <w:rsid w:val="00A667C7"/>
    <w:rsid w:val="00A6691E"/>
    <w:rsid w:val="00A66AFF"/>
    <w:rsid w:val="00A66E1D"/>
    <w:rsid w:val="00A66E58"/>
    <w:rsid w:val="00A675F7"/>
    <w:rsid w:val="00A67E09"/>
    <w:rsid w:val="00A7006A"/>
    <w:rsid w:val="00A701E3"/>
    <w:rsid w:val="00A70214"/>
    <w:rsid w:val="00A70C9A"/>
    <w:rsid w:val="00A714E4"/>
    <w:rsid w:val="00A71889"/>
    <w:rsid w:val="00A71C49"/>
    <w:rsid w:val="00A71D0B"/>
    <w:rsid w:val="00A71F6F"/>
    <w:rsid w:val="00A726DD"/>
    <w:rsid w:val="00A72711"/>
    <w:rsid w:val="00A727CF"/>
    <w:rsid w:val="00A72B22"/>
    <w:rsid w:val="00A72FB1"/>
    <w:rsid w:val="00A732DE"/>
    <w:rsid w:val="00A73425"/>
    <w:rsid w:val="00A73512"/>
    <w:rsid w:val="00A73618"/>
    <w:rsid w:val="00A73621"/>
    <w:rsid w:val="00A7375B"/>
    <w:rsid w:val="00A73D1E"/>
    <w:rsid w:val="00A74010"/>
    <w:rsid w:val="00A74735"/>
    <w:rsid w:val="00A74EBA"/>
    <w:rsid w:val="00A75978"/>
    <w:rsid w:val="00A75B35"/>
    <w:rsid w:val="00A75E90"/>
    <w:rsid w:val="00A76054"/>
    <w:rsid w:val="00A76578"/>
    <w:rsid w:val="00A766AC"/>
    <w:rsid w:val="00A7679C"/>
    <w:rsid w:val="00A768EB"/>
    <w:rsid w:val="00A76EA3"/>
    <w:rsid w:val="00A7718D"/>
    <w:rsid w:val="00A77228"/>
    <w:rsid w:val="00A77C22"/>
    <w:rsid w:val="00A77D26"/>
    <w:rsid w:val="00A77D34"/>
    <w:rsid w:val="00A77D37"/>
    <w:rsid w:val="00A800C6"/>
    <w:rsid w:val="00A8031B"/>
    <w:rsid w:val="00A804B6"/>
    <w:rsid w:val="00A80C81"/>
    <w:rsid w:val="00A80C83"/>
    <w:rsid w:val="00A81247"/>
    <w:rsid w:val="00A81574"/>
    <w:rsid w:val="00A819A3"/>
    <w:rsid w:val="00A81A92"/>
    <w:rsid w:val="00A82909"/>
    <w:rsid w:val="00A82C2A"/>
    <w:rsid w:val="00A830A6"/>
    <w:rsid w:val="00A83136"/>
    <w:rsid w:val="00A838B2"/>
    <w:rsid w:val="00A83DDF"/>
    <w:rsid w:val="00A840DD"/>
    <w:rsid w:val="00A844C1"/>
    <w:rsid w:val="00A845FE"/>
    <w:rsid w:val="00A84725"/>
    <w:rsid w:val="00A849EC"/>
    <w:rsid w:val="00A84B2E"/>
    <w:rsid w:val="00A84EFB"/>
    <w:rsid w:val="00A84F73"/>
    <w:rsid w:val="00A8537C"/>
    <w:rsid w:val="00A85BDE"/>
    <w:rsid w:val="00A85C27"/>
    <w:rsid w:val="00A85CD0"/>
    <w:rsid w:val="00A86472"/>
    <w:rsid w:val="00A866BD"/>
    <w:rsid w:val="00A86863"/>
    <w:rsid w:val="00A875B0"/>
    <w:rsid w:val="00A876E3"/>
    <w:rsid w:val="00A87778"/>
    <w:rsid w:val="00A87AA9"/>
    <w:rsid w:val="00A87D36"/>
    <w:rsid w:val="00A87EAE"/>
    <w:rsid w:val="00A9056F"/>
    <w:rsid w:val="00A907FB"/>
    <w:rsid w:val="00A908F5"/>
    <w:rsid w:val="00A92107"/>
    <w:rsid w:val="00A9223C"/>
    <w:rsid w:val="00A9249E"/>
    <w:rsid w:val="00A9273C"/>
    <w:rsid w:val="00A92E1C"/>
    <w:rsid w:val="00A92FB1"/>
    <w:rsid w:val="00A9319C"/>
    <w:rsid w:val="00A93835"/>
    <w:rsid w:val="00A93FC7"/>
    <w:rsid w:val="00A9436D"/>
    <w:rsid w:val="00A9477F"/>
    <w:rsid w:val="00A95470"/>
    <w:rsid w:val="00A9632E"/>
    <w:rsid w:val="00A97034"/>
    <w:rsid w:val="00A97A87"/>
    <w:rsid w:val="00AA02FC"/>
    <w:rsid w:val="00AA0622"/>
    <w:rsid w:val="00AA0E32"/>
    <w:rsid w:val="00AA0E36"/>
    <w:rsid w:val="00AA1268"/>
    <w:rsid w:val="00AA156E"/>
    <w:rsid w:val="00AA1BE8"/>
    <w:rsid w:val="00AA2255"/>
    <w:rsid w:val="00AA2357"/>
    <w:rsid w:val="00AA243C"/>
    <w:rsid w:val="00AA272B"/>
    <w:rsid w:val="00AA2737"/>
    <w:rsid w:val="00AA283B"/>
    <w:rsid w:val="00AA29E5"/>
    <w:rsid w:val="00AA2B84"/>
    <w:rsid w:val="00AA3312"/>
    <w:rsid w:val="00AA33F6"/>
    <w:rsid w:val="00AA3782"/>
    <w:rsid w:val="00AA3D69"/>
    <w:rsid w:val="00AA3FB3"/>
    <w:rsid w:val="00AA49CE"/>
    <w:rsid w:val="00AA4BB6"/>
    <w:rsid w:val="00AA50B8"/>
    <w:rsid w:val="00AA54EA"/>
    <w:rsid w:val="00AA5CBB"/>
    <w:rsid w:val="00AA61C2"/>
    <w:rsid w:val="00AA6D56"/>
    <w:rsid w:val="00AA6F19"/>
    <w:rsid w:val="00AA75A4"/>
    <w:rsid w:val="00AA776E"/>
    <w:rsid w:val="00AA7CFA"/>
    <w:rsid w:val="00AA7FC2"/>
    <w:rsid w:val="00AB0271"/>
    <w:rsid w:val="00AB0369"/>
    <w:rsid w:val="00AB065E"/>
    <w:rsid w:val="00AB070D"/>
    <w:rsid w:val="00AB0A7F"/>
    <w:rsid w:val="00AB0DEA"/>
    <w:rsid w:val="00AB1522"/>
    <w:rsid w:val="00AB1836"/>
    <w:rsid w:val="00AB1B3E"/>
    <w:rsid w:val="00AB1BA7"/>
    <w:rsid w:val="00AB2078"/>
    <w:rsid w:val="00AB2742"/>
    <w:rsid w:val="00AB2ADD"/>
    <w:rsid w:val="00AB2AE4"/>
    <w:rsid w:val="00AB2CF6"/>
    <w:rsid w:val="00AB2E88"/>
    <w:rsid w:val="00AB30EE"/>
    <w:rsid w:val="00AB359F"/>
    <w:rsid w:val="00AB44FA"/>
    <w:rsid w:val="00AB49B9"/>
    <w:rsid w:val="00AB4C5C"/>
    <w:rsid w:val="00AB4C7B"/>
    <w:rsid w:val="00AB54BE"/>
    <w:rsid w:val="00AB5B11"/>
    <w:rsid w:val="00AB62EC"/>
    <w:rsid w:val="00AB6770"/>
    <w:rsid w:val="00AB6825"/>
    <w:rsid w:val="00AB68ED"/>
    <w:rsid w:val="00AB6F28"/>
    <w:rsid w:val="00AB75B4"/>
    <w:rsid w:val="00AB7787"/>
    <w:rsid w:val="00AB78C4"/>
    <w:rsid w:val="00AC01AF"/>
    <w:rsid w:val="00AC0909"/>
    <w:rsid w:val="00AC1074"/>
    <w:rsid w:val="00AC1420"/>
    <w:rsid w:val="00AC1B37"/>
    <w:rsid w:val="00AC1F4B"/>
    <w:rsid w:val="00AC2314"/>
    <w:rsid w:val="00AC259E"/>
    <w:rsid w:val="00AC26D7"/>
    <w:rsid w:val="00AC2BAC"/>
    <w:rsid w:val="00AC2CB8"/>
    <w:rsid w:val="00AC2EB5"/>
    <w:rsid w:val="00AC318C"/>
    <w:rsid w:val="00AC325A"/>
    <w:rsid w:val="00AC37EC"/>
    <w:rsid w:val="00AC3A1B"/>
    <w:rsid w:val="00AC43A7"/>
    <w:rsid w:val="00AC43ED"/>
    <w:rsid w:val="00AC47C4"/>
    <w:rsid w:val="00AC4ABF"/>
    <w:rsid w:val="00AC4EF7"/>
    <w:rsid w:val="00AC55E1"/>
    <w:rsid w:val="00AC59B4"/>
    <w:rsid w:val="00AC5F3A"/>
    <w:rsid w:val="00AC618E"/>
    <w:rsid w:val="00AC6FF2"/>
    <w:rsid w:val="00AC71AF"/>
    <w:rsid w:val="00AC7362"/>
    <w:rsid w:val="00AC7999"/>
    <w:rsid w:val="00AC7C18"/>
    <w:rsid w:val="00AC7C4C"/>
    <w:rsid w:val="00AC7EE2"/>
    <w:rsid w:val="00AD0035"/>
    <w:rsid w:val="00AD0ED0"/>
    <w:rsid w:val="00AD159C"/>
    <w:rsid w:val="00AD167E"/>
    <w:rsid w:val="00AD1B06"/>
    <w:rsid w:val="00AD1BD6"/>
    <w:rsid w:val="00AD2507"/>
    <w:rsid w:val="00AD2656"/>
    <w:rsid w:val="00AD297C"/>
    <w:rsid w:val="00AD345E"/>
    <w:rsid w:val="00AD3B0F"/>
    <w:rsid w:val="00AD3DB9"/>
    <w:rsid w:val="00AD43C9"/>
    <w:rsid w:val="00AD4781"/>
    <w:rsid w:val="00AD4A7C"/>
    <w:rsid w:val="00AD4E8D"/>
    <w:rsid w:val="00AD50D0"/>
    <w:rsid w:val="00AD5968"/>
    <w:rsid w:val="00AD59A7"/>
    <w:rsid w:val="00AD5B56"/>
    <w:rsid w:val="00AD5E70"/>
    <w:rsid w:val="00AD65FF"/>
    <w:rsid w:val="00AD6C6B"/>
    <w:rsid w:val="00AD6DF4"/>
    <w:rsid w:val="00AD6F28"/>
    <w:rsid w:val="00AD757B"/>
    <w:rsid w:val="00AD7CF5"/>
    <w:rsid w:val="00AE0337"/>
    <w:rsid w:val="00AE082A"/>
    <w:rsid w:val="00AE0BA7"/>
    <w:rsid w:val="00AE0C8E"/>
    <w:rsid w:val="00AE0F45"/>
    <w:rsid w:val="00AE1364"/>
    <w:rsid w:val="00AE13C8"/>
    <w:rsid w:val="00AE1835"/>
    <w:rsid w:val="00AE1CB6"/>
    <w:rsid w:val="00AE2317"/>
    <w:rsid w:val="00AE2B9A"/>
    <w:rsid w:val="00AE3BC2"/>
    <w:rsid w:val="00AE3EC9"/>
    <w:rsid w:val="00AE45DF"/>
    <w:rsid w:val="00AE48B5"/>
    <w:rsid w:val="00AE48C5"/>
    <w:rsid w:val="00AE48ED"/>
    <w:rsid w:val="00AE4B0D"/>
    <w:rsid w:val="00AE4D09"/>
    <w:rsid w:val="00AE4EA3"/>
    <w:rsid w:val="00AE4FA9"/>
    <w:rsid w:val="00AE554C"/>
    <w:rsid w:val="00AE5557"/>
    <w:rsid w:val="00AE613F"/>
    <w:rsid w:val="00AE64E8"/>
    <w:rsid w:val="00AE65C5"/>
    <w:rsid w:val="00AE665A"/>
    <w:rsid w:val="00AE67E2"/>
    <w:rsid w:val="00AE6C0B"/>
    <w:rsid w:val="00AE6CAE"/>
    <w:rsid w:val="00AE725A"/>
    <w:rsid w:val="00AE7562"/>
    <w:rsid w:val="00AE7825"/>
    <w:rsid w:val="00AE7E72"/>
    <w:rsid w:val="00AF029E"/>
    <w:rsid w:val="00AF041B"/>
    <w:rsid w:val="00AF047A"/>
    <w:rsid w:val="00AF0641"/>
    <w:rsid w:val="00AF0661"/>
    <w:rsid w:val="00AF125E"/>
    <w:rsid w:val="00AF12F3"/>
    <w:rsid w:val="00AF1759"/>
    <w:rsid w:val="00AF1DB1"/>
    <w:rsid w:val="00AF22D7"/>
    <w:rsid w:val="00AF2411"/>
    <w:rsid w:val="00AF2688"/>
    <w:rsid w:val="00AF2BEF"/>
    <w:rsid w:val="00AF2F4C"/>
    <w:rsid w:val="00AF3776"/>
    <w:rsid w:val="00AF44EC"/>
    <w:rsid w:val="00AF4A0E"/>
    <w:rsid w:val="00AF4AC3"/>
    <w:rsid w:val="00AF4F17"/>
    <w:rsid w:val="00AF4FD1"/>
    <w:rsid w:val="00AF5082"/>
    <w:rsid w:val="00AF5187"/>
    <w:rsid w:val="00AF548E"/>
    <w:rsid w:val="00AF54BF"/>
    <w:rsid w:val="00AF5ADB"/>
    <w:rsid w:val="00AF5D4C"/>
    <w:rsid w:val="00AF6123"/>
    <w:rsid w:val="00AF66D7"/>
    <w:rsid w:val="00AF6F25"/>
    <w:rsid w:val="00AF7552"/>
    <w:rsid w:val="00AF7639"/>
    <w:rsid w:val="00AF7686"/>
    <w:rsid w:val="00B00034"/>
    <w:rsid w:val="00B00781"/>
    <w:rsid w:val="00B00B6A"/>
    <w:rsid w:val="00B00DE0"/>
    <w:rsid w:val="00B00F07"/>
    <w:rsid w:val="00B00F71"/>
    <w:rsid w:val="00B015A7"/>
    <w:rsid w:val="00B017EB"/>
    <w:rsid w:val="00B01DA1"/>
    <w:rsid w:val="00B022AD"/>
    <w:rsid w:val="00B031DD"/>
    <w:rsid w:val="00B031E5"/>
    <w:rsid w:val="00B03758"/>
    <w:rsid w:val="00B03E6D"/>
    <w:rsid w:val="00B0487C"/>
    <w:rsid w:val="00B04F31"/>
    <w:rsid w:val="00B0573F"/>
    <w:rsid w:val="00B058CC"/>
    <w:rsid w:val="00B05D3F"/>
    <w:rsid w:val="00B05F01"/>
    <w:rsid w:val="00B062E0"/>
    <w:rsid w:val="00B06302"/>
    <w:rsid w:val="00B068FB"/>
    <w:rsid w:val="00B069BF"/>
    <w:rsid w:val="00B06C2C"/>
    <w:rsid w:val="00B06E16"/>
    <w:rsid w:val="00B07FB7"/>
    <w:rsid w:val="00B10653"/>
    <w:rsid w:val="00B10687"/>
    <w:rsid w:val="00B106E0"/>
    <w:rsid w:val="00B10E8F"/>
    <w:rsid w:val="00B114FC"/>
    <w:rsid w:val="00B11E4B"/>
    <w:rsid w:val="00B12349"/>
    <w:rsid w:val="00B128BC"/>
    <w:rsid w:val="00B12F17"/>
    <w:rsid w:val="00B12F25"/>
    <w:rsid w:val="00B13118"/>
    <w:rsid w:val="00B13CC2"/>
    <w:rsid w:val="00B140E0"/>
    <w:rsid w:val="00B14253"/>
    <w:rsid w:val="00B14336"/>
    <w:rsid w:val="00B14572"/>
    <w:rsid w:val="00B147BA"/>
    <w:rsid w:val="00B14843"/>
    <w:rsid w:val="00B14A58"/>
    <w:rsid w:val="00B14EAE"/>
    <w:rsid w:val="00B15684"/>
    <w:rsid w:val="00B158A6"/>
    <w:rsid w:val="00B15E4E"/>
    <w:rsid w:val="00B165A1"/>
    <w:rsid w:val="00B165F0"/>
    <w:rsid w:val="00B168E4"/>
    <w:rsid w:val="00B17668"/>
    <w:rsid w:val="00B1789B"/>
    <w:rsid w:val="00B17989"/>
    <w:rsid w:val="00B203D0"/>
    <w:rsid w:val="00B20432"/>
    <w:rsid w:val="00B206C4"/>
    <w:rsid w:val="00B20777"/>
    <w:rsid w:val="00B20B2B"/>
    <w:rsid w:val="00B20D98"/>
    <w:rsid w:val="00B21F05"/>
    <w:rsid w:val="00B22078"/>
    <w:rsid w:val="00B221BC"/>
    <w:rsid w:val="00B222BD"/>
    <w:rsid w:val="00B224ED"/>
    <w:rsid w:val="00B225EC"/>
    <w:rsid w:val="00B22C74"/>
    <w:rsid w:val="00B22CA3"/>
    <w:rsid w:val="00B23462"/>
    <w:rsid w:val="00B234F1"/>
    <w:rsid w:val="00B23541"/>
    <w:rsid w:val="00B23F89"/>
    <w:rsid w:val="00B23FF1"/>
    <w:rsid w:val="00B241AE"/>
    <w:rsid w:val="00B241E2"/>
    <w:rsid w:val="00B242AF"/>
    <w:rsid w:val="00B24304"/>
    <w:rsid w:val="00B243BC"/>
    <w:rsid w:val="00B24E16"/>
    <w:rsid w:val="00B24E8C"/>
    <w:rsid w:val="00B2569E"/>
    <w:rsid w:val="00B25848"/>
    <w:rsid w:val="00B25DAB"/>
    <w:rsid w:val="00B25E26"/>
    <w:rsid w:val="00B2631C"/>
    <w:rsid w:val="00B26590"/>
    <w:rsid w:val="00B26F91"/>
    <w:rsid w:val="00B2727E"/>
    <w:rsid w:val="00B273B6"/>
    <w:rsid w:val="00B2765A"/>
    <w:rsid w:val="00B279C7"/>
    <w:rsid w:val="00B27F4E"/>
    <w:rsid w:val="00B308F0"/>
    <w:rsid w:val="00B3090A"/>
    <w:rsid w:val="00B31029"/>
    <w:rsid w:val="00B310BD"/>
    <w:rsid w:val="00B31263"/>
    <w:rsid w:val="00B3165F"/>
    <w:rsid w:val="00B31DB4"/>
    <w:rsid w:val="00B320BA"/>
    <w:rsid w:val="00B3267A"/>
    <w:rsid w:val="00B32735"/>
    <w:rsid w:val="00B32C69"/>
    <w:rsid w:val="00B32DAF"/>
    <w:rsid w:val="00B337A2"/>
    <w:rsid w:val="00B33C5F"/>
    <w:rsid w:val="00B33E28"/>
    <w:rsid w:val="00B33E8E"/>
    <w:rsid w:val="00B33F13"/>
    <w:rsid w:val="00B34189"/>
    <w:rsid w:val="00B34662"/>
    <w:rsid w:val="00B348AD"/>
    <w:rsid w:val="00B34BC9"/>
    <w:rsid w:val="00B34C10"/>
    <w:rsid w:val="00B34E87"/>
    <w:rsid w:val="00B34F85"/>
    <w:rsid w:val="00B3572F"/>
    <w:rsid w:val="00B35884"/>
    <w:rsid w:val="00B35A6D"/>
    <w:rsid w:val="00B35B0E"/>
    <w:rsid w:val="00B35CD6"/>
    <w:rsid w:val="00B3602B"/>
    <w:rsid w:val="00B36433"/>
    <w:rsid w:val="00B36582"/>
    <w:rsid w:val="00B36BA1"/>
    <w:rsid w:val="00B36C56"/>
    <w:rsid w:val="00B371E9"/>
    <w:rsid w:val="00B378BB"/>
    <w:rsid w:val="00B378DB"/>
    <w:rsid w:val="00B37EBB"/>
    <w:rsid w:val="00B40004"/>
    <w:rsid w:val="00B4008D"/>
    <w:rsid w:val="00B406E3"/>
    <w:rsid w:val="00B4094A"/>
    <w:rsid w:val="00B40DB4"/>
    <w:rsid w:val="00B40F03"/>
    <w:rsid w:val="00B41223"/>
    <w:rsid w:val="00B412F1"/>
    <w:rsid w:val="00B4141A"/>
    <w:rsid w:val="00B41D57"/>
    <w:rsid w:val="00B41DD9"/>
    <w:rsid w:val="00B41DDE"/>
    <w:rsid w:val="00B41E58"/>
    <w:rsid w:val="00B42C0D"/>
    <w:rsid w:val="00B4300B"/>
    <w:rsid w:val="00B440FB"/>
    <w:rsid w:val="00B4429C"/>
    <w:rsid w:val="00B4476B"/>
    <w:rsid w:val="00B449B2"/>
    <w:rsid w:val="00B457F9"/>
    <w:rsid w:val="00B461A5"/>
    <w:rsid w:val="00B46979"/>
    <w:rsid w:val="00B46999"/>
    <w:rsid w:val="00B46A4F"/>
    <w:rsid w:val="00B46B02"/>
    <w:rsid w:val="00B46CA8"/>
    <w:rsid w:val="00B470F4"/>
    <w:rsid w:val="00B47939"/>
    <w:rsid w:val="00B47B67"/>
    <w:rsid w:val="00B47E7F"/>
    <w:rsid w:val="00B500A2"/>
    <w:rsid w:val="00B502F8"/>
    <w:rsid w:val="00B50310"/>
    <w:rsid w:val="00B507D6"/>
    <w:rsid w:val="00B51371"/>
    <w:rsid w:val="00B52545"/>
    <w:rsid w:val="00B529C2"/>
    <w:rsid w:val="00B52A1E"/>
    <w:rsid w:val="00B52A96"/>
    <w:rsid w:val="00B52E15"/>
    <w:rsid w:val="00B5343F"/>
    <w:rsid w:val="00B539A7"/>
    <w:rsid w:val="00B53D76"/>
    <w:rsid w:val="00B53EE2"/>
    <w:rsid w:val="00B5410E"/>
    <w:rsid w:val="00B542E0"/>
    <w:rsid w:val="00B54829"/>
    <w:rsid w:val="00B55214"/>
    <w:rsid w:val="00B553C1"/>
    <w:rsid w:val="00B553CA"/>
    <w:rsid w:val="00B55575"/>
    <w:rsid w:val="00B558CF"/>
    <w:rsid w:val="00B568C6"/>
    <w:rsid w:val="00B56B2A"/>
    <w:rsid w:val="00B60756"/>
    <w:rsid w:val="00B60C74"/>
    <w:rsid w:val="00B60ED4"/>
    <w:rsid w:val="00B60F88"/>
    <w:rsid w:val="00B60FF9"/>
    <w:rsid w:val="00B615FA"/>
    <w:rsid w:val="00B629B9"/>
    <w:rsid w:val="00B62CE4"/>
    <w:rsid w:val="00B6305D"/>
    <w:rsid w:val="00B6318E"/>
    <w:rsid w:val="00B63546"/>
    <w:rsid w:val="00B6372C"/>
    <w:rsid w:val="00B63739"/>
    <w:rsid w:val="00B63A26"/>
    <w:rsid w:val="00B6408C"/>
    <w:rsid w:val="00B64506"/>
    <w:rsid w:val="00B64B6C"/>
    <w:rsid w:val="00B64FE9"/>
    <w:rsid w:val="00B6530D"/>
    <w:rsid w:val="00B6541B"/>
    <w:rsid w:val="00B6582C"/>
    <w:rsid w:val="00B65A81"/>
    <w:rsid w:val="00B65A9C"/>
    <w:rsid w:val="00B65ABB"/>
    <w:rsid w:val="00B66380"/>
    <w:rsid w:val="00B663E2"/>
    <w:rsid w:val="00B669B5"/>
    <w:rsid w:val="00B66C54"/>
    <w:rsid w:val="00B66DEE"/>
    <w:rsid w:val="00B66F5B"/>
    <w:rsid w:val="00B6770C"/>
    <w:rsid w:val="00B67B54"/>
    <w:rsid w:val="00B7046F"/>
    <w:rsid w:val="00B704E2"/>
    <w:rsid w:val="00B705A2"/>
    <w:rsid w:val="00B7068C"/>
    <w:rsid w:val="00B70D80"/>
    <w:rsid w:val="00B70F20"/>
    <w:rsid w:val="00B7110C"/>
    <w:rsid w:val="00B71BA6"/>
    <w:rsid w:val="00B725D6"/>
    <w:rsid w:val="00B728BA"/>
    <w:rsid w:val="00B72906"/>
    <w:rsid w:val="00B72AA1"/>
    <w:rsid w:val="00B72E47"/>
    <w:rsid w:val="00B72E66"/>
    <w:rsid w:val="00B72F9D"/>
    <w:rsid w:val="00B73050"/>
    <w:rsid w:val="00B73574"/>
    <w:rsid w:val="00B73C94"/>
    <w:rsid w:val="00B73F10"/>
    <w:rsid w:val="00B74129"/>
    <w:rsid w:val="00B74517"/>
    <w:rsid w:val="00B747A0"/>
    <w:rsid w:val="00B7497D"/>
    <w:rsid w:val="00B749B9"/>
    <w:rsid w:val="00B74FCF"/>
    <w:rsid w:val="00B75D6C"/>
    <w:rsid w:val="00B767B0"/>
    <w:rsid w:val="00B76880"/>
    <w:rsid w:val="00B7696C"/>
    <w:rsid w:val="00B769A2"/>
    <w:rsid w:val="00B7701E"/>
    <w:rsid w:val="00B772A8"/>
    <w:rsid w:val="00B77BAD"/>
    <w:rsid w:val="00B77D5D"/>
    <w:rsid w:val="00B800F7"/>
    <w:rsid w:val="00B80BA4"/>
    <w:rsid w:val="00B8123B"/>
    <w:rsid w:val="00B813AF"/>
    <w:rsid w:val="00B81520"/>
    <w:rsid w:val="00B81E54"/>
    <w:rsid w:val="00B8227C"/>
    <w:rsid w:val="00B8346A"/>
    <w:rsid w:val="00B83ABA"/>
    <w:rsid w:val="00B83D0E"/>
    <w:rsid w:val="00B83DF0"/>
    <w:rsid w:val="00B83DF5"/>
    <w:rsid w:val="00B83E0B"/>
    <w:rsid w:val="00B8414D"/>
    <w:rsid w:val="00B8453E"/>
    <w:rsid w:val="00B847B1"/>
    <w:rsid w:val="00B84B2B"/>
    <w:rsid w:val="00B85482"/>
    <w:rsid w:val="00B8562B"/>
    <w:rsid w:val="00B86060"/>
    <w:rsid w:val="00B860FA"/>
    <w:rsid w:val="00B86128"/>
    <w:rsid w:val="00B86330"/>
    <w:rsid w:val="00B86549"/>
    <w:rsid w:val="00B8656C"/>
    <w:rsid w:val="00B866D1"/>
    <w:rsid w:val="00B87296"/>
    <w:rsid w:val="00B87893"/>
    <w:rsid w:val="00B87967"/>
    <w:rsid w:val="00B879FA"/>
    <w:rsid w:val="00B87F7F"/>
    <w:rsid w:val="00B90526"/>
    <w:rsid w:val="00B90B83"/>
    <w:rsid w:val="00B90ED2"/>
    <w:rsid w:val="00B91329"/>
    <w:rsid w:val="00B91A21"/>
    <w:rsid w:val="00B91AAC"/>
    <w:rsid w:val="00B91FF2"/>
    <w:rsid w:val="00B921B7"/>
    <w:rsid w:val="00B925BE"/>
    <w:rsid w:val="00B92ED6"/>
    <w:rsid w:val="00B931CA"/>
    <w:rsid w:val="00B93DED"/>
    <w:rsid w:val="00B946FA"/>
    <w:rsid w:val="00B9475B"/>
    <w:rsid w:val="00B94D3F"/>
    <w:rsid w:val="00B950A9"/>
    <w:rsid w:val="00B96577"/>
    <w:rsid w:val="00B96620"/>
    <w:rsid w:val="00B96697"/>
    <w:rsid w:val="00B96719"/>
    <w:rsid w:val="00B9687A"/>
    <w:rsid w:val="00B9751C"/>
    <w:rsid w:val="00B97B80"/>
    <w:rsid w:val="00BA05EC"/>
    <w:rsid w:val="00BA0F02"/>
    <w:rsid w:val="00BA253E"/>
    <w:rsid w:val="00BA27ED"/>
    <w:rsid w:val="00BA29A2"/>
    <w:rsid w:val="00BA350E"/>
    <w:rsid w:val="00BA38BE"/>
    <w:rsid w:val="00BA4121"/>
    <w:rsid w:val="00BA4447"/>
    <w:rsid w:val="00BA44B2"/>
    <w:rsid w:val="00BA473F"/>
    <w:rsid w:val="00BA54D7"/>
    <w:rsid w:val="00BA5F4A"/>
    <w:rsid w:val="00BA603E"/>
    <w:rsid w:val="00BA659D"/>
    <w:rsid w:val="00BA672C"/>
    <w:rsid w:val="00BA6B8F"/>
    <w:rsid w:val="00BA7299"/>
    <w:rsid w:val="00BA77D5"/>
    <w:rsid w:val="00BA78F8"/>
    <w:rsid w:val="00BA7916"/>
    <w:rsid w:val="00BA7A58"/>
    <w:rsid w:val="00BA7C5B"/>
    <w:rsid w:val="00BA7C6E"/>
    <w:rsid w:val="00BB0247"/>
    <w:rsid w:val="00BB060B"/>
    <w:rsid w:val="00BB061E"/>
    <w:rsid w:val="00BB0680"/>
    <w:rsid w:val="00BB0827"/>
    <w:rsid w:val="00BB092E"/>
    <w:rsid w:val="00BB093A"/>
    <w:rsid w:val="00BB0A8B"/>
    <w:rsid w:val="00BB10EC"/>
    <w:rsid w:val="00BB14A4"/>
    <w:rsid w:val="00BB1711"/>
    <w:rsid w:val="00BB175B"/>
    <w:rsid w:val="00BB21E0"/>
    <w:rsid w:val="00BB22F1"/>
    <w:rsid w:val="00BB2F75"/>
    <w:rsid w:val="00BB33B4"/>
    <w:rsid w:val="00BB3C24"/>
    <w:rsid w:val="00BB3EA2"/>
    <w:rsid w:val="00BB430B"/>
    <w:rsid w:val="00BB4337"/>
    <w:rsid w:val="00BB4BD4"/>
    <w:rsid w:val="00BB4F74"/>
    <w:rsid w:val="00BB4FD9"/>
    <w:rsid w:val="00BB5466"/>
    <w:rsid w:val="00BB5565"/>
    <w:rsid w:val="00BB5A64"/>
    <w:rsid w:val="00BB5C53"/>
    <w:rsid w:val="00BB5CDA"/>
    <w:rsid w:val="00BB5E1B"/>
    <w:rsid w:val="00BB606D"/>
    <w:rsid w:val="00BB61C6"/>
    <w:rsid w:val="00BB64BB"/>
    <w:rsid w:val="00BB693D"/>
    <w:rsid w:val="00BB6D45"/>
    <w:rsid w:val="00BB6DF7"/>
    <w:rsid w:val="00BB6E67"/>
    <w:rsid w:val="00BB7118"/>
    <w:rsid w:val="00BB7167"/>
    <w:rsid w:val="00BB744D"/>
    <w:rsid w:val="00BB7A21"/>
    <w:rsid w:val="00BB7DD8"/>
    <w:rsid w:val="00BB7EC1"/>
    <w:rsid w:val="00BC05EE"/>
    <w:rsid w:val="00BC0AEB"/>
    <w:rsid w:val="00BC13C8"/>
    <w:rsid w:val="00BC14DA"/>
    <w:rsid w:val="00BC1626"/>
    <w:rsid w:val="00BC226F"/>
    <w:rsid w:val="00BC2437"/>
    <w:rsid w:val="00BC29AF"/>
    <w:rsid w:val="00BC2E20"/>
    <w:rsid w:val="00BC32BA"/>
    <w:rsid w:val="00BC370A"/>
    <w:rsid w:val="00BC37F3"/>
    <w:rsid w:val="00BC3D96"/>
    <w:rsid w:val="00BC4203"/>
    <w:rsid w:val="00BC4643"/>
    <w:rsid w:val="00BC4684"/>
    <w:rsid w:val="00BC5EDA"/>
    <w:rsid w:val="00BC5EF7"/>
    <w:rsid w:val="00BC5F2A"/>
    <w:rsid w:val="00BC6699"/>
    <w:rsid w:val="00BC7312"/>
    <w:rsid w:val="00BC7E53"/>
    <w:rsid w:val="00BD0089"/>
    <w:rsid w:val="00BD032F"/>
    <w:rsid w:val="00BD162C"/>
    <w:rsid w:val="00BD1FEB"/>
    <w:rsid w:val="00BD2372"/>
    <w:rsid w:val="00BD2686"/>
    <w:rsid w:val="00BD2ABD"/>
    <w:rsid w:val="00BD2B21"/>
    <w:rsid w:val="00BD2F73"/>
    <w:rsid w:val="00BD33D3"/>
    <w:rsid w:val="00BD352D"/>
    <w:rsid w:val="00BD44E7"/>
    <w:rsid w:val="00BD4A99"/>
    <w:rsid w:val="00BD4CC5"/>
    <w:rsid w:val="00BD4D98"/>
    <w:rsid w:val="00BD5177"/>
    <w:rsid w:val="00BD5317"/>
    <w:rsid w:val="00BD5485"/>
    <w:rsid w:val="00BD5746"/>
    <w:rsid w:val="00BD5A5E"/>
    <w:rsid w:val="00BD5B1F"/>
    <w:rsid w:val="00BD5C6D"/>
    <w:rsid w:val="00BD5FE8"/>
    <w:rsid w:val="00BD60ED"/>
    <w:rsid w:val="00BD68A8"/>
    <w:rsid w:val="00BD6A06"/>
    <w:rsid w:val="00BD6AC8"/>
    <w:rsid w:val="00BD6B20"/>
    <w:rsid w:val="00BD7778"/>
    <w:rsid w:val="00BE047D"/>
    <w:rsid w:val="00BE095F"/>
    <w:rsid w:val="00BE097E"/>
    <w:rsid w:val="00BE0B8F"/>
    <w:rsid w:val="00BE0F16"/>
    <w:rsid w:val="00BE129B"/>
    <w:rsid w:val="00BE12FF"/>
    <w:rsid w:val="00BE1C68"/>
    <w:rsid w:val="00BE1F69"/>
    <w:rsid w:val="00BE2A59"/>
    <w:rsid w:val="00BE2BFD"/>
    <w:rsid w:val="00BE34B7"/>
    <w:rsid w:val="00BE35A5"/>
    <w:rsid w:val="00BE3D1B"/>
    <w:rsid w:val="00BE417E"/>
    <w:rsid w:val="00BE45F8"/>
    <w:rsid w:val="00BE498E"/>
    <w:rsid w:val="00BE4CBD"/>
    <w:rsid w:val="00BE5708"/>
    <w:rsid w:val="00BE5FC8"/>
    <w:rsid w:val="00BE63D7"/>
    <w:rsid w:val="00BE670D"/>
    <w:rsid w:val="00BE69E3"/>
    <w:rsid w:val="00BE6A50"/>
    <w:rsid w:val="00BE6F8F"/>
    <w:rsid w:val="00BE70DF"/>
    <w:rsid w:val="00BE7197"/>
    <w:rsid w:val="00BE74F9"/>
    <w:rsid w:val="00BE7741"/>
    <w:rsid w:val="00BF025D"/>
    <w:rsid w:val="00BF0A9D"/>
    <w:rsid w:val="00BF0C86"/>
    <w:rsid w:val="00BF1122"/>
    <w:rsid w:val="00BF18B8"/>
    <w:rsid w:val="00BF1FD9"/>
    <w:rsid w:val="00BF1FE7"/>
    <w:rsid w:val="00BF3637"/>
    <w:rsid w:val="00BF38BF"/>
    <w:rsid w:val="00BF3912"/>
    <w:rsid w:val="00BF47BC"/>
    <w:rsid w:val="00BF4E51"/>
    <w:rsid w:val="00BF5481"/>
    <w:rsid w:val="00BF565C"/>
    <w:rsid w:val="00BF6D59"/>
    <w:rsid w:val="00C00144"/>
    <w:rsid w:val="00C001C6"/>
    <w:rsid w:val="00C007C7"/>
    <w:rsid w:val="00C0088D"/>
    <w:rsid w:val="00C00A5B"/>
    <w:rsid w:val="00C00F77"/>
    <w:rsid w:val="00C01FD3"/>
    <w:rsid w:val="00C02A86"/>
    <w:rsid w:val="00C03677"/>
    <w:rsid w:val="00C03B5A"/>
    <w:rsid w:val="00C041FF"/>
    <w:rsid w:val="00C0424A"/>
    <w:rsid w:val="00C048DD"/>
    <w:rsid w:val="00C048FF"/>
    <w:rsid w:val="00C0497D"/>
    <w:rsid w:val="00C04D9D"/>
    <w:rsid w:val="00C05002"/>
    <w:rsid w:val="00C056B4"/>
    <w:rsid w:val="00C05E5D"/>
    <w:rsid w:val="00C05E90"/>
    <w:rsid w:val="00C06002"/>
    <w:rsid w:val="00C0666B"/>
    <w:rsid w:val="00C06EA9"/>
    <w:rsid w:val="00C06EAA"/>
    <w:rsid w:val="00C06F8A"/>
    <w:rsid w:val="00C07200"/>
    <w:rsid w:val="00C074C6"/>
    <w:rsid w:val="00C0784F"/>
    <w:rsid w:val="00C078C2"/>
    <w:rsid w:val="00C0794C"/>
    <w:rsid w:val="00C07C4B"/>
    <w:rsid w:val="00C100B6"/>
    <w:rsid w:val="00C1018A"/>
    <w:rsid w:val="00C10CC0"/>
    <w:rsid w:val="00C10D19"/>
    <w:rsid w:val="00C10E4F"/>
    <w:rsid w:val="00C11536"/>
    <w:rsid w:val="00C11B44"/>
    <w:rsid w:val="00C11BBC"/>
    <w:rsid w:val="00C11EA4"/>
    <w:rsid w:val="00C1229C"/>
    <w:rsid w:val="00C12565"/>
    <w:rsid w:val="00C12B78"/>
    <w:rsid w:val="00C130B4"/>
    <w:rsid w:val="00C132A7"/>
    <w:rsid w:val="00C132D4"/>
    <w:rsid w:val="00C13441"/>
    <w:rsid w:val="00C13478"/>
    <w:rsid w:val="00C13B61"/>
    <w:rsid w:val="00C14325"/>
    <w:rsid w:val="00C155BE"/>
    <w:rsid w:val="00C15771"/>
    <w:rsid w:val="00C1587C"/>
    <w:rsid w:val="00C15B03"/>
    <w:rsid w:val="00C16514"/>
    <w:rsid w:val="00C16736"/>
    <w:rsid w:val="00C16C6E"/>
    <w:rsid w:val="00C16D59"/>
    <w:rsid w:val="00C174F1"/>
    <w:rsid w:val="00C179DE"/>
    <w:rsid w:val="00C17A21"/>
    <w:rsid w:val="00C17DFD"/>
    <w:rsid w:val="00C2019D"/>
    <w:rsid w:val="00C202D6"/>
    <w:rsid w:val="00C203A9"/>
    <w:rsid w:val="00C2178C"/>
    <w:rsid w:val="00C2186F"/>
    <w:rsid w:val="00C21B01"/>
    <w:rsid w:val="00C22034"/>
    <w:rsid w:val="00C22560"/>
    <w:rsid w:val="00C225B9"/>
    <w:rsid w:val="00C227C2"/>
    <w:rsid w:val="00C23AD0"/>
    <w:rsid w:val="00C23CCA"/>
    <w:rsid w:val="00C24CEF"/>
    <w:rsid w:val="00C25947"/>
    <w:rsid w:val="00C25B1C"/>
    <w:rsid w:val="00C25CE7"/>
    <w:rsid w:val="00C26890"/>
    <w:rsid w:val="00C2699F"/>
    <w:rsid w:val="00C271B4"/>
    <w:rsid w:val="00C271B5"/>
    <w:rsid w:val="00C30770"/>
    <w:rsid w:val="00C30A8C"/>
    <w:rsid w:val="00C30AE6"/>
    <w:rsid w:val="00C30DCC"/>
    <w:rsid w:val="00C30FAA"/>
    <w:rsid w:val="00C31726"/>
    <w:rsid w:val="00C3195C"/>
    <w:rsid w:val="00C31C6E"/>
    <w:rsid w:val="00C32FE9"/>
    <w:rsid w:val="00C33151"/>
    <w:rsid w:val="00C33BC8"/>
    <w:rsid w:val="00C3430B"/>
    <w:rsid w:val="00C344BF"/>
    <w:rsid w:val="00C34819"/>
    <w:rsid w:val="00C34854"/>
    <w:rsid w:val="00C34C91"/>
    <w:rsid w:val="00C34E10"/>
    <w:rsid w:val="00C351FD"/>
    <w:rsid w:val="00C35708"/>
    <w:rsid w:val="00C35961"/>
    <w:rsid w:val="00C35A06"/>
    <w:rsid w:val="00C35A7E"/>
    <w:rsid w:val="00C365EB"/>
    <w:rsid w:val="00C36753"/>
    <w:rsid w:val="00C36F49"/>
    <w:rsid w:val="00C37B48"/>
    <w:rsid w:val="00C37DE2"/>
    <w:rsid w:val="00C37E24"/>
    <w:rsid w:val="00C4018F"/>
    <w:rsid w:val="00C40D6D"/>
    <w:rsid w:val="00C41125"/>
    <w:rsid w:val="00C411DF"/>
    <w:rsid w:val="00C412B7"/>
    <w:rsid w:val="00C41C80"/>
    <w:rsid w:val="00C41D28"/>
    <w:rsid w:val="00C423AE"/>
    <w:rsid w:val="00C4269F"/>
    <w:rsid w:val="00C42CF4"/>
    <w:rsid w:val="00C42D4F"/>
    <w:rsid w:val="00C42D80"/>
    <w:rsid w:val="00C42EA6"/>
    <w:rsid w:val="00C43243"/>
    <w:rsid w:val="00C43542"/>
    <w:rsid w:val="00C441DB"/>
    <w:rsid w:val="00C44849"/>
    <w:rsid w:val="00C44B6D"/>
    <w:rsid w:val="00C44D93"/>
    <w:rsid w:val="00C45AEA"/>
    <w:rsid w:val="00C45EA8"/>
    <w:rsid w:val="00C466F6"/>
    <w:rsid w:val="00C4686B"/>
    <w:rsid w:val="00C46923"/>
    <w:rsid w:val="00C469E4"/>
    <w:rsid w:val="00C4700E"/>
    <w:rsid w:val="00C47603"/>
    <w:rsid w:val="00C47721"/>
    <w:rsid w:val="00C47BD8"/>
    <w:rsid w:val="00C47D3A"/>
    <w:rsid w:val="00C50066"/>
    <w:rsid w:val="00C519B8"/>
    <w:rsid w:val="00C51D0C"/>
    <w:rsid w:val="00C52812"/>
    <w:rsid w:val="00C530FB"/>
    <w:rsid w:val="00C539C4"/>
    <w:rsid w:val="00C53A4F"/>
    <w:rsid w:val="00C53D6D"/>
    <w:rsid w:val="00C54185"/>
    <w:rsid w:val="00C54CC1"/>
    <w:rsid w:val="00C54D92"/>
    <w:rsid w:val="00C55AED"/>
    <w:rsid w:val="00C55D5B"/>
    <w:rsid w:val="00C55FD0"/>
    <w:rsid w:val="00C560C0"/>
    <w:rsid w:val="00C565FB"/>
    <w:rsid w:val="00C56FB3"/>
    <w:rsid w:val="00C56FF2"/>
    <w:rsid w:val="00C572F0"/>
    <w:rsid w:val="00C5741F"/>
    <w:rsid w:val="00C576E1"/>
    <w:rsid w:val="00C57A9D"/>
    <w:rsid w:val="00C60B34"/>
    <w:rsid w:val="00C60E01"/>
    <w:rsid w:val="00C6127F"/>
    <w:rsid w:val="00C61429"/>
    <w:rsid w:val="00C6162F"/>
    <w:rsid w:val="00C618B6"/>
    <w:rsid w:val="00C61BB4"/>
    <w:rsid w:val="00C620D5"/>
    <w:rsid w:val="00C62167"/>
    <w:rsid w:val="00C6258F"/>
    <w:rsid w:val="00C62617"/>
    <w:rsid w:val="00C62789"/>
    <w:rsid w:val="00C629AB"/>
    <w:rsid w:val="00C62E2C"/>
    <w:rsid w:val="00C63079"/>
    <w:rsid w:val="00C636F0"/>
    <w:rsid w:val="00C63C0A"/>
    <w:rsid w:val="00C63DDA"/>
    <w:rsid w:val="00C63F1F"/>
    <w:rsid w:val="00C63F2A"/>
    <w:rsid w:val="00C63FB1"/>
    <w:rsid w:val="00C6428D"/>
    <w:rsid w:val="00C64674"/>
    <w:rsid w:val="00C6507C"/>
    <w:rsid w:val="00C655A7"/>
    <w:rsid w:val="00C657A4"/>
    <w:rsid w:val="00C658A6"/>
    <w:rsid w:val="00C65D9B"/>
    <w:rsid w:val="00C65E19"/>
    <w:rsid w:val="00C65FBF"/>
    <w:rsid w:val="00C664F1"/>
    <w:rsid w:val="00C666D1"/>
    <w:rsid w:val="00C66BCD"/>
    <w:rsid w:val="00C6720E"/>
    <w:rsid w:val="00C674F5"/>
    <w:rsid w:val="00C679AF"/>
    <w:rsid w:val="00C67BB3"/>
    <w:rsid w:val="00C701FF"/>
    <w:rsid w:val="00C70335"/>
    <w:rsid w:val="00C70A88"/>
    <w:rsid w:val="00C7110F"/>
    <w:rsid w:val="00C71C26"/>
    <w:rsid w:val="00C7218B"/>
    <w:rsid w:val="00C72758"/>
    <w:rsid w:val="00C73308"/>
    <w:rsid w:val="00C734FB"/>
    <w:rsid w:val="00C735E0"/>
    <w:rsid w:val="00C73A95"/>
    <w:rsid w:val="00C7472C"/>
    <w:rsid w:val="00C7492F"/>
    <w:rsid w:val="00C74A75"/>
    <w:rsid w:val="00C7506F"/>
    <w:rsid w:val="00C75088"/>
    <w:rsid w:val="00C754FA"/>
    <w:rsid w:val="00C755E8"/>
    <w:rsid w:val="00C763F0"/>
    <w:rsid w:val="00C7676A"/>
    <w:rsid w:val="00C76789"/>
    <w:rsid w:val="00C76AA1"/>
    <w:rsid w:val="00C76C77"/>
    <w:rsid w:val="00C76E2B"/>
    <w:rsid w:val="00C77215"/>
    <w:rsid w:val="00C77621"/>
    <w:rsid w:val="00C77F17"/>
    <w:rsid w:val="00C80A40"/>
    <w:rsid w:val="00C80C8A"/>
    <w:rsid w:val="00C8127D"/>
    <w:rsid w:val="00C81578"/>
    <w:rsid w:val="00C81BDE"/>
    <w:rsid w:val="00C8218C"/>
    <w:rsid w:val="00C82B82"/>
    <w:rsid w:val="00C83735"/>
    <w:rsid w:val="00C839A7"/>
    <w:rsid w:val="00C83A49"/>
    <w:rsid w:val="00C83C89"/>
    <w:rsid w:val="00C840E7"/>
    <w:rsid w:val="00C841E0"/>
    <w:rsid w:val="00C84643"/>
    <w:rsid w:val="00C84AE2"/>
    <w:rsid w:val="00C84CE1"/>
    <w:rsid w:val="00C853D2"/>
    <w:rsid w:val="00C857DC"/>
    <w:rsid w:val="00C859EF"/>
    <w:rsid w:val="00C85BCA"/>
    <w:rsid w:val="00C85CF8"/>
    <w:rsid w:val="00C85D16"/>
    <w:rsid w:val="00C8617A"/>
    <w:rsid w:val="00C86186"/>
    <w:rsid w:val="00C86337"/>
    <w:rsid w:val="00C8699B"/>
    <w:rsid w:val="00C86C5B"/>
    <w:rsid w:val="00C86D97"/>
    <w:rsid w:val="00C87C6D"/>
    <w:rsid w:val="00C900D7"/>
    <w:rsid w:val="00C9012E"/>
    <w:rsid w:val="00C902DD"/>
    <w:rsid w:val="00C9030D"/>
    <w:rsid w:val="00C906C4"/>
    <w:rsid w:val="00C90730"/>
    <w:rsid w:val="00C907F9"/>
    <w:rsid w:val="00C90D91"/>
    <w:rsid w:val="00C9115B"/>
    <w:rsid w:val="00C91379"/>
    <w:rsid w:val="00C91596"/>
    <w:rsid w:val="00C91A53"/>
    <w:rsid w:val="00C91EE8"/>
    <w:rsid w:val="00C93965"/>
    <w:rsid w:val="00C939CA"/>
    <w:rsid w:val="00C939DC"/>
    <w:rsid w:val="00C93C54"/>
    <w:rsid w:val="00C948BA"/>
    <w:rsid w:val="00C94992"/>
    <w:rsid w:val="00C94B6C"/>
    <w:rsid w:val="00C951AD"/>
    <w:rsid w:val="00C9580D"/>
    <w:rsid w:val="00C96410"/>
    <w:rsid w:val="00C9667A"/>
    <w:rsid w:val="00C967A4"/>
    <w:rsid w:val="00C96B8D"/>
    <w:rsid w:val="00C96BB6"/>
    <w:rsid w:val="00C96C51"/>
    <w:rsid w:val="00C96DDC"/>
    <w:rsid w:val="00C97826"/>
    <w:rsid w:val="00C97AB6"/>
    <w:rsid w:val="00C97FE2"/>
    <w:rsid w:val="00CA050E"/>
    <w:rsid w:val="00CA05C9"/>
    <w:rsid w:val="00CA0BD7"/>
    <w:rsid w:val="00CA0DE6"/>
    <w:rsid w:val="00CA0F2E"/>
    <w:rsid w:val="00CA1201"/>
    <w:rsid w:val="00CA138E"/>
    <w:rsid w:val="00CA1A58"/>
    <w:rsid w:val="00CA203B"/>
    <w:rsid w:val="00CA20D3"/>
    <w:rsid w:val="00CA22F7"/>
    <w:rsid w:val="00CA2613"/>
    <w:rsid w:val="00CA2665"/>
    <w:rsid w:val="00CA2DB7"/>
    <w:rsid w:val="00CA2F8B"/>
    <w:rsid w:val="00CA3A48"/>
    <w:rsid w:val="00CA3D40"/>
    <w:rsid w:val="00CA446B"/>
    <w:rsid w:val="00CA47EA"/>
    <w:rsid w:val="00CA4ACC"/>
    <w:rsid w:val="00CA4BC4"/>
    <w:rsid w:val="00CA5F08"/>
    <w:rsid w:val="00CA6B59"/>
    <w:rsid w:val="00CA751B"/>
    <w:rsid w:val="00CA78AC"/>
    <w:rsid w:val="00CA7AE8"/>
    <w:rsid w:val="00CA7F9C"/>
    <w:rsid w:val="00CB079F"/>
    <w:rsid w:val="00CB08C4"/>
    <w:rsid w:val="00CB0AA6"/>
    <w:rsid w:val="00CB0B19"/>
    <w:rsid w:val="00CB0C83"/>
    <w:rsid w:val="00CB0C89"/>
    <w:rsid w:val="00CB118D"/>
    <w:rsid w:val="00CB1208"/>
    <w:rsid w:val="00CB1212"/>
    <w:rsid w:val="00CB168B"/>
    <w:rsid w:val="00CB1F32"/>
    <w:rsid w:val="00CB1FAB"/>
    <w:rsid w:val="00CB360E"/>
    <w:rsid w:val="00CB37FB"/>
    <w:rsid w:val="00CB3AAC"/>
    <w:rsid w:val="00CB4DD4"/>
    <w:rsid w:val="00CB5917"/>
    <w:rsid w:val="00CB5B00"/>
    <w:rsid w:val="00CB5BB3"/>
    <w:rsid w:val="00CB5DDF"/>
    <w:rsid w:val="00CB5E95"/>
    <w:rsid w:val="00CB61EC"/>
    <w:rsid w:val="00CB669F"/>
    <w:rsid w:val="00CB6BE5"/>
    <w:rsid w:val="00CB7188"/>
    <w:rsid w:val="00CB7570"/>
    <w:rsid w:val="00CB7B7B"/>
    <w:rsid w:val="00CB7CC5"/>
    <w:rsid w:val="00CB7E68"/>
    <w:rsid w:val="00CB7E7D"/>
    <w:rsid w:val="00CC056F"/>
    <w:rsid w:val="00CC095D"/>
    <w:rsid w:val="00CC0D2B"/>
    <w:rsid w:val="00CC1251"/>
    <w:rsid w:val="00CC1C25"/>
    <w:rsid w:val="00CC1E12"/>
    <w:rsid w:val="00CC2200"/>
    <w:rsid w:val="00CC27F9"/>
    <w:rsid w:val="00CC294A"/>
    <w:rsid w:val="00CC2952"/>
    <w:rsid w:val="00CC31B3"/>
    <w:rsid w:val="00CC33F6"/>
    <w:rsid w:val="00CC3ABF"/>
    <w:rsid w:val="00CC3DB1"/>
    <w:rsid w:val="00CC4DB3"/>
    <w:rsid w:val="00CC501B"/>
    <w:rsid w:val="00CC5225"/>
    <w:rsid w:val="00CC522A"/>
    <w:rsid w:val="00CC5279"/>
    <w:rsid w:val="00CC536B"/>
    <w:rsid w:val="00CC541B"/>
    <w:rsid w:val="00CC5679"/>
    <w:rsid w:val="00CC628D"/>
    <w:rsid w:val="00CC6384"/>
    <w:rsid w:val="00CC64E7"/>
    <w:rsid w:val="00CC6808"/>
    <w:rsid w:val="00CC6AEE"/>
    <w:rsid w:val="00CC7515"/>
    <w:rsid w:val="00CC7B39"/>
    <w:rsid w:val="00CC7C79"/>
    <w:rsid w:val="00CC7D90"/>
    <w:rsid w:val="00CD02E1"/>
    <w:rsid w:val="00CD043F"/>
    <w:rsid w:val="00CD0698"/>
    <w:rsid w:val="00CD06E4"/>
    <w:rsid w:val="00CD09EF"/>
    <w:rsid w:val="00CD0CDB"/>
    <w:rsid w:val="00CD121E"/>
    <w:rsid w:val="00CD1A47"/>
    <w:rsid w:val="00CD1D25"/>
    <w:rsid w:val="00CD2526"/>
    <w:rsid w:val="00CD25B6"/>
    <w:rsid w:val="00CD26B4"/>
    <w:rsid w:val="00CD2B71"/>
    <w:rsid w:val="00CD40C6"/>
    <w:rsid w:val="00CD4547"/>
    <w:rsid w:val="00CD4A98"/>
    <w:rsid w:val="00CD5222"/>
    <w:rsid w:val="00CD55FF"/>
    <w:rsid w:val="00CD57D8"/>
    <w:rsid w:val="00CD59B3"/>
    <w:rsid w:val="00CD6807"/>
    <w:rsid w:val="00CD6817"/>
    <w:rsid w:val="00CD6AC6"/>
    <w:rsid w:val="00CD6E50"/>
    <w:rsid w:val="00CD711E"/>
    <w:rsid w:val="00CD769D"/>
    <w:rsid w:val="00CD7C84"/>
    <w:rsid w:val="00CE030F"/>
    <w:rsid w:val="00CE07A8"/>
    <w:rsid w:val="00CE08FD"/>
    <w:rsid w:val="00CE0D0E"/>
    <w:rsid w:val="00CE12F1"/>
    <w:rsid w:val="00CE1A85"/>
    <w:rsid w:val="00CE1C48"/>
    <w:rsid w:val="00CE207C"/>
    <w:rsid w:val="00CE2129"/>
    <w:rsid w:val="00CE2812"/>
    <w:rsid w:val="00CE299B"/>
    <w:rsid w:val="00CE2B91"/>
    <w:rsid w:val="00CE2CAC"/>
    <w:rsid w:val="00CE2DB0"/>
    <w:rsid w:val="00CE313B"/>
    <w:rsid w:val="00CE36E0"/>
    <w:rsid w:val="00CE3840"/>
    <w:rsid w:val="00CE3938"/>
    <w:rsid w:val="00CE4999"/>
    <w:rsid w:val="00CE4A37"/>
    <w:rsid w:val="00CE56D4"/>
    <w:rsid w:val="00CE57BB"/>
    <w:rsid w:val="00CE58A0"/>
    <w:rsid w:val="00CE5928"/>
    <w:rsid w:val="00CE5B73"/>
    <w:rsid w:val="00CE5C06"/>
    <w:rsid w:val="00CE6409"/>
    <w:rsid w:val="00CE6521"/>
    <w:rsid w:val="00CE6EA4"/>
    <w:rsid w:val="00CE7288"/>
    <w:rsid w:val="00CE7C6F"/>
    <w:rsid w:val="00CF081A"/>
    <w:rsid w:val="00CF08B8"/>
    <w:rsid w:val="00CF0A27"/>
    <w:rsid w:val="00CF1A8E"/>
    <w:rsid w:val="00CF22FC"/>
    <w:rsid w:val="00CF2AC3"/>
    <w:rsid w:val="00CF2AC5"/>
    <w:rsid w:val="00CF2C8F"/>
    <w:rsid w:val="00CF2D71"/>
    <w:rsid w:val="00CF31CA"/>
    <w:rsid w:val="00CF346F"/>
    <w:rsid w:val="00CF3700"/>
    <w:rsid w:val="00CF3AB1"/>
    <w:rsid w:val="00CF3B5E"/>
    <w:rsid w:val="00CF3BD6"/>
    <w:rsid w:val="00CF3CF1"/>
    <w:rsid w:val="00CF45C9"/>
    <w:rsid w:val="00CF4874"/>
    <w:rsid w:val="00CF492E"/>
    <w:rsid w:val="00CF59CB"/>
    <w:rsid w:val="00CF62F9"/>
    <w:rsid w:val="00CF66F9"/>
    <w:rsid w:val="00CF73EF"/>
    <w:rsid w:val="00CF745A"/>
    <w:rsid w:val="00CF7BFD"/>
    <w:rsid w:val="00D00318"/>
    <w:rsid w:val="00D00B4A"/>
    <w:rsid w:val="00D00BEC"/>
    <w:rsid w:val="00D0142E"/>
    <w:rsid w:val="00D021FA"/>
    <w:rsid w:val="00D02312"/>
    <w:rsid w:val="00D03257"/>
    <w:rsid w:val="00D032A9"/>
    <w:rsid w:val="00D033F3"/>
    <w:rsid w:val="00D039C9"/>
    <w:rsid w:val="00D03AD2"/>
    <w:rsid w:val="00D03B0D"/>
    <w:rsid w:val="00D040EA"/>
    <w:rsid w:val="00D04372"/>
    <w:rsid w:val="00D049DC"/>
    <w:rsid w:val="00D04B2F"/>
    <w:rsid w:val="00D04D4B"/>
    <w:rsid w:val="00D04EE0"/>
    <w:rsid w:val="00D05017"/>
    <w:rsid w:val="00D0519D"/>
    <w:rsid w:val="00D051F0"/>
    <w:rsid w:val="00D056FD"/>
    <w:rsid w:val="00D05830"/>
    <w:rsid w:val="00D05E9E"/>
    <w:rsid w:val="00D06327"/>
    <w:rsid w:val="00D06582"/>
    <w:rsid w:val="00D06636"/>
    <w:rsid w:val="00D06787"/>
    <w:rsid w:val="00D06959"/>
    <w:rsid w:val="00D06DE8"/>
    <w:rsid w:val="00D07413"/>
    <w:rsid w:val="00D077CA"/>
    <w:rsid w:val="00D07945"/>
    <w:rsid w:val="00D07F0A"/>
    <w:rsid w:val="00D102DA"/>
    <w:rsid w:val="00D104EC"/>
    <w:rsid w:val="00D10759"/>
    <w:rsid w:val="00D109FC"/>
    <w:rsid w:val="00D10F8C"/>
    <w:rsid w:val="00D11185"/>
    <w:rsid w:val="00D11C64"/>
    <w:rsid w:val="00D12876"/>
    <w:rsid w:val="00D12E56"/>
    <w:rsid w:val="00D12F72"/>
    <w:rsid w:val="00D130CF"/>
    <w:rsid w:val="00D1328E"/>
    <w:rsid w:val="00D13838"/>
    <w:rsid w:val="00D13C61"/>
    <w:rsid w:val="00D13D17"/>
    <w:rsid w:val="00D1404D"/>
    <w:rsid w:val="00D144CB"/>
    <w:rsid w:val="00D1499E"/>
    <w:rsid w:val="00D14AE7"/>
    <w:rsid w:val="00D14E4D"/>
    <w:rsid w:val="00D15181"/>
    <w:rsid w:val="00D154D1"/>
    <w:rsid w:val="00D15A3E"/>
    <w:rsid w:val="00D15A96"/>
    <w:rsid w:val="00D15FA1"/>
    <w:rsid w:val="00D16217"/>
    <w:rsid w:val="00D1659D"/>
    <w:rsid w:val="00D168E0"/>
    <w:rsid w:val="00D16918"/>
    <w:rsid w:val="00D16A24"/>
    <w:rsid w:val="00D16B04"/>
    <w:rsid w:val="00D173F0"/>
    <w:rsid w:val="00D174DB"/>
    <w:rsid w:val="00D2049A"/>
    <w:rsid w:val="00D20594"/>
    <w:rsid w:val="00D20718"/>
    <w:rsid w:val="00D20854"/>
    <w:rsid w:val="00D20929"/>
    <w:rsid w:val="00D20C65"/>
    <w:rsid w:val="00D20EB5"/>
    <w:rsid w:val="00D2126A"/>
    <w:rsid w:val="00D21868"/>
    <w:rsid w:val="00D22454"/>
    <w:rsid w:val="00D2290D"/>
    <w:rsid w:val="00D22954"/>
    <w:rsid w:val="00D22CE1"/>
    <w:rsid w:val="00D22FDB"/>
    <w:rsid w:val="00D23819"/>
    <w:rsid w:val="00D23A24"/>
    <w:rsid w:val="00D241FB"/>
    <w:rsid w:val="00D24D0D"/>
    <w:rsid w:val="00D2538B"/>
    <w:rsid w:val="00D257B3"/>
    <w:rsid w:val="00D25955"/>
    <w:rsid w:val="00D26931"/>
    <w:rsid w:val="00D26A1A"/>
    <w:rsid w:val="00D26B4E"/>
    <w:rsid w:val="00D26F71"/>
    <w:rsid w:val="00D27906"/>
    <w:rsid w:val="00D27D57"/>
    <w:rsid w:val="00D30015"/>
    <w:rsid w:val="00D30166"/>
    <w:rsid w:val="00D3024C"/>
    <w:rsid w:val="00D3061C"/>
    <w:rsid w:val="00D3080D"/>
    <w:rsid w:val="00D308F0"/>
    <w:rsid w:val="00D30936"/>
    <w:rsid w:val="00D31420"/>
    <w:rsid w:val="00D315CE"/>
    <w:rsid w:val="00D31FA0"/>
    <w:rsid w:val="00D31FAC"/>
    <w:rsid w:val="00D329CB"/>
    <w:rsid w:val="00D32AE3"/>
    <w:rsid w:val="00D335EB"/>
    <w:rsid w:val="00D33EF0"/>
    <w:rsid w:val="00D348B3"/>
    <w:rsid w:val="00D35345"/>
    <w:rsid w:val="00D355CF"/>
    <w:rsid w:val="00D359E7"/>
    <w:rsid w:val="00D35B19"/>
    <w:rsid w:val="00D36B37"/>
    <w:rsid w:val="00D36E4C"/>
    <w:rsid w:val="00D36EEE"/>
    <w:rsid w:val="00D40537"/>
    <w:rsid w:val="00D40876"/>
    <w:rsid w:val="00D4104F"/>
    <w:rsid w:val="00D4136F"/>
    <w:rsid w:val="00D416C8"/>
    <w:rsid w:val="00D41A71"/>
    <w:rsid w:val="00D425E6"/>
    <w:rsid w:val="00D42B33"/>
    <w:rsid w:val="00D42E89"/>
    <w:rsid w:val="00D439D1"/>
    <w:rsid w:val="00D43AFD"/>
    <w:rsid w:val="00D43EB9"/>
    <w:rsid w:val="00D443C3"/>
    <w:rsid w:val="00D444C7"/>
    <w:rsid w:val="00D44607"/>
    <w:rsid w:val="00D44826"/>
    <w:rsid w:val="00D4506D"/>
    <w:rsid w:val="00D4557E"/>
    <w:rsid w:val="00D4563E"/>
    <w:rsid w:val="00D45D3B"/>
    <w:rsid w:val="00D4667C"/>
    <w:rsid w:val="00D46F71"/>
    <w:rsid w:val="00D471ED"/>
    <w:rsid w:val="00D4773A"/>
    <w:rsid w:val="00D47B1E"/>
    <w:rsid w:val="00D47C96"/>
    <w:rsid w:val="00D50906"/>
    <w:rsid w:val="00D50AED"/>
    <w:rsid w:val="00D50B82"/>
    <w:rsid w:val="00D51F35"/>
    <w:rsid w:val="00D53167"/>
    <w:rsid w:val="00D53A0F"/>
    <w:rsid w:val="00D53ABF"/>
    <w:rsid w:val="00D548A1"/>
    <w:rsid w:val="00D54A59"/>
    <w:rsid w:val="00D54B86"/>
    <w:rsid w:val="00D55056"/>
    <w:rsid w:val="00D550CE"/>
    <w:rsid w:val="00D5524E"/>
    <w:rsid w:val="00D5532D"/>
    <w:rsid w:val="00D55890"/>
    <w:rsid w:val="00D55999"/>
    <w:rsid w:val="00D559BE"/>
    <w:rsid w:val="00D55F3A"/>
    <w:rsid w:val="00D562D7"/>
    <w:rsid w:val="00D56607"/>
    <w:rsid w:val="00D568DC"/>
    <w:rsid w:val="00D569B5"/>
    <w:rsid w:val="00D56D25"/>
    <w:rsid w:val="00D57938"/>
    <w:rsid w:val="00D57C80"/>
    <w:rsid w:val="00D6024D"/>
    <w:rsid w:val="00D603DD"/>
    <w:rsid w:val="00D605A4"/>
    <w:rsid w:val="00D61A6C"/>
    <w:rsid w:val="00D61C3A"/>
    <w:rsid w:val="00D623C7"/>
    <w:rsid w:val="00D628D9"/>
    <w:rsid w:val="00D62C43"/>
    <w:rsid w:val="00D62FC6"/>
    <w:rsid w:val="00D63881"/>
    <w:rsid w:val="00D63894"/>
    <w:rsid w:val="00D64565"/>
    <w:rsid w:val="00D64A31"/>
    <w:rsid w:val="00D64DE6"/>
    <w:rsid w:val="00D64ECC"/>
    <w:rsid w:val="00D64FDC"/>
    <w:rsid w:val="00D64FDE"/>
    <w:rsid w:val="00D653E1"/>
    <w:rsid w:val="00D6569C"/>
    <w:rsid w:val="00D65C1B"/>
    <w:rsid w:val="00D65C62"/>
    <w:rsid w:val="00D66F29"/>
    <w:rsid w:val="00D6714A"/>
    <w:rsid w:val="00D67855"/>
    <w:rsid w:val="00D6794F"/>
    <w:rsid w:val="00D67CBE"/>
    <w:rsid w:val="00D70065"/>
    <w:rsid w:val="00D708F9"/>
    <w:rsid w:val="00D7098E"/>
    <w:rsid w:val="00D70D0E"/>
    <w:rsid w:val="00D70EF9"/>
    <w:rsid w:val="00D71371"/>
    <w:rsid w:val="00D713FF"/>
    <w:rsid w:val="00D7141C"/>
    <w:rsid w:val="00D71C16"/>
    <w:rsid w:val="00D71E10"/>
    <w:rsid w:val="00D71F7D"/>
    <w:rsid w:val="00D724FE"/>
    <w:rsid w:val="00D727CB"/>
    <w:rsid w:val="00D72B30"/>
    <w:rsid w:val="00D72C54"/>
    <w:rsid w:val="00D72D42"/>
    <w:rsid w:val="00D73AA6"/>
    <w:rsid w:val="00D73E10"/>
    <w:rsid w:val="00D73EB4"/>
    <w:rsid w:val="00D7474E"/>
    <w:rsid w:val="00D74B8B"/>
    <w:rsid w:val="00D74BB6"/>
    <w:rsid w:val="00D75523"/>
    <w:rsid w:val="00D755E9"/>
    <w:rsid w:val="00D756AD"/>
    <w:rsid w:val="00D7579B"/>
    <w:rsid w:val="00D757D1"/>
    <w:rsid w:val="00D75CA0"/>
    <w:rsid w:val="00D75DB1"/>
    <w:rsid w:val="00D76480"/>
    <w:rsid w:val="00D76A1B"/>
    <w:rsid w:val="00D76A89"/>
    <w:rsid w:val="00D76C13"/>
    <w:rsid w:val="00D77421"/>
    <w:rsid w:val="00D77CF8"/>
    <w:rsid w:val="00D8024E"/>
    <w:rsid w:val="00D8079F"/>
    <w:rsid w:val="00D81A9F"/>
    <w:rsid w:val="00D81DE4"/>
    <w:rsid w:val="00D8345D"/>
    <w:rsid w:val="00D83825"/>
    <w:rsid w:val="00D83D81"/>
    <w:rsid w:val="00D84CAD"/>
    <w:rsid w:val="00D85059"/>
    <w:rsid w:val="00D85136"/>
    <w:rsid w:val="00D85356"/>
    <w:rsid w:val="00D85523"/>
    <w:rsid w:val="00D873DE"/>
    <w:rsid w:val="00D87645"/>
    <w:rsid w:val="00D87E85"/>
    <w:rsid w:val="00D901EA"/>
    <w:rsid w:val="00D904B1"/>
    <w:rsid w:val="00D90520"/>
    <w:rsid w:val="00D90616"/>
    <w:rsid w:val="00D9138A"/>
    <w:rsid w:val="00D91400"/>
    <w:rsid w:val="00D91961"/>
    <w:rsid w:val="00D921DE"/>
    <w:rsid w:val="00D9220F"/>
    <w:rsid w:val="00D92422"/>
    <w:rsid w:val="00D92437"/>
    <w:rsid w:val="00D929BE"/>
    <w:rsid w:val="00D92FD3"/>
    <w:rsid w:val="00D93183"/>
    <w:rsid w:val="00D934DA"/>
    <w:rsid w:val="00D93796"/>
    <w:rsid w:val="00D93C95"/>
    <w:rsid w:val="00D93FDC"/>
    <w:rsid w:val="00D942E9"/>
    <w:rsid w:val="00D946A5"/>
    <w:rsid w:val="00D9472B"/>
    <w:rsid w:val="00D94A63"/>
    <w:rsid w:val="00D94AE9"/>
    <w:rsid w:val="00D951DD"/>
    <w:rsid w:val="00D95722"/>
    <w:rsid w:val="00D95779"/>
    <w:rsid w:val="00D96327"/>
    <w:rsid w:val="00D964B4"/>
    <w:rsid w:val="00D969DF"/>
    <w:rsid w:val="00D96E95"/>
    <w:rsid w:val="00D97178"/>
    <w:rsid w:val="00D975A8"/>
    <w:rsid w:val="00D975CD"/>
    <w:rsid w:val="00D97C11"/>
    <w:rsid w:val="00DA013F"/>
    <w:rsid w:val="00DA09FE"/>
    <w:rsid w:val="00DA0C3D"/>
    <w:rsid w:val="00DA10BD"/>
    <w:rsid w:val="00DA1109"/>
    <w:rsid w:val="00DA123F"/>
    <w:rsid w:val="00DA1300"/>
    <w:rsid w:val="00DA153E"/>
    <w:rsid w:val="00DA184D"/>
    <w:rsid w:val="00DA18A6"/>
    <w:rsid w:val="00DA1BD2"/>
    <w:rsid w:val="00DA1EF5"/>
    <w:rsid w:val="00DA1F30"/>
    <w:rsid w:val="00DA20A6"/>
    <w:rsid w:val="00DA21D7"/>
    <w:rsid w:val="00DA246E"/>
    <w:rsid w:val="00DA273F"/>
    <w:rsid w:val="00DA289C"/>
    <w:rsid w:val="00DA2E1E"/>
    <w:rsid w:val="00DA3189"/>
    <w:rsid w:val="00DA3440"/>
    <w:rsid w:val="00DA49A1"/>
    <w:rsid w:val="00DA49F0"/>
    <w:rsid w:val="00DA5295"/>
    <w:rsid w:val="00DA552D"/>
    <w:rsid w:val="00DA57DD"/>
    <w:rsid w:val="00DA5C05"/>
    <w:rsid w:val="00DA5DBD"/>
    <w:rsid w:val="00DA5F62"/>
    <w:rsid w:val="00DA6BF0"/>
    <w:rsid w:val="00DA6F26"/>
    <w:rsid w:val="00DA707A"/>
    <w:rsid w:val="00DA76C2"/>
    <w:rsid w:val="00DA7894"/>
    <w:rsid w:val="00DA7F35"/>
    <w:rsid w:val="00DA7FB8"/>
    <w:rsid w:val="00DB0107"/>
    <w:rsid w:val="00DB085F"/>
    <w:rsid w:val="00DB0F4C"/>
    <w:rsid w:val="00DB16BF"/>
    <w:rsid w:val="00DB195A"/>
    <w:rsid w:val="00DB2177"/>
    <w:rsid w:val="00DB274E"/>
    <w:rsid w:val="00DB275E"/>
    <w:rsid w:val="00DB27F4"/>
    <w:rsid w:val="00DB29FE"/>
    <w:rsid w:val="00DB2AB5"/>
    <w:rsid w:val="00DB2E6F"/>
    <w:rsid w:val="00DB33BE"/>
    <w:rsid w:val="00DB36B2"/>
    <w:rsid w:val="00DB395A"/>
    <w:rsid w:val="00DB3B2D"/>
    <w:rsid w:val="00DB4562"/>
    <w:rsid w:val="00DB47E0"/>
    <w:rsid w:val="00DB4ABF"/>
    <w:rsid w:val="00DB5447"/>
    <w:rsid w:val="00DB5AA5"/>
    <w:rsid w:val="00DB5AD3"/>
    <w:rsid w:val="00DB6919"/>
    <w:rsid w:val="00DB6980"/>
    <w:rsid w:val="00DB7A8F"/>
    <w:rsid w:val="00DB7AC7"/>
    <w:rsid w:val="00DB7FA5"/>
    <w:rsid w:val="00DC0232"/>
    <w:rsid w:val="00DC02F0"/>
    <w:rsid w:val="00DC033C"/>
    <w:rsid w:val="00DC054D"/>
    <w:rsid w:val="00DC055B"/>
    <w:rsid w:val="00DC0891"/>
    <w:rsid w:val="00DC0B6A"/>
    <w:rsid w:val="00DC0ED3"/>
    <w:rsid w:val="00DC15E4"/>
    <w:rsid w:val="00DC1ACE"/>
    <w:rsid w:val="00DC2361"/>
    <w:rsid w:val="00DC2A66"/>
    <w:rsid w:val="00DC2CA3"/>
    <w:rsid w:val="00DC2CBF"/>
    <w:rsid w:val="00DC307C"/>
    <w:rsid w:val="00DC3843"/>
    <w:rsid w:val="00DC3B3F"/>
    <w:rsid w:val="00DC3CBD"/>
    <w:rsid w:val="00DC4391"/>
    <w:rsid w:val="00DC44E7"/>
    <w:rsid w:val="00DC4B33"/>
    <w:rsid w:val="00DC5002"/>
    <w:rsid w:val="00DC51EF"/>
    <w:rsid w:val="00DC5273"/>
    <w:rsid w:val="00DC5C5D"/>
    <w:rsid w:val="00DC6141"/>
    <w:rsid w:val="00DC65E6"/>
    <w:rsid w:val="00DC6803"/>
    <w:rsid w:val="00DC6D7B"/>
    <w:rsid w:val="00DC7448"/>
    <w:rsid w:val="00DC795E"/>
    <w:rsid w:val="00DC7E1C"/>
    <w:rsid w:val="00DD020A"/>
    <w:rsid w:val="00DD0358"/>
    <w:rsid w:val="00DD05C8"/>
    <w:rsid w:val="00DD0861"/>
    <w:rsid w:val="00DD0DF9"/>
    <w:rsid w:val="00DD1102"/>
    <w:rsid w:val="00DD2B80"/>
    <w:rsid w:val="00DD2C28"/>
    <w:rsid w:val="00DD2E0E"/>
    <w:rsid w:val="00DD3AB9"/>
    <w:rsid w:val="00DD44D0"/>
    <w:rsid w:val="00DD44E6"/>
    <w:rsid w:val="00DD45EC"/>
    <w:rsid w:val="00DD45FD"/>
    <w:rsid w:val="00DD4CEC"/>
    <w:rsid w:val="00DD4EF0"/>
    <w:rsid w:val="00DD5309"/>
    <w:rsid w:val="00DD577F"/>
    <w:rsid w:val="00DD5DD1"/>
    <w:rsid w:val="00DD5DEE"/>
    <w:rsid w:val="00DD5E83"/>
    <w:rsid w:val="00DD662A"/>
    <w:rsid w:val="00DD6824"/>
    <w:rsid w:val="00DD6C89"/>
    <w:rsid w:val="00DD70F2"/>
    <w:rsid w:val="00DD713E"/>
    <w:rsid w:val="00DD7325"/>
    <w:rsid w:val="00DD7AB8"/>
    <w:rsid w:val="00DD7C7E"/>
    <w:rsid w:val="00DD7EFB"/>
    <w:rsid w:val="00DE099A"/>
    <w:rsid w:val="00DE0B4B"/>
    <w:rsid w:val="00DE0BE5"/>
    <w:rsid w:val="00DE0E0E"/>
    <w:rsid w:val="00DE0E56"/>
    <w:rsid w:val="00DE10CF"/>
    <w:rsid w:val="00DE1192"/>
    <w:rsid w:val="00DE11B1"/>
    <w:rsid w:val="00DE18B4"/>
    <w:rsid w:val="00DE1DE9"/>
    <w:rsid w:val="00DE1E89"/>
    <w:rsid w:val="00DE1F98"/>
    <w:rsid w:val="00DE2346"/>
    <w:rsid w:val="00DE2DF3"/>
    <w:rsid w:val="00DE318D"/>
    <w:rsid w:val="00DE39AC"/>
    <w:rsid w:val="00DE3AE1"/>
    <w:rsid w:val="00DE3C92"/>
    <w:rsid w:val="00DE4A40"/>
    <w:rsid w:val="00DE5A38"/>
    <w:rsid w:val="00DE674F"/>
    <w:rsid w:val="00DE6A5A"/>
    <w:rsid w:val="00DE6C50"/>
    <w:rsid w:val="00DE6EF5"/>
    <w:rsid w:val="00DE7249"/>
    <w:rsid w:val="00DE7C57"/>
    <w:rsid w:val="00DF0342"/>
    <w:rsid w:val="00DF1051"/>
    <w:rsid w:val="00DF1484"/>
    <w:rsid w:val="00DF17AE"/>
    <w:rsid w:val="00DF1C08"/>
    <w:rsid w:val="00DF1EF8"/>
    <w:rsid w:val="00DF2189"/>
    <w:rsid w:val="00DF234E"/>
    <w:rsid w:val="00DF24AA"/>
    <w:rsid w:val="00DF28CF"/>
    <w:rsid w:val="00DF2C06"/>
    <w:rsid w:val="00DF3694"/>
    <w:rsid w:val="00DF3B76"/>
    <w:rsid w:val="00DF3CA8"/>
    <w:rsid w:val="00DF3E09"/>
    <w:rsid w:val="00DF3FD7"/>
    <w:rsid w:val="00DF41F5"/>
    <w:rsid w:val="00DF46CE"/>
    <w:rsid w:val="00DF482D"/>
    <w:rsid w:val="00DF483F"/>
    <w:rsid w:val="00DF48D1"/>
    <w:rsid w:val="00DF49FC"/>
    <w:rsid w:val="00DF54A8"/>
    <w:rsid w:val="00DF5587"/>
    <w:rsid w:val="00DF59EF"/>
    <w:rsid w:val="00DF5CD8"/>
    <w:rsid w:val="00DF5EF9"/>
    <w:rsid w:val="00DF6B45"/>
    <w:rsid w:val="00DF6FDB"/>
    <w:rsid w:val="00DF73C6"/>
    <w:rsid w:val="00DF7405"/>
    <w:rsid w:val="00DF7C91"/>
    <w:rsid w:val="00DF7D14"/>
    <w:rsid w:val="00E003CF"/>
    <w:rsid w:val="00E01FAF"/>
    <w:rsid w:val="00E0242B"/>
    <w:rsid w:val="00E02538"/>
    <w:rsid w:val="00E0264C"/>
    <w:rsid w:val="00E02854"/>
    <w:rsid w:val="00E02F04"/>
    <w:rsid w:val="00E0350D"/>
    <w:rsid w:val="00E03560"/>
    <w:rsid w:val="00E03760"/>
    <w:rsid w:val="00E0380F"/>
    <w:rsid w:val="00E03C11"/>
    <w:rsid w:val="00E03D9A"/>
    <w:rsid w:val="00E0401C"/>
    <w:rsid w:val="00E0408A"/>
    <w:rsid w:val="00E04709"/>
    <w:rsid w:val="00E048DF"/>
    <w:rsid w:val="00E05716"/>
    <w:rsid w:val="00E0597A"/>
    <w:rsid w:val="00E05C61"/>
    <w:rsid w:val="00E06001"/>
    <w:rsid w:val="00E06736"/>
    <w:rsid w:val="00E067FC"/>
    <w:rsid w:val="00E074FD"/>
    <w:rsid w:val="00E0773A"/>
    <w:rsid w:val="00E078A1"/>
    <w:rsid w:val="00E07908"/>
    <w:rsid w:val="00E101C0"/>
    <w:rsid w:val="00E10720"/>
    <w:rsid w:val="00E10B10"/>
    <w:rsid w:val="00E10BD3"/>
    <w:rsid w:val="00E10C32"/>
    <w:rsid w:val="00E10CAE"/>
    <w:rsid w:val="00E10DCA"/>
    <w:rsid w:val="00E10F45"/>
    <w:rsid w:val="00E11118"/>
    <w:rsid w:val="00E1179D"/>
    <w:rsid w:val="00E119AB"/>
    <w:rsid w:val="00E11A47"/>
    <w:rsid w:val="00E11BC4"/>
    <w:rsid w:val="00E11CEB"/>
    <w:rsid w:val="00E11FFB"/>
    <w:rsid w:val="00E1299D"/>
    <w:rsid w:val="00E12D9D"/>
    <w:rsid w:val="00E1368E"/>
    <w:rsid w:val="00E13738"/>
    <w:rsid w:val="00E14338"/>
    <w:rsid w:val="00E1494A"/>
    <w:rsid w:val="00E14A2A"/>
    <w:rsid w:val="00E14BA4"/>
    <w:rsid w:val="00E14CA4"/>
    <w:rsid w:val="00E15072"/>
    <w:rsid w:val="00E15408"/>
    <w:rsid w:val="00E154AD"/>
    <w:rsid w:val="00E154CC"/>
    <w:rsid w:val="00E15786"/>
    <w:rsid w:val="00E157B2"/>
    <w:rsid w:val="00E15B94"/>
    <w:rsid w:val="00E1629E"/>
    <w:rsid w:val="00E16307"/>
    <w:rsid w:val="00E16EFF"/>
    <w:rsid w:val="00E172B6"/>
    <w:rsid w:val="00E17995"/>
    <w:rsid w:val="00E17C77"/>
    <w:rsid w:val="00E17E51"/>
    <w:rsid w:val="00E2005E"/>
    <w:rsid w:val="00E201AA"/>
    <w:rsid w:val="00E2037C"/>
    <w:rsid w:val="00E20674"/>
    <w:rsid w:val="00E2086E"/>
    <w:rsid w:val="00E20BA3"/>
    <w:rsid w:val="00E20BFF"/>
    <w:rsid w:val="00E219EB"/>
    <w:rsid w:val="00E21CC9"/>
    <w:rsid w:val="00E2233E"/>
    <w:rsid w:val="00E2234F"/>
    <w:rsid w:val="00E22A50"/>
    <w:rsid w:val="00E22E50"/>
    <w:rsid w:val="00E2310A"/>
    <w:rsid w:val="00E23124"/>
    <w:rsid w:val="00E232EB"/>
    <w:rsid w:val="00E245C2"/>
    <w:rsid w:val="00E2475E"/>
    <w:rsid w:val="00E25119"/>
    <w:rsid w:val="00E25774"/>
    <w:rsid w:val="00E26139"/>
    <w:rsid w:val="00E263BA"/>
    <w:rsid w:val="00E26AE0"/>
    <w:rsid w:val="00E26B6A"/>
    <w:rsid w:val="00E2718E"/>
    <w:rsid w:val="00E274E8"/>
    <w:rsid w:val="00E27620"/>
    <w:rsid w:val="00E278F3"/>
    <w:rsid w:val="00E27B7A"/>
    <w:rsid w:val="00E3057B"/>
    <w:rsid w:val="00E30A98"/>
    <w:rsid w:val="00E30AA4"/>
    <w:rsid w:val="00E30BCC"/>
    <w:rsid w:val="00E315A6"/>
    <w:rsid w:val="00E315D3"/>
    <w:rsid w:val="00E317A4"/>
    <w:rsid w:val="00E320FF"/>
    <w:rsid w:val="00E325C6"/>
    <w:rsid w:val="00E329D1"/>
    <w:rsid w:val="00E33133"/>
    <w:rsid w:val="00E3444C"/>
    <w:rsid w:val="00E348C2"/>
    <w:rsid w:val="00E34FDC"/>
    <w:rsid w:val="00E35260"/>
    <w:rsid w:val="00E35D3E"/>
    <w:rsid w:val="00E35F01"/>
    <w:rsid w:val="00E3687B"/>
    <w:rsid w:val="00E36E22"/>
    <w:rsid w:val="00E36FF2"/>
    <w:rsid w:val="00E370A6"/>
    <w:rsid w:val="00E37283"/>
    <w:rsid w:val="00E3750E"/>
    <w:rsid w:val="00E40110"/>
    <w:rsid w:val="00E404FA"/>
    <w:rsid w:val="00E407DE"/>
    <w:rsid w:val="00E40DC7"/>
    <w:rsid w:val="00E41073"/>
    <w:rsid w:val="00E413C4"/>
    <w:rsid w:val="00E41E4C"/>
    <w:rsid w:val="00E421CB"/>
    <w:rsid w:val="00E42287"/>
    <w:rsid w:val="00E4271F"/>
    <w:rsid w:val="00E42815"/>
    <w:rsid w:val="00E42CB8"/>
    <w:rsid w:val="00E43241"/>
    <w:rsid w:val="00E434C2"/>
    <w:rsid w:val="00E434D9"/>
    <w:rsid w:val="00E4360B"/>
    <w:rsid w:val="00E437FD"/>
    <w:rsid w:val="00E43849"/>
    <w:rsid w:val="00E4495E"/>
    <w:rsid w:val="00E44D98"/>
    <w:rsid w:val="00E450DA"/>
    <w:rsid w:val="00E451AA"/>
    <w:rsid w:val="00E455CF"/>
    <w:rsid w:val="00E456E5"/>
    <w:rsid w:val="00E4599A"/>
    <w:rsid w:val="00E45A5C"/>
    <w:rsid w:val="00E460EE"/>
    <w:rsid w:val="00E46249"/>
    <w:rsid w:val="00E46340"/>
    <w:rsid w:val="00E47132"/>
    <w:rsid w:val="00E47530"/>
    <w:rsid w:val="00E47551"/>
    <w:rsid w:val="00E47CA8"/>
    <w:rsid w:val="00E47E72"/>
    <w:rsid w:val="00E50317"/>
    <w:rsid w:val="00E5042E"/>
    <w:rsid w:val="00E50531"/>
    <w:rsid w:val="00E50890"/>
    <w:rsid w:val="00E50F59"/>
    <w:rsid w:val="00E51791"/>
    <w:rsid w:val="00E5192B"/>
    <w:rsid w:val="00E51C8A"/>
    <w:rsid w:val="00E51EC4"/>
    <w:rsid w:val="00E51FE9"/>
    <w:rsid w:val="00E5223B"/>
    <w:rsid w:val="00E5241F"/>
    <w:rsid w:val="00E52558"/>
    <w:rsid w:val="00E5296C"/>
    <w:rsid w:val="00E52A0D"/>
    <w:rsid w:val="00E52C1F"/>
    <w:rsid w:val="00E52EBA"/>
    <w:rsid w:val="00E53628"/>
    <w:rsid w:val="00E53827"/>
    <w:rsid w:val="00E53F5C"/>
    <w:rsid w:val="00E54369"/>
    <w:rsid w:val="00E54915"/>
    <w:rsid w:val="00E54D04"/>
    <w:rsid w:val="00E54D99"/>
    <w:rsid w:val="00E54DB7"/>
    <w:rsid w:val="00E54E10"/>
    <w:rsid w:val="00E54EDB"/>
    <w:rsid w:val="00E55524"/>
    <w:rsid w:val="00E561BA"/>
    <w:rsid w:val="00E561CB"/>
    <w:rsid w:val="00E56692"/>
    <w:rsid w:val="00E5670A"/>
    <w:rsid w:val="00E56EE3"/>
    <w:rsid w:val="00E5728C"/>
    <w:rsid w:val="00E57FA5"/>
    <w:rsid w:val="00E60322"/>
    <w:rsid w:val="00E6084D"/>
    <w:rsid w:val="00E60E81"/>
    <w:rsid w:val="00E60EFE"/>
    <w:rsid w:val="00E61012"/>
    <w:rsid w:val="00E616D9"/>
    <w:rsid w:val="00E61932"/>
    <w:rsid w:val="00E61CC5"/>
    <w:rsid w:val="00E62922"/>
    <w:rsid w:val="00E629E8"/>
    <w:rsid w:val="00E62C6A"/>
    <w:rsid w:val="00E62E72"/>
    <w:rsid w:val="00E62F31"/>
    <w:rsid w:val="00E639DF"/>
    <w:rsid w:val="00E63AE0"/>
    <w:rsid w:val="00E63AE4"/>
    <w:rsid w:val="00E63EBC"/>
    <w:rsid w:val="00E63FB0"/>
    <w:rsid w:val="00E64213"/>
    <w:rsid w:val="00E64680"/>
    <w:rsid w:val="00E649F3"/>
    <w:rsid w:val="00E65115"/>
    <w:rsid w:val="00E6515F"/>
    <w:rsid w:val="00E652D2"/>
    <w:rsid w:val="00E65FEE"/>
    <w:rsid w:val="00E666B7"/>
    <w:rsid w:val="00E6696F"/>
    <w:rsid w:val="00E67A4D"/>
    <w:rsid w:val="00E67CF8"/>
    <w:rsid w:val="00E67D3C"/>
    <w:rsid w:val="00E7008F"/>
    <w:rsid w:val="00E70281"/>
    <w:rsid w:val="00E7069E"/>
    <w:rsid w:val="00E70827"/>
    <w:rsid w:val="00E71148"/>
    <w:rsid w:val="00E7211F"/>
    <w:rsid w:val="00E7215E"/>
    <w:rsid w:val="00E723D4"/>
    <w:rsid w:val="00E72557"/>
    <w:rsid w:val="00E726B8"/>
    <w:rsid w:val="00E72F3C"/>
    <w:rsid w:val="00E72F64"/>
    <w:rsid w:val="00E73509"/>
    <w:rsid w:val="00E73997"/>
    <w:rsid w:val="00E73ACB"/>
    <w:rsid w:val="00E74346"/>
    <w:rsid w:val="00E743A3"/>
    <w:rsid w:val="00E74AF1"/>
    <w:rsid w:val="00E74C55"/>
    <w:rsid w:val="00E74CAE"/>
    <w:rsid w:val="00E74DBA"/>
    <w:rsid w:val="00E74E14"/>
    <w:rsid w:val="00E75098"/>
    <w:rsid w:val="00E752A7"/>
    <w:rsid w:val="00E753DE"/>
    <w:rsid w:val="00E755D4"/>
    <w:rsid w:val="00E75789"/>
    <w:rsid w:val="00E75FF1"/>
    <w:rsid w:val="00E761BA"/>
    <w:rsid w:val="00E76354"/>
    <w:rsid w:val="00E764CB"/>
    <w:rsid w:val="00E765DE"/>
    <w:rsid w:val="00E765EE"/>
    <w:rsid w:val="00E76B8F"/>
    <w:rsid w:val="00E76C44"/>
    <w:rsid w:val="00E76FF6"/>
    <w:rsid w:val="00E778A1"/>
    <w:rsid w:val="00E77CB7"/>
    <w:rsid w:val="00E801D4"/>
    <w:rsid w:val="00E803A5"/>
    <w:rsid w:val="00E8076D"/>
    <w:rsid w:val="00E80BAE"/>
    <w:rsid w:val="00E80D8A"/>
    <w:rsid w:val="00E810DD"/>
    <w:rsid w:val="00E81454"/>
    <w:rsid w:val="00E81592"/>
    <w:rsid w:val="00E81916"/>
    <w:rsid w:val="00E81C7E"/>
    <w:rsid w:val="00E81CC9"/>
    <w:rsid w:val="00E8287D"/>
    <w:rsid w:val="00E828ED"/>
    <w:rsid w:val="00E82A50"/>
    <w:rsid w:val="00E82C3A"/>
    <w:rsid w:val="00E82F4F"/>
    <w:rsid w:val="00E8331F"/>
    <w:rsid w:val="00E8363F"/>
    <w:rsid w:val="00E836AF"/>
    <w:rsid w:val="00E83A40"/>
    <w:rsid w:val="00E83C88"/>
    <w:rsid w:val="00E8491D"/>
    <w:rsid w:val="00E855C4"/>
    <w:rsid w:val="00E8613C"/>
    <w:rsid w:val="00E86704"/>
    <w:rsid w:val="00E86B13"/>
    <w:rsid w:val="00E86DF0"/>
    <w:rsid w:val="00E87219"/>
    <w:rsid w:val="00E87B91"/>
    <w:rsid w:val="00E90B6A"/>
    <w:rsid w:val="00E915EB"/>
    <w:rsid w:val="00E91A6B"/>
    <w:rsid w:val="00E92022"/>
    <w:rsid w:val="00E92697"/>
    <w:rsid w:val="00E927B3"/>
    <w:rsid w:val="00E927F8"/>
    <w:rsid w:val="00E934C0"/>
    <w:rsid w:val="00E939B6"/>
    <w:rsid w:val="00E93BB6"/>
    <w:rsid w:val="00E93E32"/>
    <w:rsid w:val="00E94903"/>
    <w:rsid w:val="00E94C0D"/>
    <w:rsid w:val="00E95235"/>
    <w:rsid w:val="00E952F2"/>
    <w:rsid w:val="00E954A8"/>
    <w:rsid w:val="00E955DC"/>
    <w:rsid w:val="00E95683"/>
    <w:rsid w:val="00E95A59"/>
    <w:rsid w:val="00E966C8"/>
    <w:rsid w:val="00E97590"/>
    <w:rsid w:val="00E97863"/>
    <w:rsid w:val="00E978B7"/>
    <w:rsid w:val="00E97C54"/>
    <w:rsid w:val="00E97DC4"/>
    <w:rsid w:val="00E97EB4"/>
    <w:rsid w:val="00EA0B23"/>
    <w:rsid w:val="00EA10A7"/>
    <w:rsid w:val="00EA2739"/>
    <w:rsid w:val="00EA3340"/>
    <w:rsid w:val="00EA3AE7"/>
    <w:rsid w:val="00EA4187"/>
    <w:rsid w:val="00EA4236"/>
    <w:rsid w:val="00EA4315"/>
    <w:rsid w:val="00EA49A9"/>
    <w:rsid w:val="00EA4A62"/>
    <w:rsid w:val="00EA4EA0"/>
    <w:rsid w:val="00EA52C8"/>
    <w:rsid w:val="00EA57AF"/>
    <w:rsid w:val="00EA5F29"/>
    <w:rsid w:val="00EA6141"/>
    <w:rsid w:val="00EA65CE"/>
    <w:rsid w:val="00EA6A8C"/>
    <w:rsid w:val="00EA765E"/>
    <w:rsid w:val="00EA7FF1"/>
    <w:rsid w:val="00EB01A3"/>
    <w:rsid w:val="00EB0E6E"/>
    <w:rsid w:val="00EB172E"/>
    <w:rsid w:val="00EB215D"/>
    <w:rsid w:val="00EB21AB"/>
    <w:rsid w:val="00EB2711"/>
    <w:rsid w:val="00EB293F"/>
    <w:rsid w:val="00EB294E"/>
    <w:rsid w:val="00EB29E1"/>
    <w:rsid w:val="00EB33E7"/>
    <w:rsid w:val="00EB3743"/>
    <w:rsid w:val="00EB4A57"/>
    <w:rsid w:val="00EB503E"/>
    <w:rsid w:val="00EB528A"/>
    <w:rsid w:val="00EB52C6"/>
    <w:rsid w:val="00EB58C4"/>
    <w:rsid w:val="00EB59F5"/>
    <w:rsid w:val="00EB60EC"/>
    <w:rsid w:val="00EB614F"/>
    <w:rsid w:val="00EB66B1"/>
    <w:rsid w:val="00EB68B8"/>
    <w:rsid w:val="00EB68D7"/>
    <w:rsid w:val="00EB6F45"/>
    <w:rsid w:val="00EB73D7"/>
    <w:rsid w:val="00EB7517"/>
    <w:rsid w:val="00EB7703"/>
    <w:rsid w:val="00EB7A54"/>
    <w:rsid w:val="00EB7B95"/>
    <w:rsid w:val="00EB7EED"/>
    <w:rsid w:val="00EC06D8"/>
    <w:rsid w:val="00EC08BE"/>
    <w:rsid w:val="00EC0AA3"/>
    <w:rsid w:val="00EC0E4D"/>
    <w:rsid w:val="00EC12C6"/>
    <w:rsid w:val="00EC1328"/>
    <w:rsid w:val="00EC1598"/>
    <w:rsid w:val="00EC1632"/>
    <w:rsid w:val="00EC183B"/>
    <w:rsid w:val="00EC1933"/>
    <w:rsid w:val="00EC1E58"/>
    <w:rsid w:val="00EC1F1C"/>
    <w:rsid w:val="00EC204D"/>
    <w:rsid w:val="00EC2387"/>
    <w:rsid w:val="00EC2E8A"/>
    <w:rsid w:val="00EC2EB0"/>
    <w:rsid w:val="00EC33C8"/>
    <w:rsid w:val="00EC3516"/>
    <w:rsid w:val="00EC361C"/>
    <w:rsid w:val="00EC3867"/>
    <w:rsid w:val="00EC39CF"/>
    <w:rsid w:val="00EC3C32"/>
    <w:rsid w:val="00EC3FD4"/>
    <w:rsid w:val="00EC4080"/>
    <w:rsid w:val="00EC4271"/>
    <w:rsid w:val="00EC42C6"/>
    <w:rsid w:val="00EC47E6"/>
    <w:rsid w:val="00EC4889"/>
    <w:rsid w:val="00EC48BC"/>
    <w:rsid w:val="00EC4AB0"/>
    <w:rsid w:val="00EC4BF7"/>
    <w:rsid w:val="00EC4C52"/>
    <w:rsid w:val="00EC4C53"/>
    <w:rsid w:val="00EC53F6"/>
    <w:rsid w:val="00EC5509"/>
    <w:rsid w:val="00EC584A"/>
    <w:rsid w:val="00EC58AD"/>
    <w:rsid w:val="00EC5D48"/>
    <w:rsid w:val="00EC6363"/>
    <w:rsid w:val="00EC66CE"/>
    <w:rsid w:val="00EC6D15"/>
    <w:rsid w:val="00EC6DAC"/>
    <w:rsid w:val="00EC77BA"/>
    <w:rsid w:val="00EC79BC"/>
    <w:rsid w:val="00EC7BC2"/>
    <w:rsid w:val="00EC7CAB"/>
    <w:rsid w:val="00EC7F4D"/>
    <w:rsid w:val="00ED017D"/>
    <w:rsid w:val="00ED035A"/>
    <w:rsid w:val="00ED06CB"/>
    <w:rsid w:val="00ED1367"/>
    <w:rsid w:val="00ED2185"/>
    <w:rsid w:val="00ED2280"/>
    <w:rsid w:val="00ED22D0"/>
    <w:rsid w:val="00ED2D83"/>
    <w:rsid w:val="00ED2E0D"/>
    <w:rsid w:val="00ED3947"/>
    <w:rsid w:val="00ED3A5F"/>
    <w:rsid w:val="00ED421F"/>
    <w:rsid w:val="00ED42E5"/>
    <w:rsid w:val="00ED5062"/>
    <w:rsid w:val="00ED54C8"/>
    <w:rsid w:val="00ED605C"/>
    <w:rsid w:val="00ED642F"/>
    <w:rsid w:val="00ED6462"/>
    <w:rsid w:val="00ED6A6B"/>
    <w:rsid w:val="00ED6B09"/>
    <w:rsid w:val="00ED6D3F"/>
    <w:rsid w:val="00ED7195"/>
    <w:rsid w:val="00ED723E"/>
    <w:rsid w:val="00ED794C"/>
    <w:rsid w:val="00ED7C7F"/>
    <w:rsid w:val="00ED7CEF"/>
    <w:rsid w:val="00EE0225"/>
    <w:rsid w:val="00EE0621"/>
    <w:rsid w:val="00EE0B46"/>
    <w:rsid w:val="00EE0B60"/>
    <w:rsid w:val="00EE0F67"/>
    <w:rsid w:val="00EE1195"/>
    <w:rsid w:val="00EE1920"/>
    <w:rsid w:val="00EE19F2"/>
    <w:rsid w:val="00EE21D8"/>
    <w:rsid w:val="00EE2304"/>
    <w:rsid w:val="00EE25D7"/>
    <w:rsid w:val="00EE2AB1"/>
    <w:rsid w:val="00EE32FD"/>
    <w:rsid w:val="00EE3590"/>
    <w:rsid w:val="00EE362F"/>
    <w:rsid w:val="00EE36CC"/>
    <w:rsid w:val="00EE4116"/>
    <w:rsid w:val="00EE4B11"/>
    <w:rsid w:val="00EE4D9C"/>
    <w:rsid w:val="00EE5E7B"/>
    <w:rsid w:val="00EE5FDB"/>
    <w:rsid w:val="00EE6629"/>
    <w:rsid w:val="00EE6918"/>
    <w:rsid w:val="00EE6A63"/>
    <w:rsid w:val="00EE6EE7"/>
    <w:rsid w:val="00EE7312"/>
    <w:rsid w:val="00EE736F"/>
    <w:rsid w:val="00EE7421"/>
    <w:rsid w:val="00EE7483"/>
    <w:rsid w:val="00EE7B5C"/>
    <w:rsid w:val="00EE7D03"/>
    <w:rsid w:val="00EF074E"/>
    <w:rsid w:val="00EF16D7"/>
    <w:rsid w:val="00EF245E"/>
    <w:rsid w:val="00EF2E80"/>
    <w:rsid w:val="00EF2FFC"/>
    <w:rsid w:val="00EF386F"/>
    <w:rsid w:val="00EF38FB"/>
    <w:rsid w:val="00EF403C"/>
    <w:rsid w:val="00EF4E1A"/>
    <w:rsid w:val="00EF516F"/>
    <w:rsid w:val="00EF52C5"/>
    <w:rsid w:val="00EF5A6A"/>
    <w:rsid w:val="00EF5D40"/>
    <w:rsid w:val="00EF5D99"/>
    <w:rsid w:val="00EF6185"/>
    <w:rsid w:val="00EF62BF"/>
    <w:rsid w:val="00EF656C"/>
    <w:rsid w:val="00EF72E1"/>
    <w:rsid w:val="00EF7DDC"/>
    <w:rsid w:val="00F000A9"/>
    <w:rsid w:val="00F005CD"/>
    <w:rsid w:val="00F01180"/>
    <w:rsid w:val="00F01AD5"/>
    <w:rsid w:val="00F02203"/>
    <w:rsid w:val="00F02348"/>
    <w:rsid w:val="00F024D5"/>
    <w:rsid w:val="00F02C55"/>
    <w:rsid w:val="00F02F06"/>
    <w:rsid w:val="00F03293"/>
    <w:rsid w:val="00F03326"/>
    <w:rsid w:val="00F0355D"/>
    <w:rsid w:val="00F035D8"/>
    <w:rsid w:val="00F0360D"/>
    <w:rsid w:val="00F03B7E"/>
    <w:rsid w:val="00F04034"/>
    <w:rsid w:val="00F04D3C"/>
    <w:rsid w:val="00F0509D"/>
    <w:rsid w:val="00F0515F"/>
    <w:rsid w:val="00F0520C"/>
    <w:rsid w:val="00F06069"/>
    <w:rsid w:val="00F06295"/>
    <w:rsid w:val="00F063AE"/>
    <w:rsid w:val="00F06CA7"/>
    <w:rsid w:val="00F06D8A"/>
    <w:rsid w:val="00F07072"/>
    <w:rsid w:val="00F078B3"/>
    <w:rsid w:val="00F07ECC"/>
    <w:rsid w:val="00F10186"/>
    <w:rsid w:val="00F102AE"/>
    <w:rsid w:val="00F105AE"/>
    <w:rsid w:val="00F11408"/>
    <w:rsid w:val="00F11DAE"/>
    <w:rsid w:val="00F12075"/>
    <w:rsid w:val="00F12361"/>
    <w:rsid w:val="00F1260A"/>
    <w:rsid w:val="00F12ADD"/>
    <w:rsid w:val="00F13072"/>
    <w:rsid w:val="00F133D8"/>
    <w:rsid w:val="00F1352A"/>
    <w:rsid w:val="00F13E8A"/>
    <w:rsid w:val="00F13ECC"/>
    <w:rsid w:val="00F1431D"/>
    <w:rsid w:val="00F147BA"/>
    <w:rsid w:val="00F1493E"/>
    <w:rsid w:val="00F14A57"/>
    <w:rsid w:val="00F14B34"/>
    <w:rsid w:val="00F14ED8"/>
    <w:rsid w:val="00F14FB3"/>
    <w:rsid w:val="00F158B6"/>
    <w:rsid w:val="00F158EC"/>
    <w:rsid w:val="00F16010"/>
    <w:rsid w:val="00F1645C"/>
    <w:rsid w:val="00F16D13"/>
    <w:rsid w:val="00F171DA"/>
    <w:rsid w:val="00F20117"/>
    <w:rsid w:val="00F2028A"/>
    <w:rsid w:val="00F20746"/>
    <w:rsid w:val="00F2099C"/>
    <w:rsid w:val="00F218DE"/>
    <w:rsid w:val="00F21A39"/>
    <w:rsid w:val="00F22271"/>
    <w:rsid w:val="00F2252E"/>
    <w:rsid w:val="00F22623"/>
    <w:rsid w:val="00F22DAD"/>
    <w:rsid w:val="00F22ECF"/>
    <w:rsid w:val="00F232E3"/>
    <w:rsid w:val="00F23753"/>
    <w:rsid w:val="00F24233"/>
    <w:rsid w:val="00F24295"/>
    <w:rsid w:val="00F243E4"/>
    <w:rsid w:val="00F24D77"/>
    <w:rsid w:val="00F25739"/>
    <w:rsid w:val="00F263C9"/>
    <w:rsid w:val="00F277CA"/>
    <w:rsid w:val="00F27BD4"/>
    <w:rsid w:val="00F27EEF"/>
    <w:rsid w:val="00F30095"/>
    <w:rsid w:val="00F303F8"/>
    <w:rsid w:val="00F30553"/>
    <w:rsid w:val="00F30722"/>
    <w:rsid w:val="00F31268"/>
    <w:rsid w:val="00F317D8"/>
    <w:rsid w:val="00F31AA5"/>
    <w:rsid w:val="00F31CDF"/>
    <w:rsid w:val="00F320A6"/>
    <w:rsid w:val="00F325F4"/>
    <w:rsid w:val="00F3313A"/>
    <w:rsid w:val="00F3324F"/>
    <w:rsid w:val="00F332C5"/>
    <w:rsid w:val="00F338C4"/>
    <w:rsid w:val="00F33C5F"/>
    <w:rsid w:val="00F340AC"/>
    <w:rsid w:val="00F34556"/>
    <w:rsid w:val="00F34641"/>
    <w:rsid w:val="00F349A8"/>
    <w:rsid w:val="00F34A55"/>
    <w:rsid w:val="00F34B94"/>
    <w:rsid w:val="00F34C04"/>
    <w:rsid w:val="00F351D2"/>
    <w:rsid w:val="00F35506"/>
    <w:rsid w:val="00F360E7"/>
    <w:rsid w:val="00F36CAF"/>
    <w:rsid w:val="00F37510"/>
    <w:rsid w:val="00F37927"/>
    <w:rsid w:val="00F40640"/>
    <w:rsid w:val="00F40823"/>
    <w:rsid w:val="00F40F68"/>
    <w:rsid w:val="00F4114D"/>
    <w:rsid w:val="00F4191D"/>
    <w:rsid w:val="00F42326"/>
    <w:rsid w:val="00F425E3"/>
    <w:rsid w:val="00F428CD"/>
    <w:rsid w:val="00F430C3"/>
    <w:rsid w:val="00F430F4"/>
    <w:rsid w:val="00F43357"/>
    <w:rsid w:val="00F433EE"/>
    <w:rsid w:val="00F4353B"/>
    <w:rsid w:val="00F436DE"/>
    <w:rsid w:val="00F43867"/>
    <w:rsid w:val="00F43A70"/>
    <w:rsid w:val="00F44167"/>
    <w:rsid w:val="00F44D59"/>
    <w:rsid w:val="00F45167"/>
    <w:rsid w:val="00F458DC"/>
    <w:rsid w:val="00F46264"/>
    <w:rsid w:val="00F462EC"/>
    <w:rsid w:val="00F46481"/>
    <w:rsid w:val="00F4662D"/>
    <w:rsid w:val="00F47855"/>
    <w:rsid w:val="00F479DE"/>
    <w:rsid w:val="00F47D91"/>
    <w:rsid w:val="00F50687"/>
    <w:rsid w:val="00F50C73"/>
    <w:rsid w:val="00F50CAA"/>
    <w:rsid w:val="00F515A9"/>
    <w:rsid w:val="00F515BC"/>
    <w:rsid w:val="00F5371D"/>
    <w:rsid w:val="00F54022"/>
    <w:rsid w:val="00F546B5"/>
    <w:rsid w:val="00F54869"/>
    <w:rsid w:val="00F549CF"/>
    <w:rsid w:val="00F54A1C"/>
    <w:rsid w:val="00F54BC1"/>
    <w:rsid w:val="00F54EEB"/>
    <w:rsid w:val="00F5506E"/>
    <w:rsid w:val="00F553FB"/>
    <w:rsid w:val="00F557F0"/>
    <w:rsid w:val="00F55C0B"/>
    <w:rsid w:val="00F55CBF"/>
    <w:rsid w:val="00F55E58"/>
    <w:rsid w:val="00F560BB"/>
    <w:rsid w:val="00F560F9"/>
    <w:rsid w:val="00F56115"/>
    <w:rsid w:val="00F5611A"/>
    <w:rsid w:val="00F561B9"/>
    <w:rsid w:val="00F5620F"/>
    <w:rsid w:val="00F563E2"/>
    <w:rsid w:val="00F56480"/>
    <w:rsid w:val="00F56481"/>
    <w:rsid w:val="00F564C9"/>
    <w:rsid w:val="00F5683D"/>
    <w:rsid w:val="00F56BC9"/>
    <w:rsid w:val="00F56C6D"/>
    <w:rsid w:val="00F57276"/>
    <w:rsid w:val="00F5763A"/>
    <w:rsid w:val="00F5791C"/>
    <w:rsid w:val="00F60190"/>
    <w:rsid w:val="00F60989"/>
    <w:rsid w:val="00F60FA2"/>
    <w:rsid w:val="00F61944"/>
    <w:rsid w:val="00F61EB3"/>
    <w:rsid w:val="00F63519"/>
    <w:rsid w:val="00F63615"/>
    <w:rsid w:val="00F63772"/>
    <w:rsid w:val="00F6423C"/>
    <w:rsid w:val="00F649D0"/>
    <w:rsid w:val="00F657A5"/>
    <w:rsid w:val="00F658A3"/>
    <w:rsid w:val="00F66135"/>
    <w:rsid w:val="00F6660A"/>
    <w:rsid w:val="00F666CB"/>
    <w:rsid w:val="00F667E2"/>
    <w:rsid w:val="00F66E74"/>
    <w:rsid w:val="00F674C1"/>
    <w:rsid w:val="00F6784A"/>
    <w:rsid w:val="00F679AA"/>
    <w:rsid w:val="00F67BD0"/>
    <w:rsid w:val="00F7028E"/>
    <w:rsid w:val="00F70AF0"/>
    <w:rsid w:val="00F70F74"/>
    <w:rsid w:val="00F71079"/>
    <w:rsid w:val="00F71283"/>
    <w:rsid w:val="00F716D5"/>
    <w:rsid w:val="00F71992"/>
    <w:rsid w:val="00F71A8C"/>
    <w:rsid w:val="00F71BDD"/>
    <w:rsid w:val="00F71EA1"/>
    <w:rsid w:val="00F72AB8"/>
    <w:rsid w:val="00F72C3D"/>
    <w:rsid w:val="00F730E6"/>
    <w:rsid w:val="00F7327F"/>
    <w:rsid w:val="00F737F5"/>
    <w:rsid w:val="00F73CBB"/>
    <w:rsid w:val="00F73DCF"/>
    <w:rsid w:val="00F74484"/>
    <w:rsid w:val="00F74B99"/>
    <w:rsid w:val="00F74CF3"/>
    <w:rsid w:val="00F75BBA"/>
    <w:rsid w:val="00F760F5"/>
    <w:rsid w:val="00F765FD"/>
    <w:rsid w:val="00F76697"/>
    <w:rsid w:val="00F76717"/>
    <w:rsid w:val="00F76955"/>
    <w:rsid w:val="00F77661"/>
    <w:rsid w:val="00F777A0"/>
    <w:rsid w:val="00F77EB4"/>
    <w:rsid w:val="00F8002F"/>
    <w:rsid w:val="00F804BD"/>
    <w:rsid w:val="00F80539"/>
    <w:rsid w:val="00F80AF5"/>
    <w:rsid w:val="00F815C9"/>
    <w:rsid w:val="00F816CF"/>
    <w:rsid w:val="00F81809"/>
    <w:rsid w:val="00F81D6D"/>
    <w:rsid w:val="00F82AF4"/>
    <w:rsid w:val="00F83A3F"/>
    <w:rsid w:val="00F83B97"/>
    <w:rsid w:val="00F83C0D"/>
    <w:rsid w:val="00F83CE5"/>
    <w:rsid w:val="00F841E1"/>
    <w:rsid w:val="00F84429"/>
    <w:rsid w:val="00F84DAA"/>
    <w:rsid w:val="00F8595C"/>
    <w:rsid w:val="00F85A61"/>
    <w:rsid w:val="00F85A8A"/>
    <w:rsid w:val="00F85E0A"/>
    <w:rsid w:val="00F85F8A"/>
    <w:rsid w:val="00F86CC2"/>
    <w:rsid w:val="00F86FB1"/>
    <w:rsid w:val="00F87317"/>
    <w:rsid w:val="00F87A0B"/>
    <w:rsid w:val="00F87E24"/>
    <w:rsid w:val="00F90326"/>
    <w:rsid w:val="00F904D7"/>
    <w:rsid w:val="00F90F6A"/>
    <w:rsid w:val="00F90F99"/>
    <w:rsid w:val="00F91081"/>
    <w:rsid w:val="00F9125F"/>
    <w:rsid w:val="00F912B3"/>
    <w:rsid w:val="00F9185E"/>
    <w:rsid w:val="00F91EA2"/>
    <w:rsid w:val="00F9231D"/>
    <w:rsid w:val="00F928B2"/>
    <w:rsid w:val="00F92A84"/>
    <w:rsid w:val="00F92B1D"/>
    <w:rsid w:val="00F92B4F"/>
    <w:rsid w:val="00F92CAB"/>
    <w:rsid w:val="00F93536"/>
    <w:rsid w:val="00F93D32"/>
    <w:rsid w:val="00F93F19"/>
    <w:rsid w:val="00F94342"/>
    <w:rsid w:val="00F947C8"/>
    <w:rsid w:val="00F94CAB"/>
    <w:rsid w:val="00F94E03"/>
    <w:rsid w:val="00F95211"/>
    <w:rsid w:val="00F954F5"/>
    <w:rsid w:val="00F9592C"/>
    <w:rsid w:val="00F95AE0"/>
    <w:rsid w:val="00F960B3"/>
    <w:rsid w:val="00F96484"/>
    <w:rsid w:val="00F96785"/>
    <w:rsid w:val="00F968A7"/>
    <w:rsid w:val="00F96C22"/>
    <w:rsid w:val="00F96C34"/>
    <w:rsid w:val="00F97722"/>
    <w:rsid w:val="00F9788C"/>
    <w:rsid w:val="00F97AD5"/>
    <w:rsid w:val="00F97F08"/>
    <w:rsid w:val="00FA0138"/>
    <w:rsid w:val="00FA0527"/>
    <w:rsid w:val="00FA1529"/>
    <w:rsid w:val="00FA1776"/>
    <w:rsid w:val="00FA1939"/>
    <w:rsid w:val="00FA1D79"/>
    <w:rsid w:val="00FA1DE5"/>
    <w:rsid w:val="00FA1F96"/>
    <w:rsid w:val="00FA215B"/>
    <w:rsid w:val="00FA2444"/>
    <w:rsid w:val="00FA2CC0"/>
    <w:rsid w:val="00FA319B"/>
    <w:rsid w:val="00FA3BCF"/>
    <w:rsid w:val="00FA3CFF"/>
    <w:rsid w:val="00FA3E2A"/>
    <w:rsid w:val="00FA421E"/>
    <w:rsid w:val="00FA4B27"/>
    <w:rsid w:val="00FA4E11"/>
    <w:rsid w:val="00FA5466"/>
    <w:rsid w:val="00FA5734"/>
    <w:rsid w:val="00FA5AC8"/>
    <w:rsid w:val="00FA5B0A"/>
    <w:rsid w:val="00FA5FB9"/>
    <w:rsid w:val="00FA6BC6"/>
    <w:rsid w:val="00FA728B"/>
    <w:rsid w:val="00FA73F2"/>
    <w:rsid w:val="00FA7556"/>
    <w:rsid w:val="00FA7567"/>
    <w:rsid w:val="00FA76D5"/>
    <w:rsid w:val="00FA7E99"/>
    <w:rsid w:val="00FA7ED8"/>
    <w:rsid w:val="00FB0535"/>
    <w:rsid w:val="00FB138B"/>
    <w:rsid w:val="00FB19BE"/>
    <w:rsid w:val="00FB1C3B"/>
    <w:rsid w:val="00FB1CC2"/>
    <w:rsid w:val="00FB1DFA"/>
    <w:rsid w:val="00FB2528"/>
    <w:rsid w:val="00FB2694"/>
    <w:rsid w:val="00FB2893"/>
    <w:rsid w:val="00FB2B51"/>
    <w:rsid w:val="00FB2BE1"/>
    <w:rsid w:val="00FB2EA8"/>
    <w:rsid w:val="00FB30B4"/>
    <w:rsid w:val="00FB31BA"/>
    <w:rsid w:val="00FB364D"/>
    <w:rsid w:val="00FB390C"/>
    <w:rsid w:val="00FB40AB"/>
    <w:rsid w:val="00FB42A8"/>
    <w:rsid w:val="00FB43A9"/>
    <w:rsid w:val="00FB4944"/>
    <w:rsid w:val="00FB4B6B"/>
    <w:rsid w:val="00FB4E70"/>
    <w:rsid w:val="00FB4E8B"/>
    <w:rsid w:val="00FB5230"/>
    <w:rsid w:val="00FB59F6"/>
    <w:rsid w:val="00FB5A99"/>
    <w:rsid w:val="00FB6C77"/>
    <w:rsid w:val="00FB73A2"/>
    <w:rsid w:val="00FB75A9"/>
    <w:rsid w:val="00FB7DBE"/>
    <w:rsid w:val="00FC02DE"/>
    <w:rsid w:val="00FC0324"/>
    <w:rsid w:val="00FC0713"/>
    <w:rsid w:val="00FC0C5E"/>
    <w:rsid w:val="00FC0D44"/>
    <w:rsid w:val="00FC0DB8"/>
    <w:rsid w:val="00FC11F8"/>
    <w:rsid w:val="00FC13BA"/>
    <w:rsid w:val="00FC1634"/>
    <w:rsid w:val="00FC187A"/>
    <w:rsid w:val="00FC18A5"/>
    <w:rsid w:val="00FC1BC8"/>
    <w:rsid w:val="00FC22AE"/>
    <w:rsid w:val="00FC25D0"/>
    <w:rsid w:val="00FC2913"/>
    <w:rsid w:val="00FC2F51"/>
    <w:rsid w:val="00FC322F"/>
    <w:rsid w:val="00FC374C"/>
    <w:rsid w:val="00FC3893"/>
    <w:rsid w:val="00FC4203"/>
    <w:rsid w:val="00FC43C1"/>
    <w:rsid w:val="00FC48B7"/>
    <w:rsid w:val="00FC48D2"/>
    <w:rsid w:val="00FC4D4D"/>
    <w:rsid w:val="00FC4EF1"/>
    <w:rsid w:val="00FC511C"/>
    <w:rsid w:val="00FC51CE"/>
    <w:rsid w:val="00FC5368"/>
    <w:rsid w:val="00FC54AE"/>
    <w:rsid w:val="00FC5750"/>
    <w:rsid w:val="00FC58A6"/>
    <w:rsid w:val="00FC5AF0"/>
    <w:rsid w:val="00FC5BF3"/>
    <w:rsid w:val="00FC5E0A"/>
    <w:rsid w:val="00FC5F90"/>
    <w:rsid w:val="00FC6348"/>
    <w:rsid w:val="00FC6719"/>
    <w:rsid w:val="00FC7301"/>
    <w:rsid w:val="00FC7713"/>
    <w:rsid w:val="00FC78FA"/>
    <w:rsid w:val="00FD00DB"/>
    <w:rsid w:val="00FD03F4"/>
    <w:rsid w:val="00FD05C4"/>
    <w:rsid w:val="00FD08AE"/>
    <w:rsid w:val="00FD0A74"/>
    <w:rsid w:val="00FD1B32"/>
    <w:rsid w:val="00FD1EBE"/>
    <w:rsid w:val="00FD2166"/>
    <w:rsid w:val="00FD2BD2"/>
    <w:rsid w:val="00FD2E6F"/>
    <w:rsid w:val="00FD3131"/>
    <w:rsid w:val="00FD331F"/>
    <w:rsid w:val="00FD35EE"/>
    <w:rsid w:val="00FD3604"/>
    <w:rsid w:val="00FD36FF"/>
    <w:rsid w:val="00FD37B0"/>
    <w:rsid w:val="00FD3C2B"/>
    <w:rsid w:val="00FD413D"/>
    <w:rsid w:val="00FD41EF"/>
    <w:rsid w:val="00FD4885"/>
    <w:rsid w:val="00FD55C6"/>
    <w:rsid w:val="00FD5DD9"/>
    <w:rsid w:val="00FD61DD"/>
    <w:rsid w:val="00FD62CA"/>
    <w:rsid w:val="00FD63A5"/>
    <w:rsid w:val="00FD6519"/>
    <w:rsid w:val="00FD6668"/>
    <w:rsid w:val="00FD6730"/>
    <w:rsid w:val="00FD6E6D"/>
    <w:rsid w:val="00FD6EB7"/>
    <w:rsid w:val="00FD7453"/>
    <w:rsid w:val="00FD764E"/>
    <w:rsid w:val="00FD7893"/>
    <w:rsid w:val="00FD7CBA"/>
    <w:rsid w:val="00FD7F14"/>
    <w:rsid w:val="00FE07CA"/>
    <w:rsid w:val="00FE0B83"/>
    <w:rsid w:val="00FE11A3"/>
    <w:rsid w:val="00FE11D6"/>
    <w:rsid w:val="00FE136B"/>
    <w:rsid w:val="00FE17F9"/>
    <w:rsid w:val="00FE2000"/>
    <w:rsid w:val="00FE27B4"/>
    <w:rsid w:val="00FE27C5"/>
    <w:rsid w:val="00FE2C5B"/>
    <w:rsid w:val="00FE2D88"/>
    <w:rsid w:val="00FE334F"/>
    <w:rsid w:val="00FE38FE"/>
    <w:rsid w:val="00FE3CBF"/>
    <w:rsid w:val="00FE47D8"/>
    <w:rsid w:val="00FE4829"/>
    <w:rsid w:val="00FE4B44"/>
    <w:rsid w:val="00FE508D"/>
    <w:rsid w:val="00FE5DBB"/>
    <w:rsid w:val="00FE5E5B"/>
    <w:rsid w:val="00FE65DC"/>
    <w:rsid w:val="00FE6A59"/>
    <w:rsid w:val="00FE6FB2"/>
    <w:rsid w:val="00FF032A"/>
    <w:rsid w:val="00FF062F"/>
    <w:rsid w:val="00FF0704"/>
    <w:rsid w:val="00FF0805"/>
    <w:rsid w:val="00FF185A"/>
    <w:rsid w:val="00FF19CD"/>
    <w:rsid w:val="00FF20EE"/>
    <w:rsid w:val="00FF2119"/>
    <w:rsid w:val="00FF2B05"/>
    <w:rsid w:val="00FF2F0A"/>
    <w:rsid w:val="00FF32A0"/>
    <w:rsid w:val="00FF3502"/>
    <w:rsid w:val="00FF35D3"/>
    <w:rsid w:val="00FF373C"/>
    <w:rsid w:val="00FF3FEA"/>
    <w:rsid w:val="00FF40B7"/>
    <w:rsid w:val="00FF42FC"/>
    <w:rsid w:val="00FF4440"/>
    <w:rsid w:val="00FF4DE0"/>
    <w:rsid w:val="00FF54F0"/>
    <w:rsid w:val="00FF5595"/>
    <w:rsid w:val="00FF5C37"/>
    <w:rsid w:val="00FF655C"/>
    <w:rsid w:val="00FF65B6"/>
    <w:rsid w:val="00FF67D6"/>
    <w:rsid w:val="00FF6897"/>
    <w:rsid w:val="00FF6B11"/>
    <w:rsid w:val="00FF71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footnote text" w:uiPriority="99"/>
    <w:lsdException w:name="annotation text" w:uiPriority="99"/>
    <w:lsdException w:name="header" w:uiPriority="99"/>
    <w:lsdException w:name="footer" w:uiPriority="99"/>
    <w:lsdException w:name="caption" w:qFormat="1"/>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Body Text" w:uiPriority="99"/>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Cit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2CB"/>
    <w:rPr>
      <w:rFonts w:ascii="Arial" w:hAnsi="Arial"/>
      <w:sz w:val="24"/>
      <w:lang w:val="en-AU" w:eastAsia="en-US"/>
    </w:rPr>
  </w:style>
  <w:style w:type="paragraph" w:styleId="Heading1">
    <w:name w:val="heading 1"/>
    <w:basedOn w:val="Normal"/>
    <w:next w:val="Normal"/>
    <w:link w:val="Heading1Char"/>
    <w:uiPriority w:val="99"/>
    <w:qFormat/>
    <w:rsid w:val="007C610D"/>
    <w:pPr>
      <w:keepNext/>
      <w:ind w:firstLine="709"/>
      <w:jc w:val="both"/>
      <w:outlineLvl w:val="0"/>
    </w:pPr>
    <w:rPr>
      <w:rFonts w:ascii="Times New Roman Bold" w:hAnsi="Times New Roman Bold"/>
      <w:b/>
      <w:caps/>
    </w:rPr>
  </w:style>
  <w:style w:type="paragraph" w:styleId="Heading2">
    <w:name w:val="heading 2"/>
    <w:basedOn w:val="Normal"/>
    <w:next w:val="Normal"/>
    <w:link w:val="Heading2Char"/>
    <w:autoRedefine/>
    <w:qFormat/>
    <w:rsid w:val="004533BE"/>
    <w:pPr>
      <w:keepNext/>
      <w:numPr>
        <w:ilvl w:val="6"/>
        <w:numId w:val="4"/>
      </w:numPr>
      <w:tabs>
        <w:tab w:val="clear" w:pos="501"/>
        <w:tab w:val="num" w:pos="0"/>
        <w:tab w:val="left" w:pos="709"/>
        <w:tab w:val="left" w:pos="851"/>
      </w:tabs>
      <w:spacing w:before="120" w:after="120"/>
      <w:ind w:left="0" w:right="-1" w:firstLine="709"/>
      <w:jc w:val="both"/>
      <w:outlineLvl w:val="1"/>
    </w:pPr>
    <w:rPr>
      <w:rFonts w:ascii="Times New Roman" w:hAnsi="Times New Roman"/>
      <w:b/>
      <w:caps/>
      <w:lang w:val="bg-BG"/>
    </w:rPr>
  </w:style>
  <w:style w:type="paragraph" w:styleId="Heading3">
    <w:name w:val="heading 3"/>
    <w:basedOn w:val="Normal"/>
    <w:next w:val="Normal"/>
    <w:link w:val="Heading3Char"/>
    <w:autoRedefine/>
    <w:qFormat/>
    <w:rsid w:val="004533BE"/>
    <w:pPr>
      <w:keepNext/>
      <w:numPr>
        <w:numId w:val="19"/>
      </w:numPr>
      <w:tabs>
        <w:tab w:val="left" w:pos="0"/>
      </w:tabs>
      <w:spacing w:before="120" w:after="120"/>
      <w:ind w:left="0" w:firstLine="709"/>
      <w:jc w:val="both"/>
      <w:outlineLvl w:val="2"/>
    </w:pPr>
    <w:rPr>
      <w:rFonts w:ascii="Times New Roman" w:hAnsi="Times New Roman"/>
      <w:b/>
      <w:caps/>
    </w:rPr>
  </w:style>
  <w:style w:type="paragraph" w:styleId="Heading4">
    <w:name w:val="heading 4"/>
    <w:aliases w:val="Char4"/>
    <w:basedOn w:val="Normal"/>
    <w:next w:val="Normal"/>
    <w:link w:val="Heading4Char"/>
    <w:autoRedefine/>
    <w:uiPriority w:val="9"/>
    <w:qFormat/>
    <w:rsid w:val="008E7AC8"/>
    <w:pPr>
      <w:keepNext/>
      <w:numPr>
        <w:numId w:val="18"/>
      </w:numPr>
      <w:tabs>
        <w:tab w:val="left" w:pos="993"/>
      </w:tabs>
      <w:spacing w:before="120" w:after="120"/>
      <w:ind w:left="0" w:firstLine="709"/>
      <w:jc w:val="both"/>
      <w:outlineLvl w:val="3"/>
    </w:pPr>
    <w:rPr>
      <w:rFonts w:ascii="Times New Roman" w:hAnsi="Times New Roman"/>
      <w:b/>
      <w:caps/>
    </w:rPr>
  </w:style>
  <w:style w:type="paragraph" w:styleId="Heading5">
    <w:name w:val="heading 5"/>
    <w:basedOn w:val="Normal"/>
    <w:next w:val="Normal"/>
    <w:link w:val="Heading5Char"/>
    <w:autoRedefine/>
    <w:qFormat/>
    <w:rsid w:val="00396052"/>
    <w:pPr>
      <w:keepNext/>
      <w:numPr>
        <w:numId w:val="15"/>
      </w:numPr>
      <w:tabs>
        <w:tab w:val="left" w:pos="1134"/>
      </w:tabs>
      <w:spacing w:before="120" w:after="120"/>
      <w:ind w:firstLine="349"/>
      <w:jc w:val="both"/>
      <w:outlineLvl w:val="4"/>
    </w:pPr>
    <w:rPr>
      <w:rFonts w:ascii="Times New Roman" w:hAnsi="Times New Roman"/>
      <w:b/>
      <w:caps/>
      <w:lang w:val="bg-BG"/>
    </w:rPr>
  </w:style>
  <w:style w:type="paragraph" w:styleId="Heading6">
    <w:name w:val="heading 6"/>
    <w:basedOn w:val="Normal"/>
    <w:next w:val="Normal"/>
    <w:link w:val="Heading6Char"/>
    <w:autoRedefine/>
    <w:qFormat/>
    <w:rsid w:val="000E3D30"/>
    <w:pPr>
      <w:tabs>
        <w:tab w:val="left" w:pos="709"/>
        <w:tab w:val="left" w:pos="1134"/>
      </w:tabs>
      <w:spacing w:before="120" w:after="120"/>
      <w:ind w:left="709" w:hanging="142"/>
      <w:jc w:val="both"/>
      <w:outlineLvl w:val="5"/>
    </w:pPr>
    <w:rPr>
      <w:rFonts w:ascii="Times New Roman" w:hAnsi="Times New Roman"/>
      <w:b/>
      <w:bCs/>
      <w:caps/>
      <w:szCs w:val="22"/>
    </w:rPr>
  </w:style>
  <w:style w:type="paragraph" w:styleId="Heading7">
    <w:name w:val="heading 7"/>
    <w:basedOn w:val="Normal"/>
    <w:next w:val="Normal"/>
    <w:link w:val="Heading7Char"/>
    <w:qFormat/>
    <w:rsid w:val="002B1DA1"/>
    <w:pPr>
      <w:keepNext/>
      <w:tabs>
        <w:tab w:val="num" w:pos="1296"/>
      </w:tabs>
      <w:spacing w:before="120"/>
      <w:ind w:left="1296" w:hanging="1296"/>
      <w:outlineLvl w:val="6"/>
    </w:pPr>
    <w:rPr>
      <w:b/>
      <w:bCs/>
      <w:sz w:val="22"/>
      <w:u w:val="single"/>
      <w:lang w:val="de-DE" w:eastAsia="de-DE"/>
    </w:rPr>
  </w:style>
  <w:style w:type="paragraph" w:styleId="Heading8">
    <w:name w:val="heading 8"/>
    <w:basedOn w:val="Normal"/>
    <w:next w:val="Normal"/>
    <w:link w:val="Heading8Char"/>
    <w:qFormat/>
    <w:rsid w:val="002B1DA1"/>
    <w:pPr>
      <w:keepNext/>
      <w:tabs>
        <w:tab w:val="num" w:pos="1440"/>
      </w:tabs>
      <w:spacing w:before="120"/>
      <w:ind w:left="1440" w:hanging="1440"/>
      <w:outlineLvl w:val="7"/>
    </w:pPr>
    <w:rPr>
      <w:b/>
      <w:bCs/>
      <w:sz w:val="28"/>
      <w:u w:val="single"/>
      <w:lang w:val="de-DE" w:eastAsia="de-DE"/>
    </w:rPr>
  </w:style>
  <w:style w:type="paragraph" w:styleId="Heading9">
    <w:name w:val="heading 9"/>
    <w:basedOn w:val="Normal"/>
    <w:next w:val="Normal"/>
    <w:link w:val="Heading9Char"/>
    <w:qFormat/>
    <w:rsid w:val="002B1DA1"/>
    <w:pPr>
      <w:keepNext/>
      <w:shd w:val="clear" w:color="auto" w:fill="FFFFFF"/>
      <w:tabs>
        <w:tab w:val="num" w:pos="1584"/>
      </w:tabs>
      <w:spacing w:before="120"/>
      <w:ind w:left="1584" w:hanging="1584"/>
      <w:outlineLvl w:val="8"/>
    </w:pPr>
    <w:rPr>
      <w:sz w:val="28"/>
      <w:szCs w:val="24"/>
      <w:u w:val="single"/>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7C610D"/>
    <w:rPr>
      <w:rFonts w:ascii="Times New Roman Bold" w:hAnsi="Times New Roman Bold"/>
      <w:b/>
      <w:caps/>
      <w:sz w:val="24"/>
    </w:rPr>
  </w:style>
  <w:style w:type="paragraph" w:customStyle="1" w:styleId="Char">
    <w:name w:val="Char"/>
    <w:basedOn w:val="Normal"/>
    <w:rsid w:val="002B1DA1"/>
    <w:pPr>
      <w:tabs>
        <w:tab w:val="left" w:pos="709"/>
      </w:tabs>
    </w:pPr>
    <w:rPr>
      <w:rFonts w:ascii="Tahoma" w:hAnsi="Tahoma"/>
      <w:szCs w:val="24"/>
      <w:lang w:val="pl-PL" w:eastAsia="pl-PL"/>
    </w:rPr>
  </w:style>
  <w:style w:type="character" w:customStyle="1" w:styleId="Heading2Char">
    <w:name w:val="Heading 2 Char"/>
    <w:link w:val="Heading2"/>
    <w:rsid w:val="004533BE"/>
    <w:rPr>
      <w:b/>
      <w:caps/>
      <w:sz w:val="24"/>
    </w:rPr>
  </w:style>
  <w:style w:type="character" w:customStyle="1" w:styleId="Heading3Char">
    <w:name w:val="Heading 3 Char"/>
    <w:link w:val="Heading3"/>
    <w:rsid w:val="004533BE"/>
    <w:rPr>
      <w:b/>
      <w:caps/>
      <w:sz w:val="24"/>
    </w:rPr>
  </w:style>
  <w:style w:type="character" w:customStyle="1" w:styleId="Heading4Char">
    <w:name w:val="Heading 4 Char"/>
    <w:aliases w:val="Char4 Char"/>
    <w:link w:val="Heading4"/>
    <w:uiPriority w:val="9"/>
    <w:rsid w:val="008E7AC8"/>
    <w:rPr>
      <w:b/>
      <w:caps/>
      <w:sz w:val="24"/>
    </w:rPr>
  </w:style>
  <w:style w:type="paragraph" w:styleId="Header">
    <w:name w:val="header"/>
    <w:aliases w:val=" Char2,even,Header Char1,Header Char Char,Char5 Char Char,Char5 Char1 Char,Char2 Char1 Char,Header Char1 Char,Header Char Char Char,Char5 Char Char Char,Char2 Char Char Char,Char2 Char,Char5 Char, Char5 Char Char, Char5 Char1 Char, Cha"/>
    <w:basedOn w:val="Normal"/>
    <w:link w:val="HeaderChar"/>
    <w:uiPriority w:val="99"/>
    <w:rsid w:val="002B1DA1"/>
    <w:pPr>
      <w:tabs>
        <w:tab w:val="center" w:pos="4153"/>
        <w:tab w:val="right" w:pos="8306"/>
      </w:tabs>
    </w:pPr>
    <w:rPr>
      <w:lang w:val="en-GB"/>
    </w:rPr>
  </w:style>
  <w:style w:type="paragraph" w:styleId="BodyText">
    <w:name w:val="Body Text"/>
    <w:aliases w:val="Body Text Char2,Body Text Char1 Char,Body Text Char Char Char2, Char3 Char Char Char Char,Body Text Char Char Char Char Char, Char3 Char Char Char Char Char Char,Body Text Char Char1 Char,Body Text Char Char Char1 Char, Char3 Char Char"/>
    <w:basedOn w:val="Normal"/>
    <w:link w:val="BodyTextChar"/>
    <w:uiPriority w:val="99"/>
    <w:rsid w:val="002B1DA1"/>
    <w:pPr>
      <w:spacing w:after="120"/>
      <w:jc w:val="both"/>
    </w:pPr>
    <w:rPr>
      <w:lang w:val="bg-BG" w:eastAsia="bg-BG"/>
    </w:rPr>
  </w:style>
  <w:style w:type="paragraph" w:styleId="BodyText3">
    <w:name w:val="Body Text 3"/>
    <w:basedOn w:val="Normal"/>
    <w:link w:val="BodyText3Char"/>
    <w:rsid w:val="002B1DA1"/>
    <w:pPr>
      <w:ind w:right="-1050"/>
      <w:jc w:val="both"/>
    </w:pPr>
    <w:rPr>
      <w:sz w:val="28"/>
    </w:rPr>
  </w:style>
  <w:style w:type="character" w:styleId="PageNumber">
    <w:name w:val="page number"/>
    <w:basedOn w:val="DefaultParagraphFont"/>
    <w:rsid w:val="002B1DA1"/>
  </w:style>
  <w:style w:type="paragraph" w:styleId="Footer">
    <w:name w:val="footer"/>
    <w:basedOn w:val="Normal"/>
    <w:link w:val="FooterChar"/>
    <w:uiPriority w:val="99"/>
    <w:rsid w:val="002B1DA1"/>
    <w:pPr>
      <w:tabs>
        <w:tab w:val="center" w:pos="4153"/>
        <w:tab w:val="right" w:pos="8306"/>
      </w:tabs>
    </w:pPr>
    <w:rPr>
      <w:lang w:val="en-GB"/>
    </w:rPr>
  </w:style>
  <w:style w:type="paragraph" w:styleId="BodyText2">
    <w:name w:val="Body Text 2"/>
    <w:aliases w:val="Body Text 2 Char1 Char,Body Text 2 Char Char1 Char,Body Text 2 Char Char Char Char,Body Text 2 Char1 Char Char Char Char,Body Text 2 Char Char Char Char Char Char,Body Text 2 Char1 Char Char Char Char Char Char,Body Text 2 Char Char"/>
    <w:basedOn w:val="Normal"/>
    <w:link w:val="BodyText2Char"/>
    <w:rsid w:val="002B1DA1"/>
    <w:pPr>
      <w:jc w:val="center"/>
    </w:pPr>
    <w:rPr>
      <w:caps/>
    </w:rPr>
  </w:style>
  <w:style w:type="paragraph" w:styleId="BodyTextIndent3">
    <w:name w:val="Body Text Indent 3"/>
    <w:basedOn w:val="Normal"/>
    <w:link w:val="BodyTextIndent3Char"/>
    <w:rsid w:val="002B1DA1"/>
    <w:pPr>
      <w:ind w:left="360"/>
      <w:jc w:val="both"/>
    </w:pPr>
    <w:rPr>
      <w:rFonts w:ascii="Times New Roman" w:hAnsi="Times New Roman"/>
      <w:lang w:val="bg-BG"/>
    </w:rPr>
  </w:style>
  <w:style w:type="paragraph" w:styleId="BodyTextIndent">
    <w:name w:val="Body Text Indent"/>
    <w:basedOn w:val="Normal"/>
    <w:link w:val="BodyTextIndentChar"/>
    <w:rsid w:val="002B1DA1"/>
    <w:pPr>
      <w:spacing w:after="120"/>
      <w:ind w:left="283"/>
    </w:pPr>
    <w:rPr>
      <w:lang w:eastAsia="bg-BG"/>
    </w:rPr>
  </w:style>
  <w:style w:type="paragraph" w:styleId="Title">
    <w:name w:val="Title"/>
    <w:aliases w:val=" Знак"/>
    <w:basedOn w:val="Normal"/>
    <w:link w:val="TitleChar"/>
    <w:qFormat/>
    <w:rsid w:val="002B1DA1"/>
    <w:pPr>
      <w:jc w:val="center"/>
    </w:pPr>
    <w:rPr>
      <w:rFonts w:ascii="Times New Roman" w:hAnsi="Times New Roman"/>
      <w:b/>
    </w:rPr>
  </w:style>
  <w:style w:type="paragraph" w:styleId="BodyTextIndent2">
    <w:name w:val="Body Text Indent 2"/>
    <w:basedOn w:val="Normal"/>
    <w:link w:val="BodyTextIndent2Char"/>
    <w:rsid w:val="002B1DA1"/>
    <w:pPr>
      <w:spacing w:after="120" w:line="480" w:lineRule="auto"/>
      <w:ind w:left="283"/>
    </w:pPr>
  </w:style>
  <w:style w:type="table" w:styleId="TableGrid">
    <w:name w:val="Table Grid"/>
    <w:basedOn w:val="TableNormal"/>
    <w:uiPriority w:val="59"/>
    <w:rsid w:val="002B1D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0">
    <w:name w:val="style0"/>
    <w:basedOn w:val="Normal"/>
    <w:rsid w:val="002B1DA1"/>
    <w:pPr>
      <w:ind w:firstLine="1200"/>
      <w:jc w:val="both"/>
    </w:pPr>
    <w:rPr>
      <w:rFonts w:ascii="Times New Roman" w:hAnsi="Times New Roman"/>
      <w:szCs w:val="24"/>
      <w:lang w:val="bg-BG"/>
    </w:rPr>
  </w:style>
  <w:style w:type="paragraph" w:styleId="BalloonText">
    <w:name w:val="Balloon Text"/>
    <w:basedOn w:val="Normal"/>
    <w:link w:val="BalloonTextChar"/>
    <w:uiPriority w:val="99"/>
    <w:rsid w:val="002B1DA1"/>
    <w:pPr>
      <w:spacing w:before="120"/>
      <w:ind w:firstLine="709"/>
    </w:pPr>
    <w:rPr>
      <w:rFonts w:ascii="Tahoma" w:hAnsi="Tahoma"/>
      <w:sz w:val="16"/>
      <w:szCs w:val="16"/>
      <w:lang w:val="bg-BG" w:eastAsia="bg-BG"/>
    </w:rPr>
  </w:style>
  <w:style w:type="paragraph" w:customStyle="1" w:styleId="Field">
    <w:name w:val="Field"/>
    <w:basedOn w:val="Normal"/>
    <w:autoRedefine/>
    <w:rsid w:val="002B1DA1"/>
    <w:pPr>
      <w:spacing w:before="120"/>
      <w:ind w:firstLine="709"/>
    </w:pPr>
    <w:rPr>
      <w:rFonts w:ascii="Times New Roman" w:hAnsi="Times New Roman"/>
      <w:i/>
      <w:szCs w:val="24"/>
      <w:lang w:val="bg-BG"/>
    </w:rPr>
  </w:style>
  <w:style w:type="paragraph" w:styleId="BlockText">
    <w:name w:val="Block Text"/>
    <w:basedOn w:val="Normal"/>
    <w:rsid w:val="002B1DA1"/>
    <w:pPr>
      <w:tabs>
        <w:tab w:val="left" w:pos="0"/>
      </w:tabs>
      <w:spacing w:before="120"/>
      <w:ind w:left="709" w:right="3400" w:hanging="1985"/>
    </w:pPr>
    <w:rPr>
      <w:sz w:val="22"/>
      <w:lang w:val="de-DE" w:eastAsia="de-DE"/>
    </w:rPr>
  </w:style>
  <w:style w:type="paragraph" w:customStyle="1" w:styleId="Absatz">
    <w:name w:val="Absatz"/>
    <w:basedOn w:val="Normal"/>
    <w:rsid w:val="002B1DA1"/>
    <w:pPr>
      <w:tabs>
        <w:tab w:val="left" w:pos="5670"/>
      </w:tabs>
      <w:spacing w:before="120" w:after="240"/>
      <w:ind w:left="2268" w:hanging="2268"/>
      <w:jc w:val="both"/>
    </w:pPr>
    <w:rPr>
      <w:sz w:val="22"/>
      <w:lang w:val="de-DE" w:eastAsia="de-DE"/>
    </w:rPr>
  </w:style>
  <w:style w:type="paragraph" w:customStyle="1" w:styleId="Absatz2">
    <w:name w:val="Absatz2"/>
    <w:basedOn w:val="Normal"/>
    <w:rsid w:val="002B1DA1"/>
    <w:pPr>
      <w:tabs>
        <w:tab w:val="left" w:pos="5670"/>
      </w:tabs>
      <w:spacing w:before="120" w:after="240"/>
      <w:ind w:left="2268"/>
      <w:jc w:val="both"/>
    </w:pPr>
    <w:rPr>
      <w:sz w:val="22"/>
      <w:lang w:val="de-DE" w:eastAsia="de-DE"/>
    </w:rPr>
  </w:style>
  <w:style w:type="paragraph" w:customStyle="1" w:styleId="NachrichtenkopfAnfang">
    <w:name w:val="Nachrichtenkopf Anfang"/>
    <w:basedOn w:val="MessageHeader"/>
    <w:next w:val="MessageHeader"/>
    <w:rsid w:val="002B1DA1"/>
    <w:pPr>
      <w:keepLines/>
      <w:pBdr>
        <w:top w:val="none" w:sz="0" w:space="0" w:color="auto"/>
        <w:left w:val="none" w:sz="0" w:space="0" w:color="auto"/>
        <w:bottom w:val="none" w:sz="0" w:space="0" w:color="auto"/>
        <w:right w:val="none" w:sz="0" w:space="0" w:color="auto"/>
      </w:pBdr>
      <w:shd w:val="clear" w:color="auto" w:fill="auto"/>
      <w:tabs>
        <w:tab w:val="left" w:pos="3600"/>
        <w:tab w:val="left" w:pos="4680"/>
      </w:tabs>
      <w:overflowPunct w:val="0"/>
      <w:autoSpaceDE w:val="0"/>
      <w:autoSpaceDN w:val="0"/>
      <w:adjustRightInd w:val="0"/>
      <w:spacing w:after="240"/>
      <w:ind w:left="1080" w:hanging="1080"/>
    </w:pPr>
    <w:rPr>
      <w:sz w:val="32"/>
      <w:szCs w:val="20"/>
      <w:lang w:val="de-DE"/>
    </w:rPr>
  </w:style>
  <w:style w:type="paragraph" w:styleId="MessageHeader">
    <w:name w:val="Message Header"/>
    <w:basedOn w:val="Normal"/>
    <w:link w:val="MessageHeaderChar"/>
    <w:rsid w:val="002B1DA1"/>
    <w:pPr>
      <w:pBdr>
        <w:top w:val="single" w:sz="6" w:space="1" w:color="auto"/>
        <w:left w:val="single" w:sz="6" w:space="1" w:color="auto"/>
        <w:bottom w:val="single" w:sz="6" w:space="1" w:color="auto"/>
        <w:right w:val="single" w:sz="6" w:space="1" w:color="auto"/>
      </w:pBdr>
      <w:shd w:val="pct20" w:color="auto" w:fill="auto"/>
      <w:spacing w:before="120"/>
      <w:ind w:left="1134" w:hanging="1134"/>
    </w:pPr>
    <w:rPr>
      <w:sz w:val="22"/>
      <w:szCs w:val="24"/>
      <w:lang w:val="en-GB" w:eastAsia="de-DE"/>
    </w:rPr>
  </w:style>
  <w:style w:type="character" w:customStyle="1" w:styleId="Memokopf-Element">
    <w:name w:val="Memokopf-Element"/>
    <w:rsid w:val="002B1DA1"/>
    <w:rPr>
      <w:rFonts w:ascii="Arial" w:hAnsi="Arial" w:cs="Arial" w:hint="default"/>
      <w:b/>
      <w:bCs/>
      <w:caps/>
      <w:sz w:val="18"/>
    </w:rPr>
  </w:style>
  <w:style w:type="paragraph" w:styleId="DocumentMap">
    <w:name w:val="Document Map"/>
    <w:basedOn w:val="Normal"/>
    <w:link w:val="DocumentMapChar"/>
    <w:semiHidden/>
    <w:rsid w:val="002B1DA1"/>
    <w:pPr>
      <w:shd w:val="clear" w:color="auto" w:fill="000080"/>
      <w:spacing w:before="120"/>
    </w:pPr>
    <w:rPr>
      <w:rFonts w:ascii="Tahoma" w:hAnsi="Tahoma"/>
      <w:sz w:val="20"/>
      <w:lang w:val="en-GB" w:eastAsia="de-DE"/>
    </w:rPr>
  </w:style>
  <w:style w:type="paragraph" w:styleId="TOC1">
    <w:name w:val="toc 1"/>
    <w:basedOn w:val="Normal"/>
    <w:next w:val="Normal"/>
    <w:autoRedefine/>
    <w:uiPriority w:val="39"/>
    <w:qFormat/>
    <w:rsid w:val="002275DE"/>
    <w:pPr>
      <w:tabs>
        <w:tab w:val="left" w:pos="426"/>
        <w:tab w:val="right" w:pos="9627"/>
      </w:tabs>
      <w:spacing w:before="120" w:after="120"/>
      <w:jc w:val="both"/>
    </w:pPr>
    <w:rPr>
      <w:rFonts w:ascii="Times New Roman" w:hAnsi="Times New Roman"/>
      <w:b/>
      <w:szCs w:val="18"/>
      <w:lang w:val="bg-BG"/>
    </w:rPr>
  </w:style>
  <w:style w:type="paragraph" w:styleId="TOC2">
    <w:name w:val="toc 2"/>
    <w:basedOn w:val="Normal"/>
    <w:next w:val="Normal"/>
    <w:autoRedefine/>
    <w:uiPriority w:val="39"/>
    <w:qFormat/>
    <w:rsid w:val="008D08A3"/>
    <w:pPr>
      <w:tabs>
        <w:tab w:val="left" w:pos="1134"/>
        <w:tab w:val="right" w:pos="9627"/>
      </w:tabs>
      <w:ind w:left="1134" w:hanging="425"/>
      <w:contextualSpacing/>
      <w:jc w:val="both"/>
    </w:pPr>
    <w:rPr>
      <w:rFonts w:ascii="Times New Roman" w:hAnsi="Times New Roman"/>
    </w:rPr>
  </w:style>
  <w:style w:type="paragraph" w:styleId="TOC3">
    <w:name w:val="toc 3"/>
    <w:basedOn w:val="Normal"/>
    <w:next w:val="Normal"/>
    <w:autoRedefine/>
    <w:uiPriority w:val="39"/>
    <w:qFormat/>
    <w:rsid w:val="008D08A3"/>
    <w:pPr>
      <w:tabs>
        <w:tab w:val="left" w:pos="1134"/>
        <w:tab w:val="right" w:pos="9639"/>
      </w:tabs>
      <w:ind w:left="1134" w:hanging="425"/>
      <w:contextualSpacing/>
      <w:jc w:val="both"/>
    </w:pPr>
    <w:rPr>
      <w:rFonts w:ascii="Times New Roman" w:hAnsi="Times New Roman"/>
      <w:iCs/>
    </w:rPr>
  </w:style>
  <w:style w:type="paragraph" w:styleId="TOC4">
    <w:name w:val="toc 4"/>
    <w:basedOn w:val="Normal"/>
    <w:next w:val="Normal"/>
    <w:autoRedefine/>
    <w:uiPriority w:val="39"/>
    <w:qFormat/>
    <w:rsid w:val="000A276C"/>
    <w:pPr>
      <w:tabs>
        <w:tab w:val="left" w:pos="1134"/>
        <w:tab w:val="right" w:pos="9627"/>
      </w:tabs>
      <w:ind w:firstLine="709"/>
      <w:jc w:val="both"/>
    </w:pPr>
    <w:rPr>
      <w:rFonts w:ascii="Times New Roman" w:hAnsi="Times New Roman"/>
      <w:szCs w:val="18"/>
    </w:rPr>
  </w:style>
  <w:style w:type="paragraph" w:styleId="TOC5">
    <w:name w:val="toc 5"/>
    <w:basedOn w:val="Normal"/>
    <w:next w:val="Normal"/>
    <w:autoRedefine/>
    <w:uiPriority w:val="39"/>
    <w:qFormat/>
    <w:rsid w:val="00BB7A21"/>
    <w:p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709"/>
        <w:tab w:val="left" w:pos="1134"/>
        <w:tab w:val="right" w:pos="9627"/>
      </w:tabs>
      <w:ind w:firstLine="709"/>
      <w:contextualSpacing/>
      <w:jc w:val="both"/>
    </w:pPr>
    <w:rPr>
      <w:rFonts w:ascii="Times New Roman" w:hAnsi="Times New Roman"/>
      <w:noProof/>
      <w:szCs w:val="18"/>
    </w:rPr>
  </w:style>
  <w:style w:type="paragraph" w:styleId="TOC6">
    <w:name w:val="toc 6"/>
    <w:basedOn w:val="Normal"/>
    <w:next w:val="Normal"/>
    <w:autoRedefine/>
    <w:uiPriority w:val="39"/>
    <w:qFormat/>
    <w:rsid w:val="007D172B"/>
    <w:pPr>
      <w:tabs>
        <w:tab w:val="left" w:pos="0"/>
        <w:tab w:val="left" w:pos="709"/>
        <w:tab w:val="left" w:pos="1134"/>
        <w:tab w:val="right" w:pos="9627"/>
      </w:tabs>
      <w:spacing w:before="120" w:after="120"/>
      <w:ind w:left="709"/>
      <w:jc w:val="both"/>
    </w:pPr>
    <w:rPr>
      <w:rFonts w:ascii="Times New Roman" w:hAnsi="Times New Roman"/>
      <w:szCs w:val="18"/>
    </w:rPr>
  </w:style>
  <w:style w:type="paragraph" w:styleId="TOC7">
    <w:name w:val="toc 7"/>
    <w:basedOn w:val="Normal"/>
    <w:next w:val="Normal"/>
    <w:autoRedefine/>
    <w:semiHidden/>
    <w:rsid w:val="002B1DA1"/>
    <w:pPr>
      <w:ind w:left="1440"/>
    </w:pPr>
    <w:rPr>
      <w:rFonts w:ascii="Calibri" w:hAnsi="Calibri"/>
      <w:sz w:val="18"/>
      <w:szCs w:val="18"/>
    </w:rPr>
  </w:style>
  <w:style w:type="paragraph" w:styleId="TOC8">
    <w:name w:val="toc 8"/>
    <w:basedOn w:val="Normal"/>
    <w:next w:val="Normal"/>
    <w:autoRedefine/>
    <w:semiHidden/>
    <w:rsid w:val="002B1DA1"/>
    <w:pPr>
      <w:ind w:left="1680"/>
    </w:pPr>
    <w:rPr>
      <w:rFonts w:ascii="Calibri" w:hAnsi="Calibri"/>
      <w:sz w:val="18"/>
      <w:szCs w:val="18"/>
    </w:rPr>
  </w:style>
  <w:style w:type="paragraph" w:styleId="TOC9">
    <w:name w:val="toc 9"/>
    <w:basedOn w:val="Normal"/>
    <w:next w:val="Normal"/>
    <w:autoRedefine/>
    <w:semiHidden/>
    <w:rsid w:val="002B1DA1"/>
    <w:pPr>
      <w:ind w:left="1920"/>
    </w:pPr>
    <w:rPr>
      <w:rFonts w:ascii="Calibri" w:hAnsi="Calibri"/>
      <w:sz w:val="18"/>
      <w:szCs w:val="18"/>
    </w:rPr>
  </w:style>
  <w:style w:type="character" w:styleId="Hyperlink">
    <w:name w:val="Hyperlink"/>
    <w:uiPriority w:val="99"/>
    <w:rsid w:val="002B1DA1"/>
    <w:rPr>
      <w:color w:val="0000FF"/>
      <w:u w:val="single"/>
    </w:rPr>
  </w:style>
  <w:style w:type="paragraph" w:styleId="TableofFigures">
    <w:name w:val="table of figures"/>
    <w:basedOn w:val="Normal"/>
    <w:next w:val="Normal"/>
    <w:rsid w:val="002B1DA1"/>
    <w:pPr>
      <w:spacing w:before="120"/>
      <w:ind w:left="440" w:hanging="440"/>
    </w:pPr>
    <w:rPr>
      <w:sz w:val="22"/>
      <w:szCs w:val="24"/>
      <w:lang w:val="en-GB" w:eastAsia="de-DE"/>
    </w:rPr>
  </w:style>
  <w:style w:type="paragraph" w:customStyle="1" w:styleId="StyleHeading1TimesNewRomanItalicBefore30ptAfter">
    <w:name w:val="Style Heading 1 + Times New Roman Italic Before:  30 pt After:  ..."/>
    <w:basedOn w:val="Heading1"/>
    <w:rsid w:val="002B1DA1"/>
    <w:pPr>
      <w:tabs>
        <w:tab w:val="num" w:pos="1429"/>
      </w:tabs>
      <w:spacing w:before="600" w:after="120"/>
      <w:ind w:left="1429" w:hanging="360"/>
      <w:jc w:val="left"/>
    </w:pPr>
    <w:rPr>
      <w:rFonts w:ascii="Times New Roman" w:hAnsi="Times New Roman"/>
      <w:bCs/>
      <w:i/>
      <w:iCs/>
      <w:kern w:val="32"/>
      <w:sz w:val="32"/>
    </w:rPr>
  </w:style>
  <w:style w:type="paragraph" w:customStyle="1" w:styleId="StyleHeading2TimesNewRomanNotItalicBefore0ptAfter">
    <w:name w:val="Style Heading 2 + Times New Roman Not Italic Before:  0 pt After..."/>
    <w:basedOn w:val="Heading2"/>
    <w:rsid w:val="002B1DA1"/>
    <w:rPr>
      <w:bCs/>
      <w:sz w:val="28"/>
    </w:rPr>
  </w:style>
  <w:style w:type="paragraph" w:customStyle="1" w:styleId="StyleHeading412ptItalicJustifiedBefore0ptAfter">
    <w:name w:val="Style Heading 4 + 12 pt Italic Justified Before:  0 pt After:  ..."/>
    <w:basedOn w:val="Heading4"/>
    <w:rsid w:val="002B1DA1"/>
    <w:rPr>
      <w:bCs/>
      <w:i/>
      <w:iCs/>
    </w:rPr>
  </w:style>
  <w:style w:type="paragraph" w:customStyle="1" w:styleId="normaltableau">
    <w:name w:val="normal_tableau"/>
    <w:basedOn w:val="Normal"/>
    <w:rsid w:val="002B1DA1"/>
    <w:pPr>
      <w:spacing w:before="120" w:after="120"/>
      <w:jc w:val="both"/>
    </w:pPr>
    <w:rPr>
      <w:rFonts w:ascii="Optima" w:hAnsi="Optima"/>
      <w:sz w:val="22"/>
      <w:lang w:val="en-GB"/>
    </w:rPr>
  </w:style>
  <w:style w:type="paragraph" w:styleId="CommentText">
    <w:name w:val="annotation text"/>
    <w:aliases w:val=" Char Char"/>
    <w:basedOn w:val="Normal"/>
    <w:link w:val="CommentTextChar"/>
    <w:uiPriority w:val="99"/>
    <w:rsid w:val="002B1DA1"/>
    <w:rPr>
      <w:sz w:val="20"/>
      <w:lang w:eastAsia="bg-BG"/>
    </w:rPr>
  </w:style>
  <w:style w:type="paragraph" w:styleId="CommentSubject">
    <w:name w:val="annotation subject"/>
    <w:basedOn w:val="CommentText"/>
    <w:next w:val="CommentText"/>
    <w:link w:val="CommentSubjectChar"/>
    <w:semiHidden/>
    <w:rsid w:val="002B1DA1"/>
    <w:rPr>
      <w:b/>
      <w:bCs/>
    </w:rPr>
  </w:style>
  <w:style w:type="paragraph" w:customStyle="1" w:styleId="Style1">
    <w:name w:val="Style1"/>
    <w:basedOn w:val="Normal"/>
    <w:link w:val="Style1Char"/>
    <w:rsid w:val="002B1DA1"/>
    <w:pPr>
      <w:spacing w:line="360" w:lineRule="auto"/>
      <w:ind w:firstLine="851"/>
      <w:jc w:val="both"/>
    </w:pPr>
    <w:rPr>
      <w:rFonts w:ascii="Times New Roman" w:hAnsi="Times New Roman"/>
      <w:sz w:val="26"/>
      <w:szCs w:val="24"/>
      <w:lang w:val="bg-BG"/>
    </w:rPr>
  </w:style>
  <w:style w:type="character" w:customStyle="1" w:styleId="Style1Char">
    <w:name w:val="Style1 Char"/>
    <w:link w:val="Style1"/>
    <w:rsid w:val="002B1DA1"/>
    <w:rPr>
      <w:sz w:val="26"/>
      <w:szCs w:val="24"/>
      <w:lang w:val="bg-BG" w:eastAsia="en-US" w:bidi="ar-SA"/>
    </w:rPr>
  </w:style>
  <w:style w:type="paragraph" w:customStyle="1" w:styleId="Style12ptBoldUnderlineJustified">
    <w:name w:val="Style 12 pt Bold Underline Justified"/>
    <w:basedOn w:val="Normal"/>
    <w:rsid w:val="002B1DA1"/>
    <w:pPr>
      <w:ind w:firstLine="720"/>
    </w:pPr>
    <w:rPr>
      <w:rFonts w:ascii="Times New Roman" w:hAnsi="Times New Roman"/>
      <w:b/>
      <w:bCs/>
      <w:u w:val="single"/>
    </w:rPr>
  </w:style>
  <w:style w:type="paragraph" w:customStyle="1" w:styleId="Style12ptBoldUnderlineJustified1">
    <w:name w:val="Style 12 pt Bold Underline Justified1"/>
    <w:basedOn w:val="Normal"/>
    <w:rsid w:val="002B1DA1"/>
    <w:pPr>
      <w:spacing w:line="360" w:lineRule="auto"/>
      <w:jc w:val="both"/>
    </w:pPr>
    <w:rPr>
      <w:rFonts w:ascii="Times New Roman" w:hAnsi="Times New Roman"/>
      <w:b/>
      <w:bCs/>
      <w:u w:val="single"/>
    </w:rPr>
  </w:style>
  <w:style w:type="character" w:styleId="FollowedHyperlink">
    <w:name w:val="FollowedHyperlink"/>
    <w:uiPriority w:val="99"/>
    <w:rsid w:val="002B1DA1"/>
    <w:rPr>
      <w:color w:val="800080"/>
      <w:u w:val="single"/>
    </w:rPr>
  </w:style>
  <w:style w:type="paragraph" w:styleId="NormalWeb">
    <w:name w:val="Normal (Web)"/>
    <w:basedOn w:val="Normal"/>
    <w:rsid w:val="002B1DA1"/>
    <w:pPr>
      <w:spacing w:before="100" w:beforeAutospacing="1" w:after="100" w:afterAutospacing="1"/>
    </w:pPr>
    <w:rPr>
      <w:rFonts w:ascii="Times New Roman" w:hAnsi="Times New Roman"/>
      <w:szCs w:val="24"/>
      <w:lang w:val="en-US"/>
    </w:rPr>
  </w:style>
  <w:style w:type="paragraph" w:customStyle="1" w:styleId="StyleJustifiedLinespacing15lines">
    <w:name w:val="Style Justified Line spacing:  1.5 lines"/>
    <w:basedOn w:val="Normal"/>
    <w:rsid w:val="002B1DA1"/>
    <w:pPr>
      <w:spacing w:line="360" w:lineRule="auto"/>
      <w:ind w:firstLine="720"/>
      <w:jc w:val="both"/>
    </w:pPr>
    <w:rPr>
      <w:rFonts w:ascii="Times New Roman" w:hAnsi="Times New Roman"/>
    </w:rPr>
  </w:style>
  <w:style w:type="paragraph" w:customStyle="1" w:styleId="StyleJustifiedFirstline127cmLinespacing15lines">
    <w:name w:val="Style Justified First line:  1.27 cm Line spacing:  1.5 lines"/>
    <w:basedOn w:val="Normal"/>
    <w:rsid w:val="002B1DA1"/>
    <w:pPr>
      <w:spacing w:line="360" w:lineRule="auto"/>
      <w:ind w:firstLine="720"/>
      <w:jc w:val="both"/>
    </w:pPr>
    <w:rPr>
      <w:rFonts w:ascii="Times New Roman" w:hAnsi="Times New Roman"/>
      <w:sz w:val="26"/>
    </w:rPr>
  </w:style>
  <w:style w:type="paragraph" w:customStyle="1" w:styleId="Style13ptJustifiedLinespacing15lines">
    <w:name w:val="Style 13 pt Justified Line spacing:  1.5 lines"/>
    <w:basedOn w:val="Normal"/>
    <w:rsid w:val="002B1DA1"/>
    <w:pPr>
      <w:spacing w:line="360" w:lineRule="auto"/>
      <w:jc w:val="both"/>
    </w:pPr>
    <w:rPr>
      <w:rFonts w:ascii="Times New Roman" w:hAnsi="Times New Roman"/>
    </w:rPr>
  </w:style>
  <w:style w:type="paragraph" w:customStyle="1" w:styleId="Style13ptJustifiedLinespacing15lines1">
    <w:name w:val="Style 13 pt Justified Line spacing:  1.5 lines1"/>
    <w:basedOn w:val="Normal"/>
    <w:rsid w:val="002B1DA1"/>
    <w:pPr>
      <w:spacing w:line="360" w:lineRule="auto"/>
      <w:jc w:val="both"/>
    </w:pPr>
    <w:rPr>
      <w:rFonts w:ascii="Times New Roman" w:hAnsi="Times New Roman"/>
    </w:rPr>
  </w:style>
  <w:style w:type="paragraph" w:styleId="ListNumber">
    <w:name w:val="List Number"/>
    <w:basedOn w:val="Normal"/>
    <w:rsid w:val="002B1DA1"/>
    <w:pPr>
      <w:numPr>
        <w:numId w:val="2"/>
      </w:numPr>
      <w:tabs>
        <w:tab w:val="clear" w:pos="360"/>
      </w:tabs>
      <w:ind w:left="0" w:firstLine="0"/>
    </w:pPr>
    <w:rPr>
      <w:rFonts w:ascii="Times New Roman" w:hAnsi="Times New Roman"/>
      <w:lang w:val="en-US"/>
    </w:rPr>
  </w:style>
  <w:style w:type="paragraph" w:styleId="ListNumber2">
    <w:name w:val="List Number 2"/>
    <w:basedOn w:val="Normal"/>
    <w:rsid w:val="002B1DA1"/>
    <w:pPr>
      <w:numPr>
        <w:ilvl w:val="1"/>
        <w:numId w:val="1"/>
      </w:numPr>
      <w:tabs>
        <w:tab w:val="left" w:pos="187"/>
      </w:tabs>
    </w:pPr>
    <w:rPr>
      <w:rFonts w:ascii="Times New Roman" w:hAnsi="Times New Roman"/>
      <w:lang w:val="en-US"/>
    </w:rPr>
  </w:style>
  <w:style w:type="paragraph" w:styleId="ListNumber3">
    <w:name w:val="List Number 3"/>
    <w:basedOn w:val="Normal"/>
    <w:rsid w:val="002B1DA1"/>
    <w:pPr>
      <w:numPr>
        <w:ilvl w:val="2"/>
        <w:numId w:val="1"/>
      </w:numPr>
    </w:pPr>
    <w:rPr>
      <w:rFonts w:ascii="Times New Roman" w:hAnsi="Times New Roman"/>
      <w:lang w:val="en-US"/>
    </w:rPr>
  </w:style>
  <w:style w:type="paragraph" w:customStyle="1" w:styleId="StyleBodyText312ptJustifiedAfter0ptLinespacing">
    <w:name w:val="Style Body Text 3 + 12 pt Justified After:  0 pt Line spacing:  ..."/>
    <w:basedOn w:val="BodyText3"/>
    <w:rsid w:val="002B1DA1"/>
    <w:pPr>
      <w:spacing w:line="360" w:lineRule="auto"/>
      <w:ind w:right="0" w:firstLine="720"/>
    </w:pPr>
    <w:rPr>
      <w:rFonts w:ascii="Times New Roman" w:hAnsi="Times New Roman"/>
      <w:sz w:val="24"/>
    </w:rPr>
  </w:style>
  <w:style w:type="paragraph" w:customStyle="1" w:styleId="StyleJustifiedRight-001cmLinespacing15lines">
    <w:name w:val="Style Justified Right:  -0.01 cm Line spacing:  1.5 lines"/>
    <w:basedOn w:val="Normal"/>
    <w:rsid w:val="002B1DA1"/>
    <w:pPr>
      <w:spacing w:line="360" w:lineRule="auto"/>
      <w:ind w:firstLine="720"/>
      <w:jc w:val="both"/>
    </w:pPr>
    <w:rPr>
      <w:rFonts w:ascii="Times New Roman" w:hAnsi="Times New Roman"/>
    </w:rPr>
  </w:style>
  <w:style w:type="paragraph" w:customStyle="1" w:styleId="StyleBodyText2Justified">
    <w:name w:val="Style Body Text 2 + Justified"/>
    <w:basedOn w:val="BodyText2"/>
    <w:rsid w:val="002B1DA1"/>
    <w:pPr>
      <w:spacing w:line="360" w:lineRule="auto"/>
      <w:jc w:val="both"/>
    </w:pPr>
    <w:rPr>
      <w:rFonts w:ascii="Times New Roman" w:hAnsi="Times New Roman"/>
      <w:caps w:val="0"/>
    </w:rPr>
  </w:style>
  <w:style w:type="paragraph" w:customStyle="1" w:styleId="StylePlainTextTimesNewRoman12pt">
    <w:name w:val="Style Plain Text + Times New Roman 12 pt"/>
    <w:basedOn w:val="PlainText"/>
    <w:link w:val="StylePlainTextTimesNewRoman12ptChar"/>
    <w:rsid w:val="002B1DA1"/>
    <w:pPr>
      <w:ind w:left="680" w:hanging="680"/>
      <w:jc w:val="both"/>
    </w:pPr>
    <w:rPr>
      <w:rFonts w:ascii="Times New Roman" w:hAnsi="Times New Roman" w:cs="Courier New"/>
      <w:sz w:val="24"/>
      <w:lang w:val="bg-BG"/>
    </w:rPr>
  </w:style>
  <w:style w:type="paragraph" w:styleId="PlainText">
    <w:name w:val="Plain Text"/>
    <w:basedOn w:val="Normal"/>
    <w:link w:val="PlainTextChar"/>
    <w:rsid w:val="002B1DA1"/>
    <w:rPr>
      <w:rFonts w:ascii="Courier New" w:hAnsi="Courier New"/>
      <w:sz w:val="20"/>
    </w:rPr>
  </w:style>
  <w:style w:type="character" w:customStyle="1" w:styleId="StylePlainTextTimesNewRoman12ptChar">
    <w:name w:val="Style Plain Text + Times New Roman 12 pt Char"/>
    <w:link w:val="StylePlainTextTimesNewRoman12pt"/>
    <w:rsid w:val="002B1DA1"/>
    <w:rPr>
      <w:rFonts w:cs="Courier New"/>
      <w:sz w:val="24"/>
      <w:lang w:val="bg-BG" w:eastAsia="en-US" w:bidi="ar-SA"/>
    </w:rPr>
  </w:style>
  <w:style w:type="paragraph" w:customStyle="1" w:styleId="Heading">
    <w:name w:val="Heading"/>
    <w:basedOn w:val="Normal"/>
    <w:next w:val="BodyText"/>
    <w:rsid w:val="002B1DA1"/>
    <w:pPr>
      <w:keepNext/>
      <w:spacing w:before="240" w:after="120"/>
    </w:pPr>
    <w:rPr>
      <w:rFonts w:ascii="Times New Roman" w:eastAsia="Lucida Sans Unicode" w:hAnsi="Times New Roman" w:cs="Tahoma"/>
      <w:sz w:val="28"/>
      <w:szCs w:val="28"/>
      <w:lang w:val="bg-BG" w:eastAsia="ar-SA"/>
    </w:rPr>
  </w:style>
  <w:style w:type="paragraph" w:styleId="List">
    <w:name w:val="List"/>
    <w:basedOn w:val="BodyText"/>
    <w:rsid w:val="002B1DA1"/>
    <w:pPr>
      <w:jc w:val="left"/>
    </w:pPr>
    <w:rPr>
      <w:rFonts w:ascii="Times New Roman" w:hAnsi="Times New Roman" w:cs="Tahoma"/>
      <w:szCs w:val="24"/>
      <w:lang w:eastAsia="ar-SA"/>
    </w:rPr>
  </w:style>
  <w:style w:type="paragraph" w:styleId="Caption">
    <w:name w:val="caption"/>
    <w:basedOn w:val="Normal"/>
    <w:qFormat/>
    <w:rsid w:val="002B1DA1"/>
    <w:pPr>
      <w:suppressLineNumbers/>
      <w:spacing w:before="120" w:after="120"/>
    </w:pPr>
    <w:rPr>
      <w:rFonts w:ascii="Times New Roman" w:hAnsi="Times New Roman" w:cs="Tahoma"/>
      <w:i/>
      <w:iCs/>
      <w:szCs w:val="24"/>
      <w:lang w:val="bg-BG" w:eastAsia="ar-SA"/>
    </w:rPr>
  </w:style>
  <w:style w:type="paragraph" w:customStyle="1" w:styleId="Index">
    <w:name w:val="Index"/>
    <w:basedOn w:val="Normal"/>
    <w:rsid w:val="002B1DA1"/>
    <w:pPr>
      <w:suppressLineNumbers/>
    </w:pPr>
    <w:rPr>
      <w:rFonts w:ascii="Times New Roman" w:hAnsi="Times New Roman" w:cs="Tahoma"/>
      <w:szCs w:val="24"/>
      <w:lang w:val="bg-BG" w:eastAsia="ar-SA"/>
    </w:rPr>
  </w:style>
  <w:style w:type="paragraph" w:customStyle="1" w:styleId="Contents10">
    <w:name w:val="Contents 10"/>
    <w:basedOn w:val="Index"/>
    <w:rsid w:val="002B1DA1"/>
    <w:pPr>
      <w:tabs>
        <w:tab w:val="right" w:leader="dot" w:pos="9637"/>
      </w:tabs>
      <w:ind w:left="2547"/>
    </w:pPr>
  </w:style>
  <w:style w:type="paragraph" w:customStyle="1" w:styleId="TableContents">
    <w:name w:val="Table Contents"/>
    <w:basedOn w:val="Normal"/>
    <w:rsid w:val="002B1DA1"/>
    <w:pPr>
      <w:suppressLineNumbers/>
    </w:pPr>
    <w:rPr>
      <w:rFonts w:ascii="Times New Roman" w:hAnsi="Times New Roman"/>
      <w:szCs w:val="24"/>
      <w:lang w:val="bg-BG" w:eastAsia="ar-SA"/>
    </w:rPr>
  </w:style>
  <w:style w:type="paragraph" w:customStyle="1" w:styleId="TableHeading">
    <w:name w:val="Table Heading"/>
    <w:basedOn w:val="TableContents"/>
    <w:rsid w:val="002B1DA1"/>
    <w:pPr>
      <w:jc w:val="center"/>
    </w:pPr>
    <w:rPr>
      <w:b/>
      <w:bCs/>
    </w:rPr>
  </w:style>
  <w:style w:type="paragraph" w:customStyle="1" w:styleId="StyleHeading1TimesNewRoman12ptJustifiedFirstline1">
    <w:name w:val="Style Heading 1 + Times New Roman 12 pt Justified First line:  1..."/>
    <w:basedOn w:val="Heading1"/>
    <w:rsid w:val="002B1DA1"/>
    <w:pPr>
      <w:spacing w:after="120"/>
      <w:ind w:firstLine="567"/>
    </w:pPr>
    <w:rPr>
      <w:rFonts w:ascii="Times New Roman" w:hAnsi="Times New Roman"/>
      <w:bCs/>
      <w:kern w:val="32"/>
      <w:szCs w:val="24"/>
      <w:lang w:eastAsia="ar-SA"/>
    </w:rPr>
  </w:style>
  <w:style w:type="paragraph" w:customStyle="1" w:styleId="Default">
    <w:name w:val="Default"/>
    <w:rsid w:val="002B1DA1"/>
    <w:pPr>
      <w:autoSpaceDE w:val="0"/>
      <w:autoSpaceDN w:val="0"/>
      <w:adjustRightInd w:val="0"/>
    </w:pPr>
    <w:rPr>
      <w:rFonts w:ascii="Arial" w:hAnsi="Arial" w:cs="Arial"/>
      <w:color w:val="000000"/>
      <w:sz w:val="24"/>
      <w:szCs w:val="24"/>
    </w:rPr>
  </w:style>
  <w:style w:type="paragraph" w:customStyle="1" w:styleId="Style">
    <w:name w:val="Style"/>
    <w:rsid w:val="002B1DA1"/>
    <w:pPr>
      <w:widowControl w:val="0"/>
      <w:autoSpaceDE w:val="0"/>
      <w:autoSpaceDN w:val="0"/>
      <w:adjustRightInd w:val="0"/>
      <w:ind w:left="140" w:right="140" w:firstLine="840"/>
      <w:jc w:val="both"/>
    </w:pPr>
    <w:rPr>
      <w:sz w:val="24"/>
      <w:szCs w:val="24"/>
    </w:rPr>
  </w:style>
  <w:style w:type="paragraph" w:customStyle="1" w:styleId="CharCharCharCharCharCharCharCharCharCharCharCharChar">
    <w:name w:val="Char Char Знак Char Char Знак Char Char Char Char Char Char Char Char Char"/>
    <w:basedOn w:val="Normal"/>
    <w:rsid w:val="008C7BBB"/>
    <w:pPr>
      <w:tabs>
        <w:tab w:val="left" w:pos="709"/>
      </w:tabs>
    </w:pPr>
    <w:rPr>
      <w:rFonts w:ascii="Tahoma" w:hAnsi="Tahoma"/>
      <w:szCs w:val="24"/>
      <w:lang w:val="pl-PL" w:eastAsia="pl-PL"/>
    </w:rPr>
  </w:style>
  <w:style w:type="paragraph" w:customStyle="1" w:styleId="CharCharChar1CharCharChar">
    <w:name w:val="Char Char Char1 Char Char Char"/>
    <w:basedOn w:val="Normal"/>
    <w:rsid w:val="0026468A"/>
    <w:pPr>
      <w:spacing w:after="160" w:line="240" w:lineRule="exact"/>
    </w:pPr>
    <w:rPr>
      <w:rFonts w:ascii="Tahoma" w:hAnsi="Tahoma"/>
      <w:sz w:val="20"/>
      <w:lang w:val="en-US"/>
    </w:rPr>
  </w:style>
  <w:style w:type="paragraph" w:customStyle="1" w:styleId="txtbrk">
    <w:name w:val="txtbrk"/>
    <w:basedOn w:val="Normal"/>
    <w:rsid w:val="00003D50"/>
    <w:pPr>
      <w:spacing w:before="100" w:beforeAutospacing="1" w:after="100" w:afterAutospacing="1"/>
    </w:pPr>
    <w:rPr>
      <w:rFonts w:ascii="Times New Roman" w:hAnsi="Times New Roman"/>
      <w:szCs w:val="24"/>
      <w:lang w:val="bg-BG"/>
    </w:rPr>
  </w:style>
  <w:style w:type="character" w:customStyle="1" w:styleId="FooterChar">
    <w:name w:val="Footer Char"/>
    <w:link w:val="Footer"/>
    <w:uiPriority w:val="99"/>
    <w:rsid w:val="009E0959"/>
    <w:rPr>
      <w:rFonts w:ascii="Arial" w:hAnsi="Arial"/>
      <w:sz w:val="24"/>
      <w:lang w:val="en-GB"/>
    </w:rPr>
  </w:style>
  <w:style w:type="character" w:customStyle="1" w:styleId="HeaderChar">
    <w:name w:val="Header Char"/>
    <w:aliases w:val=" Char2 Char,even Char,Header Char1 Char1,Header Char Char Char1,Char5 Char Char Char1,Char5 Char1 Char Char,Char2 Char1 Char Char,Header Char1 Char Char,Header Char Char Char Char,Char5 Char Char Char Char,Char2 Char Char Char Char1"/>
    <w:link w:val="Header"/>
    <w:uiPriority w:val="99"/>
    <w:rsid w:val="00B96697"/>
    <w:rPr>
      <w:rFonts w:ascii="Arial" w:hAnsi="Arial"/>
      <w:sz w:val="24"/>
      <w:lang w:val="en-GB"/>
    </w:rPr>
  </w:style>
  <w:style w:type="character" w:customStyle="1" w:styleId="BodyText2Char">
    <w:name w:val="Body Text 2 Char"/>
    <w:aliases w:val="Body Text 2 Char1 Char Char,Body Text 2 Char Char1 Char Char1,Body Text 2 Char Char Char Char Char1,Body Text 2 Char1 Char Char Char Char Char,Body Text 2 Char Char Char Char Char Char Char,Body Text 2 Char Char Char1"/>
    <w:link w:val="BodyText2"/>
    <w:rsid w:val="00B96697"/>
    <w:rPr>
      <w:rFonts w:ascii="Arial" w:hAnsi="Arial"/>
      <w:caps/>
      <w:sz w:val="24"/>
    </w:rPr>
  </w:style>
  <w:style w:type="character" w:customStyle="1" w:styleId="hiddenref1">
    <w:name w:val="hiddenref1"/>
    <w:rsid w:val="00FC3893"/>
    <w:rPr>
      <w:color w:val="000000"/>
      <w:u w:val="single"/>
    </w:rPr>
  </w:style>
  <w:style w:type="paragraph" w:styleId="ListParagraph">
    <w:name w:val="List Paragraph"/>
    <w:aliases w:val="ПАРАГРАФ,Гл точки,Style 1,C 1"/>
    <w:basedOn w:val="Normal"/>
    <w:link w:val="ListParagraphChar"/>
    <w:uiPriority w:val="34"/>
    <w:qFormat/>
    <w:rsid w:val="00F20117"/>
    <w:pPr>
      <w:ind w:left="720"/>
      <w:contextualSpacing/>
    </w:pPr>
    <w:rPr>
      <w:rFonts w:ascii="Times New Roman" w:hAnsi="Times New Roman"/>
      <w:szCs w:val="22"/>
    </w:rPr>
  </w:style>
  <w:style w:type="paragraph" w:customStyle="1" w:styleId="Style3">
    <w:name w:val="Style3"/>
    <w:basedOn w:val="Normal"/>
    <w:uiPriority w:val="99"/>
    <w:rsid w:val="00E451AA"/>
    <w:pPr>
      <w:widowControl w:val="0"/>
      <w:autoSpaceDE w:val="0"/>
      <w:autoSpaceDN w:val="0"/>
      <w:adjustRightInd w:val="0"/>
    </w:pPr>
    <w:rPr>
      <w:rFonts w:ascii="Times New Roman" w:hAnsi="Times New Roman"/>
      <w:szCs w:val="24"/>
      <w:lang w:val="bg-BG"/>
    </w:rPr>
  </w:style>
  <w:style w:type="paragraph" w:customStyle="1" w:styleId="Style4">
    <w:name w:val="Style4"/>
    <w:basedOn w:val="Normal"/>
    <w:uiPriority w:val="99"/>
    <w:rsid w:val="00E451AA"/>
    <w:pPr>
      <w:widowControl w:val="0"/>
      <w:autoSpaceDE w:val="0"/>
      <w:autoSpaceDN w:val="0"/>
      <w:adjustRightInd w:val="0"/>
      <w:spacing w:line="276" w:lineRule="exact"/>
      <w:ind w:firstLine="1032"/>
      <w:jc w:val="both"/>
    </w:pPr>
    <w:rPr>
      <w:rFonts w:ascii="Times New Roman" w:hAnsi="Times New Roman"/>
      <w:szCs w:val="24"/>
      <w:lang w:val="bg-BG"/>
    </w:rPr>
  </w:style>
  <w:style w:type="character" w:customStyle="1" w:styleId="FontStyle11">
    <w:name w:val="Font Style11"/>
    <w:uiPriority w:val="99"/>
    <w:rsid w:val="00E451AA"/>
    <w:rPr>
      <w:rFonts w:ascii="Arial" w:hAnsi="Arial" w:cs="Arial"/>
      <w:sz w:val="20"/>
      <w:szCs w:val="20"/>
    </w:rPr>
  </w:style>
  <w:style w:type="character" w:customStyle="1" w:styleId="FontStyle12">
    <w:name w:val="Font Style12"/>
    <w:uiPriority w:val="99"/>
    <w:rsid w:val="00E451AA"/>
    <w:rPr>
      <w:rFonts w:ascii="Times New Roman" w:hAnsi="Times New Roman" w:cs="Times New Roman"/>
      <w:sz w:val="22"/>
      <w:szCs w:val="22"/>
    </w:rPr>
  </w:style>
  <w:style w:type="character" w:customStyle="1" w:styleId="FontStyle13">
    <w:name w:val="Font Style13"/>
    <w:uiPriority w:val="99"/>
    <w:rsid w:val="00E451AA"/>
    <w:rPr>
      <w:rFonts w:ascii="Times New Roman" w:hAnsi="Times New Roman" w:cs="Times New Roman"/>
      <w:b/>
      <w:bCs/>
      <w:sz w:val="22"/>
      <w:szCs w:val="22"/>
    </w:rPr>
  </w:style>
  <w:style w:type="paragraph" w:customStyle="1" w:styleId="a0">
    <w:name w:val="Стил"/>
    <w:rsid w:val="00C271B5"/>
    <w:pPr>
      <w:widowControl w:val="0"/>
      <w:autoSpaceDE w:val="0"/>
      <w:autoSpaceDN w:val="0"/>
      <w:adjustRightInd w:val="0"/>
      <w:ind w:left="140" w:right="140" w:firstLine="840"/>
      <w:jc w:val="both"/>
    </w:pPr>
    <w:rPr>
      <w:sz w:val="24"/>
      <w:szCs w:val="24"/>
    </w:rPr>
  </w:style>
  <w:style w:type="paragraph" w:customStyle="1" w:styleId="ABodyText">
    <w:name w:val="A_Body_Text"/>
    <w:basedOn w:val="Normal"/>
    <w:link w:val="ABodyTextZchn"/>
    <w:rsid w:val="001C3E00"/>
    <w:pPr>
      <w:suppressAutoHyphens/>
      <w:spacing w:before="120"/>
    </w:pPr>
    <w:rPr>
      <w:rFonts w:cs="Arial"/>
      <w:sz w:val="22"/>
      <w:szCs w:val="22"/>
      <w:lang w:val="en-GB" w:eastAsia="de-DE"/>
    </w:rPr>
  </w:style>
  <w:style w:type="character" w:customStyle="1" w:styleId="ABodyTextZchn">
    <w:name w:val="A_Body_Text Zchn"/>
    <w:link w:val="ABodyText"/>
    <w:locked/>
    <w:rsid w:val="001C3E00"/>
    <w:rPr>
      <w:rFonts w:ascii="Arial" w:hAnsi="Arial" w:cs="Arial"/>
      <w:sz w:val="22"/>
      <w:szCs w:val="22"/>
      <w:lang w:val="en-GB" w:eastAsia="de-DE" w:bidi="ar-SA"/>
    </w:rPr>
  </w:style>
  <w:style w:type="character" w:customStyle="1" w:styleId="Char2CharChar">
    <w:name w:val="Char2 Char Char"/>
    <w:rsid w:val="00A73D1E"/>
    <w:rPr>
      <w:rFonts w:ascii="Arial" w:hAnsi="Arial"/>
      <w:sz w:val="24"/>
      <w:lang w:val="en-GB" w:eastAsia="bg-BG" w:bidi="ar-SA"/>
    </w:rPr>
  </w:style>
  <w:style w:type="paragraph" w:customStyle="1" w:styleId="a1">
    <w:name w:val="ŚŚ"/>
    <w:basedOn w:val="Normal"/>
    <w:rsid w:val="00D93183"/>
    <w:pPr>
      <w:spacing w:line="360" w:lineRule="auto"/>
      <w:jc w:val="both"/>
    </w:pPr>
    <w:rPr>
      <w:rFonts w:ascii="Times New Roman" w:hAnsi="Times New Roman"/>
      <w:lang w:val="pl-PL" w:eastAsia="pl-PL"/>
    </w:rPr>
  </w:style>
  <w:style w:type="paragraph" w:customStyle="1" w:styleId="default0">
    <w:name w:val="default"/>
    <w:basedOn w:val="Normal"/>
    <w:rsid w:val="00D93183"/>
    <w:pPr>
      <w:autoSpaceDE w:val="0"/>
      <w:autoSpaceDN w:val="0"/>
    </w:pPr>
    <w:rPr>
      <w:rFonts w:ascii="Times New Roman" w:hAnsi="Times New Roman"/>
      <w:color w:val="000000"/>
      <w:szCs w:val="24"/>
      <w:lang w:val="bg-BG"/>
    </w:rPr>
  </w:style>
  <w:style w:type="character" w:customStyle="1" w:styleId="Heading5Char">
    <w:name w:val="Heading 5 Char"/>
    <w:link w:val="Heading5"/>
    <w:rsid w:val="00396052"/>
    <w:rPr>
      <w:b/>
      <w:caps/>
      <w:sz w:val="24"/>
    </w:rPr>
  </w:style>
  <w:style w:type="character" w:customStyle="1" w:styleId="BodyTextChar">
    <w:name w:val="Body Text Char"/>
    <w:aliases w:val="Body Text Char2 Char1,Body Text Char1 Char Char1,Body Text Char Char Char2 Char1, Char3 Char Char Char Char Char1,Body Text Char Char Char Char Char Char1, Char3 Char Char Char Char Char Char Char1,Body Text Char Char1 Char Char1"/>
    <w:link w:val="BodyText"/>
    <w:uiPriority w:val="99"/>
    <w:rsid w:val="00AC2BAC"/>
    <w:rPr>
      <w:rFonts w:ascii="Arial" w:hAnsi="Arial"/>
      <w:sz w:val="24"/>
      <w:lang w:val="bg-BG" w:eastAsia="bg-BG"/>
    </w:rPr>
  </w:style>
  <w:style w:type="character" w:customStyle="1" w:styleId="BodyTextIndentChar">
    <w:name w:val="Body Text Indent Char"/>
    <w:link w:val="BodyTextIndent"/>
    <w:rsid w:val="00AC2BAC"/>
    <w:rPr>
      <w:rFonts w:ascii="Arial" w:hAnsi="Arial"/>
      <w:sz w:val="24"/>
      <w:lang w:val="en-AU" w:eastAsia="bg-BG"/>
    </w:rPr>
  </w:style>
  <w:style w:type="paragraph" w:customStyle="1" w:styleId="text">
    <w:name w:val="text"/>
    <w:aliases w:val="t"/>
    <w:rsid w:val="00AC2BAC"/>
    <w:pPr>
      <w:widowControl w:val="0"/>
      <w:spacing w:before="240" w:line="240" w:lineRule="exact"/>
      <w:jc w:val="both"/>
    </w:pPr>
    <w:rPr>
      <w:rFonts w:ascii="Arial" w:hAnsi="Arial"/>
      <w:snapToGrid w:val="0"/>
      <w:sz w:val="24"/>
      <w:lang w:val="cs-CZ" w:eastAsia="en-US"/>
    </w:rPr>
  </w:style>
  <w:style w:type="character" w:customStyle="1" w:styleId="BalloonTextChar">
    <w:name w:val="Balloon Text Char"/>
    <w:link w:val="BalloonText"/>
    <w:uiPriority w:val="99"/>
    <w:rsid w:val="00AC2BAC"/>
    <w:rPr>
      <w:rFonts w:ascii="Tahoma" w:hAnsi="Tahoma" w:cs="Tahoma"/>
      <w:sz w:val="16"/>
      <w:szCs w:val="16"/>
      <w:lang w:val="bg-BG" w:eastAsia="bg-BG"/>
    </w:rPr>
  </w:style>
  <w:style w:type="character" w:customStyle="1" w:styleId="CommentTextChar">
    <w:name w:val="Comment Text Char"/>
    <w:aliases w:val=" Char Char Char"/>
    <w:link w:val="CommentText"/>
    <w:uiPriority w:val="99"/>
    <w:rsid w:val="00AC2BAC"/>
    <w:rPr>
      <w:rFonts w:ascii="Arial" w:hAnsi="Arial"/>
      <w:lang w:val="en-AU" w:eastAsia="bg-BG"/>
    </w:rPr>
  </w:style>
  <w:style w:type="character" w:customStyle="1" w:styleId="CommentSubjectChar">
    <w:name w:val="Comment Subject Char"/>
    <w:link w:val="CommentSubject"/>
    <w:semiHidden/>
    <w:rsid w:val="00AC2BAC"/>
    <w:rPr>
      <w:rFonts w:ascii="Arial" w:hAnsi="Arial"/>
      <w:b/>
      <w:bCs/>
      <w:lang w:val="en-AU" w:eastAsia="bg-BG"/>
    </w:rPr>
  </w:style>
  <w:style w:type="character" w:customStyle="1" w:styleId="DocumentMapChar">
    <w:name w:val="Document Map Char"/>
    <w:link w:val="DocumentMap"/>
    <w:semiHidden/>
    <w:rsid w:val="00AC2BAC"/>
    <w:rPr>
      <w:rFonts w:ascii="Tahoma" w:hAnsi="Tahoma" w:cs="Tahoma"/>
      <w:shd w:val="clear" w:color="auto" w:fill="000080"/>
      <w:lang w:val="en-GB" w:eastAsia="de-DE"/>
    </w:rPr>
  </w:style>
  <w:style w:type="paragraph" w:customStyle="1" w:styleId="Blockquote">
    <w:name w:val="Blockquote"/>
    <w:basedOn w:val="Normal"/>
    <w:uiPriority w:val="99"/>
    <w:rsid w:val="00EB21AB"/>
    <w:pPr>
      <w:widowControl w:val="0"/>
      <w:spacing w:before="100" w:after="100"/>
      <w:ind w:left="360" w:right="360"/>
    </w:pPr>
    <w:rPr>
      <w:rFonts w:ascii="Times New Roman" w:hAnsi="Times New Roman"/>
      <w:szCs w:val="24"/>
      <w:lang w:val="fr-FR"/>
    </w:rPr>
  </w:style>
  <w:style w:type="paragraph" w:styleId="TOCHeading">
    <w:name w:val="TOC Heading"/>
    <w:basedOn w:val="Heading1"/>
    <w:next w:val="Normal"/>
    <w:uiPriority w:val="39"/>
    <w:qFormat/>
    <w:rsid w:val="00EB21AB"/>
    <w:pPr>
      <w:keepLines/>
      <w:spacing w:before="480" w:line="276" w:lineRule="auto"/>
      <w:jc w:val="left"/>
      <w:outlineLvl w:val="9"/>
    </w:pPr>
    <w:rPr>
      <w:rFonts w:ascii="Cambria" w:hAnsi="Cambria" w:cs="Cambria"/>
      <w:bCs/>
      <w:color w:val="365F91"/>
      <w:sz w:val="28"/>
      <w:szCs w:val="28"/>
      <w:lang w:val="en-US"/>
    </w:rPr>
  </w:style>
  <w:style w:type="paragraph" w:customStyle="1" w:styleId="text-3mezera">
    <w:name w:val="text - 3 mezera"/>
    <w:basedOn w:val="Normal"/>
    <w:uiPriority w:val="99"/>
    <w:rsid w:val="00EB21AB"/>
    <w:pPr>
      <w:widowControl w:val="0"/>
      <w:spacing w:before="60" w:line="240" w:lineRule="exact"/>
      <w:jc w:val="both"/>
    </w:pPr>
    <w:rPr>
      <w:rFonts w:cs="Arial"/>
      <w:szCs w:val="24"/>
      <w:lang w:val="cs-CZ"/>
    </w:rPr>
  </w:style>
  <w:style w:type="paragraph" w:customStyle="1" w:styleId="textcslovan">
    <w:name w:val="text císlovaný"/>
    <w:basedOn w:val="Normal"/>
    <w:uiPriority w:val="99"/>
    <w:rsid w:val="00EB21AB"/>
    <w:pPr>
      <w:widowControl w:val="0"/>
      <w:spacing w:before="240" w:line="240" w:lineRule="exact"/>
      <w:ind w:left="567" w:hanging="567"/>
      <w:jc w:val="both"/>
    </w:pPr>
    <w:rPr>
      <w:rFonts w:cs="Arial"/>
      <w:szCs w:val="24"/>
      <w:lang w:val="cs-CZ"/>
    </w:rPr>
  </w:style>
  <w:style w:type="paragraph" w:styleId="FootnoteText">
    <w:name w:val="footnote text"/>
    <w:aliases w:val="Podrozdział"/>
    <w:basedOn w:val="Normal"/>
    <w:link w:val="FootnoteTextChar"/>
    <w:uiPriority w:val="99"/>
    <w:rsid w:val="00EB21AB"/>
    <w:rPr>
      <w:rFonts w:ascii="Times New Roman" w:hAnsi="Times New Roman"/>
      <w:sz w:val="20"/>
      <w:lang w:val="bg-BG" w:eastAsia="bg-BG"/>
    </w:rPr>
  </w:style>
  <w:style w:type="character" w:customStyle="1" w:styleId="FootnoteTextChar">
    <w:name w:val="Footnote Text Char"/>
    <w:aliases w:val="Podrozdział Char"/>
    <w:link w:val="FootnoteText"/>
    <w:uiPriority w:val="99"/>
    <w:rsid w:val="00EB21AB"/>
    <w:rPr>
      <w:lang w:val="bg-BG" w:eastAsia="bg-BG"/>
    </w:rPr>
  </w:style>
  <w:style w:type="paragraph" w:customStyle="1" w:styleId="Section">
    <w:name w:val="Section"/>
    <w:basedOn w:val="Normal"/>
    <w:uiPriority w:val="99"/>
    <w:rsid w:val="00EB21AB"/>
    <w:pPr>
      <w:widowControl w:val="0"/>
      <w:spacing w:line="360" w:lineRule="exact"/>
      <w:jc w:val="center"/>
    </w:pPr>
    <w:rPr>
      <w:rFonts w:cs="Arial"/>
      <w:b/>
      <w:bCs/>
      <w:sz w:val="32"/>
      <w:szCs w:val="32"/>
      <w:lang w:val="cs-CZ"/>
    </w:rPr>
  </w:style>
  <w:style w:type="paragraph" w:customStyle="1" w:styleId="tabulka">
    <w:name w:val="tabulka"/>
    <w:basedOn w:val="text-3mezera"/>
    <w:uiPriority w:val="99"/>
    <w:rsid w:val="00EB21AB"/>
    <w:pPr>
      <w:spacing w:before="120"/>
      <w:jc w:val="center"/>
    </w:pPr>
    <w:rPr>
      <w:sz w:val="20"/>
      <w:szCs w:val="20"/>
    </w:rPr>
  </w:style>
  <w:style w:type="paragraph" w:customStyle="1" w:styleId="CharCharChar1CharCharChar0">
    <w:name w:val="Char Char Char1 Char Char Char"/>
    <w:basedOn w:val="Normal"/>
    <w:rsid w:val="00EB21AB"/>
    <w:pPr>
      <w:spacing w:after="160" w:line="240" w:lineRule="exact"/>
    </w:pPr>
    <w:rPr>
      <w:rFonts w:ascii="Tahoma" w:eastAsia="Calibri" w:hAnsi="Tahoma" w:cs="Tahoma"/>
      <w:sz w:val="20"/>
      <w:lang w:val="en-US"/>
    </w:rPr>
  </w:style>
  <w:style w:type="paragraph" w:customStyle="1" w:styleId="CharCharChar1CharCharChar1">
    <w:name w:val="Char Char Char1 Char Char Char1"/>
    <w:basedOn w:val="Normal"/>
    <w:uiPriority w:val="99"/>
    <w:rsid w:val="00EB21AB"/>
    <w:pPr>
      <w:spacing w:after="160" w:line="240" w:lineRule="exact"/>
    </w:pPr>
    <w:rPr>
      <w:rFonts w:ascii="Tahoma" w:eastAsia="Calibri" w:hAnsi="Tahoma" w:cs="Tahoma"/>
      <w:sz w:val="20"/>
      <w:lang w:val="en-US"/>
    </w:rPr>
  </w:style>
  <w:style w:type="character" w:styleId="CommentReference">
    <w:name w:val="annotation reference"/>
    <w:rsid w:val="005D6D90"/>
    <w:rPr>
      <w:sz w:val="16"/>
      <w:szCs w:val="16"/>
    </w:rPr>
  </w:style>
  <w:style w:type="paragraph" w:styleId="Revision">
    <w:name w:val="Revision"/>
    <w:hidden/>
    <w:uiPriority w:val="99"/>
    <w:semiHidden/>
    <w:rsid w:val="005D6D90"/>
    <w:rPr>
      <w:rFonts w:ascii="Arial" w:hAnsi="Arial"/>
      <w:sz w:val="24"/>
      <w:lang w:val="en-AU"/>
    </w:rPr>
  </w:style>
  <w:style w:type="character" w:customStyle="1" w:styleId="ala">
    <w:name w:val="al_a"/>
    <w:basedOn w:val="DefaultParagraphFont"/>
    <w:rsid w:val="00A875B0"/>
  </w:style>
  <w:style w:type="character" w:customStyle="1" w:styleId="parcapt">
    <w:name w:val="par_capt"/>
    <w:basedOn w:val="DefaultParagraphFont"/>
    <w:rsid w:val="00A875B0"/>
  </w:style>
  <w:style w:type="character" w:customStyle="1" w:styleId="alcapt">
    <w:name w:val="al_capt"/>
    <w:basedOn w:val="DefaultParagraphFont"/>
    <w:rsid w:val="00A875B0"/>
  </w:style>
  <w:style w:type="character" w:customStyle="1" w:styleId="ala0">
    <w:name w:val="ala"/>
    <w:basedOn w:val="DefaultParagraphFont"/>
    <w:rsid w:val="00D757D1"/>
  </w:style>
  <w:style w:type="character" w:customStyle="1" w:styleId="p">
    <w:name w:val="p"/>
    <w:basedOn w:val="DefaultParagraphFont"/>
    <w:rsid w:val="00D757D1"/>
  </w:style>
  <w:style w:type="paragraph" w:customStyle="1" w:styleId="ListParagraph1">
    <w:name w:val="List Paragraph1"/>
    <w:basedOn w:val="Normal"/>
    <w:uiPriority w:val="34"/>
    <w:qFormat/>
    <w:rsid w:val="0065755A"/>
    <w:pPr>
      <w:ind w:left="720"/>
      <w:contextualSpacing/>
    </w:pPr>
    <w:rPr>
      <w:rFonts w:ascii="Times New Roman" w:hAnsi="Times New Roman"/>
      <w:szCs w:val="22"/>
      <w:lang w:val="bg-BG"/>
    </w:rPr>
  </w:style>
  <w:style w:type="paragraph" w:customStyle="1" w:styleId="TOCHeading1">
    <w:name w:val="TOC Heading1"/>
    <w:basedOn w:val="Heading1"/>
    <w:next w:val="Normal"/>
    <w:uiPriority w:val="99"/>
    <w:qFormat/>
    <w:rsid w:val="0065755A"/>
    <w:pPr>
      <w:keepLines/>
      <w:spacing w:before="480" w:line="276" w:lineRule="auto"/>
      <w:jc w:val="left"/>
      <w:outlineLvl w:val="9"/>
    </w:pPr>
    <w:rPr>
      <w:rFonts w:ascii="Cambria" w:hAnsi="Cambria" w:cs="Cambria"/>
      <w:bCs/>
      <w:color w:val="365F91"/>
      <w:sz w:val="28"/>
      <w:szCs w:val="28"/>
      <w:lang w:val="en-US"/>
    </w:rPr>
  </w:style>
  <w:style w:type="paragraph" w:customStyle="1" w:styleId="1">
    <w:name w:val="Списък на абзаци1"/>
    <w:basedOn w:val="Normal"/>
    <w:uiPriority w:val="34"/>
    <w:qFormat/>
    <w:rsid w:val="00DF28CF"/>
    <w:pPr>
      <w:ind w:left="708"/>
    </w:pPr>
  </w:style>
  <w:style w:type="paragraph" w:customStyle="1" w:styleId="Bodyofitem1">
    <w:name w:val="Body of item 1"/>
    <w:basedOn w:val="Normal"/>
    <w:autoRedefine/>
    <w:rsid w:val="000E5415"/>
    <w:pPr>
      <w:tabs>
        <w:tab w:val="left" w:pos="9792"/>
      </w:tabs>
      <w:spacing w:before="120" w:after="120"/>
      <w:ind w:right="-108"/>
    </w:pPr>
    <w:rPr>
      <w:rFonts w:eastAsia="MS Mincho" w:cs="Arial"/>
      <w:bCs/>
      <w:sz w:val="20"/>
      <w:lang w:val="bg-BG" w:eastAsia="ja-JP"/>
    </w:rPr>
  </w:style>
  <w:style w:type="paragraph" w:customStyle="1" w:styleId="Item2">
    <w:name w:val="Item 2"/>
    <w:basedOn w:val="Normal"/>
    <w:rsid w:val="003A468D"/>
    <w:pPr>
      <w:ind w:left="1276"/>
    </w:pPr>
    <w:rPr>
      <w:rFonts w:ascii="Times New Roman" w:eastAsia="MS Mincho" w:hAnsi="Times New Roman"/>
      <w:bCs/>
      <w:szCs w:val="24"/>
      <w:lang w:val="en-GB" w:eastAsia="ja-JP"/>
    </w:rPr>
  </w:style>
  <w:style w:type="paragraph" w:styleId="Subtitle">
    <w:name w:val="Subtitle"/>
    <w:basedOn w:val="Normal"/>
    <w:next w:val="BodyText"/>
    <w:link w:val="SubtitleChar"/>
    <w:qFormat/>
    <w:rsid w:val="00AD59A7"/>
    <w:pPr>
      <w:keepNext/>
      <w:suppressAutoHyphens/>
      <w:spacing w:before="240" w:after="120"/>
      <w:jc w:val="center"/>
    </w:pPr>
    <w:rPr>
      <w:rFonts w:eastAsia="Lucida Sans Unicode"/>
      <w:i/>
      <w:iCs/>
      <w:sz w:val="28"/>
      <w:szCs w:val="28"/>
      <w:lang w:val="en-GB" w:eastAsia="ar-SA"/>
    </w:rPr>
  </w:style>
  <w:style w:type="paragraph" w:customStyle="1" w:styleId="Head1">
    <w:name w:val="Head 1"/>
    <w:basedOn w:val="Normal"/>
    <w:rsid w:val="00793A4C"/>
    <w:pPr>
      <w:autoSpaceDE w:val="0"/>
      <w:autoSpaceDN w:val="0"/>
      <w:adjustRightInd w:val="0"/>
      <w:ind w:left="1211" w:hanging="360"/>
    </w:pPr>
    <w:rPr>
      <w:rFonts w:ascii="ArialMT" w:hAnsi="ArialMT" w:cs="ArialMT"/>
      <w:b/>
      <w:color w:val="000000"/>
      <w:szCs w:val="24"/>
      <w:lang w:val="bg-BG"/>
    </w:rPr>
  </w:style>
  <w:style w:type="character" w:customStyle="1" w:styleId="BodyTextIndent2Char">
    <w:name w:val="Body Text Indent 2 Char"/>
    <w:link w:val="BodyTextIndent2"/>
    <w:rsid w:val="00793A4C"/>
    <w:rPr>
      <w:rFonts w:ascii="Arial" w:hAnsi="Arial"/>
      <w:sz w:val="24"/>
      <w:lang w:val="en-AU"/>
    </w:rPr>
  </w:style>
  <w:style w:type="paragraph" w:customStyle="1" w:styleId="CharChar1CharChar">
    <w:name w:val="Char Char1 Знак Знак Char Char Знак Знак"/>
    <w:basedOn w:val="Normal"/>
    <w:rsid w:val="00860D2E"/>
    <w:pPr>
      <w:tabs>
        <w:tab w:val="left" w:pos="709"/>
      </w:tabs>
    </w:pPr>
    <w:rPr>
      <w:rFonts w:ascii="Tahoma" w:hAnsi="Tahoma"/>
      <w:szCs w:val="24"/>
      <w:lang w:val="pl-PL" w:eastAsia="pl-PL"/>
    </w:rPr>
  </w:style>
  <w:style w:type="character" w:customStyle="1" w:styleId="alt">
    <w:name w:val="al_t"/>
    <w:basedOn w:val="DefaultParagraphFont"/>
    <w:rsid w:val="001F0BF7"/>
  </w:style>
  <w:style w:type="paragraph" w:customStyle="1" w:styleId="CharCharChar">
    <w:name w:val="Char Знак Знак Char Знак Знак Char"/>
    <w:basedOn w:val="Normal"/>
    <w:rsid w:val="00592184"/>
    <w:pPr>
      <w:tabs>
        <w:tab w:val="left" w:pos="709"/>
      </w:tabs>
    </w:pPr>
    <w:rPr>
      <w:rFonts w:ascii="Tahoma" w:hAnsi="Tahoma" w:cs="Tahoma"/>
      <w:szCs w:val="24"/>
      <w:lang w:val="pl-PL" w:eastAsia="pl-PL"/>
    </w:rPr>
  </w:style>
  <w:style w:type="paragraph" w:customStyle="1" w:styleId="CharCharChar0">
    <w:name w:val="Char Знак Знак Char Знак Знак Char"/>
    <w:basedOn w:val="Normal"/>
    <w:rsid w:val="002C69F3"/>
    <w:pPr>
      <w:tabs>
        <w:tab w:val="left" w:pos="709"/>
      </w:tabs>
    </w:pPr>
    <w:rPr>
      <w:rFonts w:ascii="Tahoma" w:hAnsi="Tahoma" w:cs="Tahoma"/>
      <w:szCs w:val="24"/>
      <w:lang w:val="pl-PL" w:eastAsia="pl-PL"/>
    </w:rPr>
  </w:style>
  <w:style w:type="paragraph" w:customStyle="1" w:styleId="CharCharChar1">
    <w:name w:val="Char Знак Знак Char Знак Знак Char"/>
    <w:basedOn w:val="Normal"/>
    <w:rsid w:val="00623341"/>
    <w:pPr>
      <w:tabs>
        <w:tab w:val="left" w:pos="709"/>
      </w:tabs>
    </w:pPr>
    <w:rPr>
      <w:rFonts w:ascii="Tahoma" w:hAnsi="Tahoma" w:cs="Tahoma"/>
      <w:szCs w:val="24"/>
      <w:lang w:val="pl-PL" w:eastAsia="pl-PL"/>
    </w:rPr>
  </w:style>
  <w:style w:type="paragraph" w:customStyle="1" w:styleId="CharCharChar2">
    <w:name w:val="Char Знак Знак Char Знак Знак Char"/>
    <w:basedOn w:val="Normal"/>
    <w:rsid w:val="00DB0107"/>
    <w:pPr>
      <w:tabs>
        <w:tab w:val="left" w:pos="709"/>
      </w:tabs>
    </w:pPr>
    <w:rPr>
      <w:rFonts w:ascii="Tahoma" w:hAnsi="Tahoma" w:cs="Tahoma"/>
      <w:szCs w:val="24"/>
      <w:lang w:val="pl-PL" w:eastAsia="pl-PL"/>
    </w:rPr>
  </w:style>
  <w:style w:type="character" w:customStyle="1" w:styleId="apple-style-span">
    <w:name w:val="apple-style-span"/>
    <w:basedOn w:val="DefaultParagraphFont"/>
    <w:rsid w:val="00DB0107"/>
  </w:style>
  <w:style w:type="paragraph" w:customStyle="1" w:styleId="ListParagraph2">
    <w:name w:val="List Paragraph2"/>
    <w:basedOn w:val="Normal"/>
    <w:uiPriority w:val="34"/>
    <w:qFormat/>
    <w:rsid w:val="00E329D1"/>
    <w:pPr>
      <w:ind w:left="708"/>
    </w:pPr>
  </w:style>
  <w:style w:type="paragraph" w:customStyle="1" w:styleId="CharCharChar3">
    <w:name w:val="Char Знак Знак Char Знак Знак Char"/>
    <w:basedOn w:val="Normal"/>
    <w:rsid w:val="00D257B3"/>
    <w:pPr>
      <w:tabs>
        <w:tab w:val="left" w:pos="709"/>
      </w:tabs>
    </w:pPr>
    <w:rPr>
      <w:rFonts w:ascii="Tahoma" w:hAnsi="Tahoma" w:cs="Tahoma"/>
      <w:szCs w:val="24"/>
      <w:lang w:val="pl-PL" w:eastAsia="pl-PL"/>
    </w:rPr>
  </w:style>
  <w:style w:type="paragraph" w:customStyle="1" w:styleId="3">
    <w:name w:val="Знак Знак3"/>
    <w:basedOn w:val="Normal"/>
    <w:rsid w:val="00CF492E"/>
    <w:pPr>
      <w:tabs>
        <w:tab w:val="left" w:pos="709"/>
      </w:tabs>
    </w:pPr>
    <w:rPr>
      <w:rFonts w:ascii="Tahoma" w:hAnsi="Tahoma"/>
      <w:szCs w:val="24"/>
      <w:lang w:val="pl-PL" w:eastAsia="pl-PL"/>
    </w:rPr>
  </w:style>
  <w:style w:type="paragraph" w:customStyle="1" w:styleId="Char0">
    <w:name w:val="Знак Знак Char"/>
    <w:basedOn w:val="Normal"/>
    <w:rsid w:val="0008238C"/>
    <w:pPr>
      <w:tabs>
        <w:tab w:val="left" w:pos="709"/>
      </w:tabs>
    </w:pPr>
    <w:rPr>
      <w:rFonts w:ascii="Tahoma" w:hAnsi="Tahoma"/>
      <w:szCs w:val="24"/>
      <w:lang w:val="pl-PL" w:eastAsia="pl-PL"/>
    </w:rPr>
  </w:style>
  <w:style w:type="paragraph" w:customStyle="1" w:styleId="TxBr2p8">
    <w:name w:val="TxBr_2p8"/>
    <w:basedOn w:val="Normal"/>
    <w:rsid w:val="008626FC"/>
    <w:pPr>
      <w:tabs>
        <w:tab w:val="left" w:pos="549"/>
      </w:tabs>
      <w:spacing w:line="249" w:lineRule="atLeast"/>
      <w:ind w:left="891" w:hanging="549"/>
    </w:pPr>
    <w:rPr>
      <w:rFonts w:ascii="Times New Roman" w:hAnsi="Times New Roman"/>
      <w:snapToGrid w:val="0"/>
      <w:lang w:val="en-GB"/>
    </w:rPr>
  </w:style>
  <w:style w:type="paragraph" w:customStyle="1" w:styleId="CharCharChar1CharCharChar2">
    <w:name w:val="Char Char Char1 Char Char Char"/>
    <w:basedOn w:val="Normal"/>
    <w:rsid w:val="008626FC"/>
    <w:pPr>
      <w:spacing w:after="160" w:line="240" w:lineRule="exact"/>
    </w:pPr>
    <w:rPr>
      <w:rFonts w:ascii="Tahoma" w:hAnsi="Tahoma"/>
      <w:sz w:val="20"/>
      <w:lang w:val="en-US"/>
    </w:rPr>
  </w:style>
  <w:style w:type="character" w:customStyle="1" w:styleId="Char2CharChar1">
    <w:name w:val="Char2 Char Char1"/>
    <w:rsid w:val="002945E9"/>
    <w:rPr>
      <w:rFonts w:eastAsia="Calibri"/>
      <w:sz w:val="24"/>
      <w:szCs w:val="22"/>
      <w:lang w:val="bg-BG" w:eastAsia="en-US" w:bidi="ar-SA"/>
    </w:rPr>
  </w:style>
  <w:style w:type="character" w:customStyle="1" w:styleId="HeaderChar2">
    <w:name w:val="Header Char2"/>
    <w:aliases w:val="Header1 Char,Header Char2 Char Char Char,Header Char1 Char Char Char Char,Header Char Char1 Char Char Char Char,Char2 Char1,even Char1,Header Char1 Char2,Header Char Char Char2,Char5 Char Char Char2,Char5 Char1 Char Char1, Char2 Char Char"/>
    <w:uiPriority w:val="99"/>
    <w:locked/>
    <w:rsid w:val="004A4E8D"/>
    <w:rPr>
      <w:rFonts w:ascii="Arial CYR" w:hAnsi="Arial CYR" w:cs="Arial CYR"/>
      <w:sz w:val="24"/>
      <w:szCs w:val="24"/>
      <w:lang w:val="en-GB"/>
    </w:rPr>
  </w:style>
  <w:style w:type="paragraph" w:customStyle="1" w:styleId="CharCharCharCharChar">
    <w:name w:val="Char Char Char Знак Знак Char Char"/>
    <w:basedOn w:val="Normal"/>
    <w:rsid w:val="00B847B1"/>
    <w:pPr>
      <w:tabs>
        <w:tab w:val="left" w:pos="709"/>
      </w:tabs>
    </w:pPr>
    <w:rPr>
      <w:rFonts w:ascii="Tahoma" w:hAnsi="Tahoma"/>
      <w:sz w:val="20"/>
      <w:lang w:val="pl-PL" w:eastAsia="pl-PL"/>
    </w:rPr>
  </w:style>
  <w:style w:type="paragraph" w:customStyle="1" w:styleId="Heading3Antraste3Antraste31Antraste32Antraste33Antraste34Antraste35Antraste36Antraste37">
    <w:name w:val="Heading 3.Antraste 3.Antraste 31.Antraste 32.Antraste 33.Antraste 34.Antraste 35.Antraste 36.Antraste 37"/>
    <w:basedOn w:val="Normal"/>
    <w:next w:val="Normal"/>
    <w:rsid w:val="00726A15"/>
    <w:pPr>
      <w:keepNext/>
      <w:jc w:val="both"/>
      <w:outlineLvl w:val="2"/>
    </w:pPr>
    <w:rPr>
      <w:rFonts w:ascii="Times New Roman" w:hAnsi="Times New Roman"/>
      <w:b/>
      <w:lang w:val="bg-BG"/>
    </w:rPr>
  </w:style>
  <w:style w:type="paragraph" w:customStyle="1" w:styleId="a">
    <w:name w:val="основен"/>
    <w:basedOn w:val="Normal"/>
    <w:rsid w:val="00726A15"/>
    <w:pPr>
      <w:numPr>
        <w:numId w:val="6"/>
      </w:numPr>
    </w:pPr>
    <w:rPr>
      <w:rFonts w:ascii="Times New Roman" w:hAnsi="Times New Roman"/>
      <w:sz w:val="20"/>
      <w:lang w:val="en-US"/>
    </w:rPr>
  </w:style>
  <w:style w:type="paragraph" w:customStyle="1" w:styleId="Char2CharCharCharChar">
    <w:name w:val="Char2 Char Char Char Char"/>
    <w:basedOn w:val="Normal"/>
    <w:rsid w:val="003C5238"/>
    <w:pPr>
      <w:tabs>
        <w:tab w:val="left" w:pos="709"/>
      </w:tabs>
    </w:pPr>
    <w:rPr>
      <w:rFonts w:ascii="Tahoma" w:hAnsi="Tahoma"/>
      <w:sz w:val="20"/>
      <w:lang w:val="pl-PL" w:eastAsia="pl-PL"/>
    </w:rPr>
  </w:style>
  <w:style w:type="paragraph" w:customStyle="1" w:styleId="Pa11">
    <w:name w:val="Pa11"/>
    <w:basedOn w:val="Normal"/>
    <w:next w:val="Normal"/>
    <w:rsid w:val="001E7B2A"/>
    <w:pPr>
      <w:autoSpaceDE w:val="0"/>
      <w:autoSpaceDN w:val="0"/>
      <w:adjustRightInd w:val="0"/>
      <w:spacing w:line="193" w:lineRule="atLeast"/>
    </w:pPr>
    <w:rPr>
      <w:rFonts w:ascii="TimokCYR" w:hAnsi="TimokCYR"/>
      <w:szCs w:val="24"/>
      <w:lang w:val="bg-BG"/>
    </w:rPr>
  </w:style>
  <w:style w:type="paragraph" w:customStyle="1" w:styleId="Text1">
    <w:name w:val="Text 1"/>
    <w:basedOn w:val="Normal"/>
    <w:rsid w:val="00E17E51"/>
    <w:pPr>
      <w:spacing w:before="120" w:after="120"/>
      <w:ind w:left="851"/>
      <w:jc w:val="both"/>
    </w:pPr>
    <w:rPr>
      <w:rFonts w:ascii="Times New Roman" w:hAnsi="Times New Roman"/>
      <w:snapToGrid w:val="0"/>
      <w:lang w:val="fr-FR"/>
    </w:rPr>
  </w:style>
  <w:style w:type="character" w:customStyle="1" w:styleId="BodyText2Char1">
    <w:name w:val="Body Text 2 Char1"/>
    <w:aliases w:val="Body Text 2 Char Char Char,Body Text 2 Char1 Char Char Char,Body Text 2 Char Char1 Char Char Char,Body Text 2 Char2 Char Char,Body Text 2 Char Char1,Body Text 2 Char Char1 Char Char,Body Text 2 Char Char Char Char Char"/>
    <w:rsid w:val="00560789"/>
    <w:rPr>
      <w:rFonts w:ascii="Arial" w:hAnsi="Arial"/>
      <w:caps/>
      <w:sz w:val="24"/>
    </w:rPr>
  </w:style>
  <w:style w:type="paragraph" w:customStyle="1" w:styleId="a2">
    <w:name w:val="Знак Знак"/>
    <w:basedOn w:val="Normal"/>
    <w:rsid w:val="00F549CF"/>
    <w:pPr>
      <w:tabs>
        <w:tab w:val="left" w:pos="709"/>
      </w:tabs>
    </w:pPr>
    <w:rPr>
      <w:rFonts w:ascii="Tahoma" w:hAnsi="Tahoma"/>
      <w:sz w:val="20"/>
      <w:lang w:val="pl-PL" w:eastAsia="pl-PL"/>
    </w:rPr>
  </w:style>
  <w:style w:type="paragraph" w:customStyle="1" w:styleId="Char1">
    <w:name w:val="Char"/>
    <w:basedOn w:val="Normal"/>
    <w:rsid w:val="00D53167"/>
    <w:pPr>
      <w:tabs>
        <w:tab w:val="left" w:pos="709"/>
      </w:tabs>
    </w:pPr>
    <w:rPr>
      <w:rFonts w:ascii="Tahoma" w:hAnsi="Tahoma" w:cs="Tahoma"/>
      <w:szCs w:val="24"/>
      <w:lang w:val="pl-PL" w:eastAsia="pl-PL"/>
    </w:rPr>
  </w:style>
  <w:style w:type="character" w:customStyle="1" w:styleId="FontStyle26">
    <w:name w:val="Font Style26"/>
    <w:rsid w:val="00F14FB3"/>
    <w:rPr>
      <w:rFonts w:ascii="Times New Roman" w:hAnsi="Times New Roman" w:cs="Times New Roman"/>
      <w:sz w:val="26"/>
      <w:szCs w:val="26"/>
    </w:rPr>
  </w:style>
  <w:style w:type="paragraph" w:customStyle="1" w:styleId="2">
    <w:name w:val="Списък на абзаци2"/>
    <w:basedOn w:val="Normal"/>
    <w:qFormat/>
    <w:rsid w:val="00FC1BC8"/>
    <w:pPr>
      <w:ind w:left="720"/>
      <w:contextualSpacing/>
    </w:pPr>
    <w:rPr>
      <w:rFonts w:ascii="Times New Roman" w:hAnsi="Times New Roman"/>
      <w:szCs w:val="22"/>
      <w:lang w:val="bg-BG"/>
    </w:rPr>
  </w:style>
  <w:style w:type="paragraph" w:customStyle="1" w:styleId="bullet1">
    <w:name w:val="bullet 1"/>
    <w:basedOn w:val="Normal"/>
    <w:rsid w:val="00FC1BC8"/>
    <w:pPr>
      <w:numPr>
        <w:numId w:val="7"/>
      </w:numPr>
      <w:spacing w:before="40" w:after="40"/>
      <w:jc w:val="both"/>
    </w:pPr>
    <w:rPr>
      <w:rFonts w:ascii="Times New Roman" w:hAnsi="Times New Roman"/>
      <w:szCs w:val="24"/>
      <w:lang w:val="en-GB" w:eastAsia="zh-CN"/>
    </w:rPr>
  </w:style>
  <w:style w:type="paragraph" w:styleId="ListBullet">
    <w:name w:val="List Bullet"/>
    <w:basedOn w:val="Normal"/>
    <w:rsid w:val="007626A2"/>
    <w:pPr>
      <w:numPr>
        <w:numId w:val="8"/>
      </w:numPr>
      <w:spacing w:line="288" w:lineRule="auto"/>
      <w:jc w:val="both"/>
    </w:pPr>
    <w:rPr>
      <w:rFonts w:ascii="Times New Roman" w:eastAsia="Calibri" w:hAnsi="Times New Roman"/>
      <w:szCs w:val="24"/>
      <w:lang w:val="bg-BG"/>
    </w:rPr>
  </w:style>
  <w:style w:type="character" w:customStyle="1" w:styleId="ala1">
    <w:name w:val="al_a1"/>
    <w:rsid w:val="000627C6"/>
    <w:rPr>
      <w:vanish w:val="0"/>
      <w:webHidden w:val="0"/>
      <w:specVanish w:val="0"/>
    </w:rPr>
  </w:style>
  <w:style w:type="paragraph" w:customStyle="1" w:styleId="Achievement">
    <w:name w:val="Achievement"/>
    <w:basedOn w:val="BodyText"/>
    <w:rsid w:val="00393440"/>
    <w:pPr>
      <w:numPr>
        <w:numId w:val="9"/>
      </w:numPr>
      <w:spacing w:after="60" w:line="220" w:lineRule="atLeast"/>
    </w:pPr>
    <w:rPr>
      <w:spacing w:val="-5"/>
      <w:sz w:val="20"/>
      <w:szCs w:val="24"/>
      <w:lang w:val="en-AU" w:eastAsia="en-US"/>
    </w:rPr>
  </w:style>
  <w:style w:type="paragraph" w:customStyle="1" w:styleId="Style169">
    <w:name w:val="Style169"/>
    <w:basedOn w:val="Normal"/>
    <w:rsid w:val="00B10687"/>
    <w:pPr>
      <w:widowControl w:val="0"/>
      <w:autoSpaceDE w:val="0"/>
      <w:autoSpaceDN w:val="0"/>
      <w:adjustRightInd w:val="0"/>
      <w:spacing w:line="269" w:lineRule="exact"/>
      <w:ind w:hanging="379"/>
      <w:jc w:val="both"/>
    </w:pPr>
    <w:rPr>
      <w:rFonts w:ascii="Times New Roman" w:hAnsi="Times New Roman"/>
      <w:szCs w:val="24"/>
      <w:lang w:val="en-US"/>
    </w:rPr>
  </w:style>
  <w:style w:type="character" w:customStyle="1" w:styleId="FontStyle249">
    <w:name w:val="Font Style249"/>
    <w:rsid w:val="00B10687"/>
    <w:rPr>
      <w:rFonts w:ascii="Times New Roman" w:hAnsi="Times New Roman" w:cs="Times New Roman"/>
      <w:sz w:val="22"/>
      <w:szCs w:val="22"/>
    </w:rPr>
  </w:style>
  <w:style w:type="character" w:styleId="FootnoteReference">
    <w:name w:val="footnote reference"/>
    <w:unhideWhenUsed/>
    <w:rsid w:val="008F346E"/>
    <w:rPr>
      <w:rFonts w:ascii="Times New Roman" w:hAnsi="Times New Roman" w:cs="Times New Roman" w:hint="default"/>
      <w:vertAlign w:val="superscript"/>
    </w:rPr>
  </w:style>
  <w:style w:type="character" w:customStyle="1" w:styleId="apple-converted-space">
    <w:name w:val="apple-converted-space"/>
    <w:basedOn w:val="DefaultParagraphFont"/>
    <w:rsid w:val="003500E0"/>
  </w:style>
  <w:style w:type="paragraph" w:customStyle="1" w:styleId="BodyText21">
    <w:name w:val="Body Text 21"/>
    <w:basedOn w:val="Normal"/>
    <w:rsid w:val="00DC7E1C"/>
    <w:pPr>
      <w:spacing w:after="120"/>
      <w:jc w:val="both"/>
    </w:pPr>
    <w:rPr>
      <w:lang w:val="bg-BG"/>
    </w:rPr>
  </w:style>
  <w:style w:type="character" w:customStyle="1" w:styleId="TitleChar">
    <w:name w:val="Title Char"/>
    <w:aliases w:val=" Знак Char"/>
    <w:link w:val="Title"/>
    <w:rsid w:val="0082055B"/>
    <w:rPr>
      <w:b/>
      <w:sz w:val="24"/>
    </w:rPr>
  </w:style>
  <w:style w:type="character" w:customStyle="1" w:styleId="Bodytext6">
    <w:name w:val="Body text (6)"/>
    <w:link w:val="Bodytext61"/>
    <w:locked/>
    <w:rsid w:val="00437B8E"/>
    <w:rPr>
      <w:sz w:val="26"/>
      <w:shd w:val="clear" w:color="auto" w:fill="FFFFFF"/>
    </w:rPr>
  </w:style>
  <w:style w:type="paragraph" w:customStyle="1" w:styleId="Bodytext61">
    <w:name w:val="Body text (6)1"/>
    <w:basedOn w:val="Normal"/>
    <w:link w:val="Bodytext6"/>
    <w:rsid w:val="00437B8E"/>
    <w:pPr>
      <w:shd w:val="clear" w:color="auto" w:fill="FFFFFF"/>
      <w:spacing w:line="277" w:lineRule="exact"/>
      <w:jc w:val="both"/>
    </w:pPr>
    <w:rPr>
      <w:rFonts w:ascii="Times New Roman" w:hAnsi="Times New Roman"/>
      <w:sz w:val="26"/>
      <w:shd w:val="clear" w:color="auto" w:fill="FFFFFF"/>
    </w:rPr>
  </w:style>
  <w:style w:type="character" w:customStyle="1" w:styleId="FontStyle127">
    <w:name w:val="Font Style127"/>
    <w:uiPriority w:val="99"/>
    <w:rsid w:val="009F79E8"/>
    <w:rPr>
      <w:rFonts w:ascii="Times New Roman" w:hAnsi="Times New Roman" w:cs="Times New Roman" w:hint="default"/>
      <w:b/>
      <w:bCs/>
    </w:rPr>
  </w:style>
  <w:style w:type="character" w:customStyle="1" w:styleId="FontStyle128">
    <w:name w:val="Font Style128"/>
    <w:uiPriority w:val="99"/>
    <w:rsid w:val="009F79E8"/>
    <w:rPr>
      <w:rFonts w:ascii="Times New Roman" w:hAnsi="Times New Roman" w:cs="Times New Roman" w:hint="default"/>
    </w:rPr>
  </w:style>
  <w:style w:type="paragraph" w:styleId="NoSpacing">
    <w:name w:val="No Spacing"/>
    <w:basedOn w:val="Normal"/>
    <w:link w:val="NoSpacingChar"/>
    <w:qFormat/>
    <w:rsid w:val="009F79E8"/>
    <w:rPr>
      <w:rFonts w:ascii="Times New Roman" w:eastAsia="Calibri" w:hAnsi="Times New Roman"/>
      <w:szCs w:val="24"/>
    </w:rPr>
  </w:style>
  <w:style w:type="paragraph" w:customStyle="1" w:styleId="Style8">
    <w:name w:val="Style8"/>
    <w:basedOn w:val="Normal"/>
    <w:uiPriority w:val="99"/>
    <w:rsid w:val="009B32F5"/>
    <w:pPr>
      <w:autoSpaceDE w:val="0"/>
      <w:autoSpaceDN w:val="0"/>
      <w:spacing w:line="299" w:lineRule="exact"/>
      <w:ind w:firstLine="698"/>
      <w:jc w:val="both"/>
    </w:pPr>
    <w:rPr>
      <w:rFonts w:ascii="Times New Roman" w:eastAsia="Calibri" w:hAnsi="Times New Roman"/>
      <w:szCs w:val="24"/>
      <w:lang w:val="bg-BG"/>
    </w:rPr>
  </w:style>
  <w:style w:type="paragraph" w:customStyle="1" w:styleId="Style106">
    <w:name w:val="Style106"/>
    <w:basedOn w:val="Normal"/>
    <w:uiPriority w:val="99"/>
    <w:rsid w:val="009B32F5"/>
    <w:pPr>
      <w:autoSpaceDE w:val="0"/>
      <w:autoSpaceDN w:val="0"/>
      <w:spacing w:line="302" w:lineRule="exact"/>
      <w:ind w:firstLine="734"/>
      <w:jc w:val="both"/>
    </w:pPr>
    <w:rPr>
      <w:rFonts w:ascii="Times New Roman" w:eastAsia="Calibri" w:hAnsi="Times New Roman"/>
      <w:szCs w:val="24"/>
      <w:lang w:val="bg-BG"/>
    </w:rPr>
  </w:style>
  <w:style w:type="character" w:customStyle="1" w:styleId="BodyTextChar1">
    <w:name w:val="Body Text Char1"/>
    <w:aliases w:val="Body Text Char2 Char,Body Text Char1 Char Char,Body Text Char Char Char2 Char, Char3 Char Char Char Char Char,Body Text Char Char Char Char Char Char, Char3 Char Char Char Char Char Char Char,Body Text Char Char1 Char Char"/>
    <w:rsid w:val="00F765FD"/>
    <w:rPr>
      <w:rFonts w:ascii="Arial" w:hAnsi="Arial"/>
      <w:sz w:val="24"/>
      <w:lang w:val="bg-BG" w:eastAsia="bg-BG"/>
    </w:rPr>
  </w:style>
  <w:style w:type="paragraph" w:customStyle="1" w:styleId="CharChar4CharCharCharCharCharChar">
    <w:name w:val="Char Char4 Знак Знак Char Char Char Char Char Char"/>
    <w:basedOn w:val="Normal"/>
    <w:rsid w:val="00697573"/>
    <w:pPr>
      <w:tabs>
        <w:tab w:val="left" w:pos="709"/>
      </w:tabs>
    </w:pPr>
    <w:rPr>
      <w:rFonts w:ascii="Tahoma" w:hAnsi="Tahoma"/>
      <w:szCs w:val="24"/>
      <w:lang w:val="pl-PL" w:eastAsia="pl-PL"/>
    </w:rPr>
  </w:style>
  <w:style w:type="character" w:customStyle="1" w:styleId="FontStyle53">
    <w:name w:val="Font Style53"/>
    <w:uiPriority w:val="99"/>
    <w:rsid w:val="0095667E"/>
    <w:rPr>
      <w:rFonts w:ascii="Times New Roman" w:hAnsi="Times New Roman" w:cs="Times New Roman"/>
      <w:b/>
      <w:bCs/>
      <w:sz w:val="26"/>
      <w:szCs w:val="26"/>
    </w:rPr>
  </w:style>
  <w:style w:type="character" w:customStyle="1" w:styleId="FontStyle62">
    <w:name w:val="Font Style62"/>
    <w:uiPriority w:val="99"/>
    <w:rsid w:val="0095667E"/>
    <w:rPr>
      <w:rFonts w:ascii="Times New Roman" w:hAnsi="Times New Roman" w:cs="Times New Roman"/>
      <w:sz w:val="22"/>
      <w:szCs w:val="22"/>
    </w:rPr>
  </w:style>
  <w:style w:type="character" w:customStyle="1" w:styleId="FontStyle20">
    <w:name w:val="Font Style20"/>
    <w:uiPriority w:val="99"/>
    <w:rsid w:val="004F0F20"/>
    <w:rPr>
      <w:rFonts w:ascii="Times New Roman" w:hAnsi="Times New Roman" w:cs="Times New Roman" w:hint="default"/>
      <w:sz w:val="22"/>
      <w:szCs w:val="22"/>
    </w:rPr>
  </w:style>
  <w:style w:type="character" w:customStyle="1" w:styleId="FontStyle24">
    <w:name w:val="Font Style24"/>
    <w:uiPriority w:val="99"/>
    <w:rsid w:val="004F0F20"/>
    <w:rPr>
      <w:rFonts w:ascii="Times New Roman" w:hAnsi="Times New Roman" w:cs="Times New Roman" w:hint="default"/>
      <w:b/>
      <w:bCs/>
      <w:sz w:val="22"/>
      <w:szCs w:val="22"/>
    </w:rPr>
  </w:style>
  <w:style w:type="character" w:customStyle="1" w:styleId="HeaderChar2CharChar">
    <w:name w:val="Header Char2 Char Char"/>
    <w:aliases w:val="Header Char1 Char Char Char,Header Char Char1 Char Char Char, Char2 Char Char Char Char Char Char,Header Char Char Char Char1 Char Char, Char5 Char Char Char Char1 Char Char,Char2 Char Char Char Char Char Char"/>
    <w:rsid w:val="00B457F9"/>
    <w:rPr>
      <w:rFonts w:ascii="Arial" w:hAnsi="Arial"/>
      <w:sz w:val="24"/>
      <w:lang w:val="en-GB" w:eastAsia="bg-BG" w:bidi="ar-SA"/>
    </w:rPr>
  </w:style>
  <w:style w:type="paragraph" w:customStyle="1" w:styleId="Char3CharCharChar">
    <w:name w:val="Char3 Знак Знак Char Char Char"/>
    <w:basedOn w:val="Normal"/>
    <w:rsid w:val="00B457F9"/>
    <w:pPr>
      <w:tabs>
        <w:tab w:val="left" w:pos="709"/>
      </w:tabs>
    </w:pPr>
    <w:rPr>
      <w:rFonts w:ascii="Tahoma" w:hAnsi="Tahoma"/>
      <w:szCs w:val="24"/>
      <w:lang w:val="pl-PL" w:eastAsia="pl-PL"/>
    </w:rPr>
  </w:style>
  <w:style w:type="paragraph" w:customStyle="1" w:styleId="Style12">
    <w:name w:val="Style12"/>
    <w:basedOn w:val="Normal"/>
    <w:rsid w:val="00B457F9"/>
    <w:pPr>
      <w:widowControl w:val="0"/>
      <w:autoSpaceDE w:val="0"/>
      <w:autoSpaceDN w:val="0"/>
      <w:adjustRightInd w:val="0"/>
    </w:pPr>
    <w:rPr>
      <w:rFonts w:ascii="MS Reference Sans Serif" w:hAnsi="MS Reference Sans Serif"/>
      <w:szCs w:val="24"/>
      <w:lang w:val="bg-BG" w:eastAsia="bg-BG"/>
    </w:rPr>
  </w:style>
  <w:style w:type="character" w:customStyle="1" w:styleId="TitleChar1">
    <w:name w:val="Title Char1"/>
    <w:locked/>
    <w:rsid w:val="00B457F9"/>
    <w:rPr>
      <w:b/>
      <w:sz w:val="24"/>
      <w:lang w:val="bg-BG" w:eastAsia="bg-BG"/>
    </w:rPr>
  </w:style>
  <w:style w:type="character" w:customStyle="1" w:styleId="ListParagraphChar">
    <w:name w:val="List Paragraph Char"/>
    <w:aliases w:val="ПАРАГРАФ Char,Гл точки Char,Style 1 Char,C 1 Char"/>
    <w:link w:val="ListParagraph"/>
    <w:uiPriority w:val="34"/>
    <w:locked/>
    <w:rsid w:val="0098667D"/>
    <w:rPr>
      <w:sz w:val="24"/>
      <w:szCs w:val="22"/>
      <w:lang w:eastAsia="en-US"/>
    </w:rPr>
  </w:style>
  <w:style w:type="character" w:customStyle="1" w:styleId="FontStyle33">
    <w:name w:val="Font Style33"/>
    <w:rsid w:val="0098667D"/>
    <w:rPr>
      <w:rFonts w:ascii="Times New Roman" w:hAnsi="Times New Roman"/>
      <w:sz w:val="24"/>
    </w:rPr>
  </w:style>
  <w:style w:type="paragraph" w:customStyle="1" w:styleId="CharCharChar4">
    <w:name w:val="Char Char Char"/>
    <w:basedOn w:val="Normal"/>
    <w:rsid w:val="005A5EB9"/>
    <w:pPr>
      <w:tabs>
        <w:tab w:val="left" w:pos="709"/>
      </w:tabs>
    </w:pPr>
    <w:rPr>
      <w:rFonts w:ascii="Tahoma" w:hAnsi="Tahoma"/>
      <w:szCs w:val="24"/>
      <w:lang w:val="pl-PL" w:eastAsia="pl-PL"/>
    </w:rPr>
  </w:style>
  <w:style w:type="character" w:customStyle="1" w:styleId="100pt">
    <w:name w:val="Основен текст (10) + Разредка 0 pt"/>
    <w:rsid w:val="00317162"/>
    <w:rPr>
      <w:spacing w:val="0"/>
      <w:sz w:val="21"/>
      <w:szCs w:val="21"/>
      <w:lang w:eastAsia="ar-SA" w:bidi="ar-SA"/>
    </w:rPr>
  </w:style>
  <w:style w:type="character" w:styleId="Strong">
    <w:name w:val="Strong"/>
    <w:uiPriority w:val="22"/>
    <w:qFormat/>
    <w:rsid w:val="00691BCE"/>
    <w:rPr>
      <w:b/>
      <w:bCs/>
    </w:rPr>
  </w:style>
  <w:style w:type="character" w:customStyle="1" w:styleId="FontStyle32">
    <w:name w:val="Font Style32"/>
    <w:rsid w:val="00CA7AE8"/>
    <w:rPr>
      <w:rFonts w:ascii="Times New Roman" w:hAnsi="Times New Roman" w:cs="Times New Roman" w:hint="default"/>
      <w:b/>
      <w:bCs w:val="0"/>
      <w:sz w:val="24"/>
    </w:rPr>
  </w:style>
  <w:style w:type="character" w:customStyle="1" w:styleId="a3">
    <w:name w:val="Основен текст_"/>
    <w:link w:val="10"/>
    <w:rsid w:val="00C344BF"/>
    <w:rPr>
      <w:sz w:val="24"/>
      <w:szCs w:val="24"/>
      <w:shd w:val="clear" w:color="auto" w:fill="FFFFFF"/>
    </w:rPr>
  </w:style>
  <w:style w:type="character" w:customStyle="1" w:styleId="100">
    <w:name w:val="Основен текст10"/>
    <w:rsid w:val="00C344BF"/>
  </w:style>
  <w:style w:type="paragraph" w:customStyle="1" w:styleId="10">
    <w:name w:val="Основен текст1"/>
    <w:basedOn w:val="Normal"/>
    <w:link w:val="a3"/>
    <w:rsid w:val="00C344BF"/>
    <w:pPr>
      <w:shd w:val="clear" w:color="auto" w:fill="FFFFFF"/>
      <w:spacing w:before="720" w:after="960" w:line="240" w:lineRule="atLeast"/>
      <w:ind w:hanging="720"/>
      <w:jc w:val="right"/>
    </w:pPr>
    <w:rPr>
      <w:rFonts w:ascii="Times New Roman" w:hAnsi="Times New Roman"/>
      <w:szCs w:val="24"/>
    </w:rPr>
  </w:style>
  <w:style w:type="character" w:customStyle="1" w:styleId="Bodytext20">
    <w:name w:val="Body text (2)_"/>
    <w:link w:val="Bodytext210"/>
    <w:uiPriority w:val="99"/>
    <w:locked/>
    <w:rsid w:val="00C344BF"/>
    <w:rPr>
      <w:shd w:val="clear" w:color="auto" w:fill="FFFFFF"/>
    </w:rPr>
  </w:style>
  <w:style w:type="paragraph" w:customStyle="1" w:styleId="Bodytext210">
    <w:name w:val="Body text (2)1"/>
    <w:basedOn w:val="Normal"/>
    <w:link w:val="Bodytext20"/>
    <w:uiPriority w:val="99"/>
    <w:rsid w:val="00C344BF"/>
    <w:pPr>
      <w:widowControl w:val="0"/>
      <w:shd w:val="clear" w:color="auto" w:fill="FFFFFF"/>
      <w:spacing w:line="240" w:lineRule="atLeast"/>
      <w:ind w:hanging="860"/>
      <w:jc w:val="center"/>
    </w:pPr>
    <w:rPr>
      <w:rFonts w:ascii="Times New Roman" w:hAnsi="Times New Roman"/>
      <w:sz w:val="20"/>
    </w:rPr>
  </w:style>
  <w:style w:type="character" w:customStyle="1" w:styleId="Heading30">
    <w:name w:val="Heading #3_"/>
    <w:link w:val="Heading31"/>
    <w:uiPriority w:val="99"/>
    <w:locked/>
    <w:rsid w:val="00C344BF"/>
    <w:rPr>
      <w:shd w:val="clear" w:color="auto" w:fill="FFFFFF"/>
    </w:rPr>
  </w:style>
  <w:style w:type="paragraph" w:customStyle="1" w:styleId="Heading31">
    <w:name w:val="Heading #31"/>
    <w:basedOn w:val="Normal"/>
    <w:link w:val="Heading30"/>
    <w:uiPriority w:val="99"/>
    <w:rsid w:val="00C344BF"/>
    <w:pPr>
      <w:widowControl w:val="0"/>
      <w:shd w:val="clear" w:color="auto" w:fill="FFFFFF"/>
      <w:spacing w:line="274" w:lineRule="exact"/>
      <w:jc w:val="both"/>
      <w:outlineLvl w:val="2"/>
    </w:pPr>
    <w:rPr>
      <w:rFonts w:ascii="Times New Roman" w:hAnsi="Times New Roman"/>
      <w:sz w:val="20"/>
    </w:rPr>
  </w:style>
  <w:style w:type="character" w:customStyle="1" w:styleId="Bodytext25">
    <w:name w:val="Body text (2)5"/>
    <w:uiPriority w:val="99"/>
    <w:rsid w:val="00C344BF"/>
    <w:rPr>
      <w:rFonts w:ascii="Times New Roman" w:hAnsi="Times New Roman" w:cs="Times New Roman"/>
      <w:u w:val="single"/>
      <w:shd w:val="clear" w:color="auto" w:fill="FFFFFF"/>
    </w:rPr>
  </w:style>
  <w:style w:type="character" w:customStyle="1" w:styleId="Bodytext24">
    <w:name w:val="Body text (2)4"/>
    <w:uiPriority w:val="99"/>
    <w:rsid w:val="00C344BF"/>
    <w:rPr>
      <w:rFonts w:ascii="Times New Roman" w:hAnsi="Times New Roman" w:cs="Times New Roman"/>
      <w:u w:val="none"/>
      <w:shd w:val="clear" w:color="auto" w:fill="FFFFFF"/>
    </w:rPr>
  </w:style>
  <w:style w:type="character" w:customStyle="1" w:styleId="Bodytext23">
    <w:name w:val="Body text (2)3"/>
    <w:uiPriority w:val="99"/>
    <w:rsid w:val="00C344BF"/>
    <w:rPr>
      <w:rFonts w:ascii="Times New Roman" w:hAnsi="Times New Roman" w:cs="Times New Roman"/>
      <w:u w:val="single"/>
      <w:shd w:val="clear" w:color="auto" w:fill="FFFFFF"/>
    </w:rPr>
  </w:style>
  <w:style w:type="character" w:customStyle="1" w:styleId="Bodytext2Italic1">
    <w:name w:val="Body text (2) + Italic1"/>
    <w:uiPriority w:val="99"/>
    <w:rsid w:val="00C344BF"/>
    <w:rPr>
      <w:rFonts w:ascii="Times New Roman" w:hAnsi="Times New Roman" w:cs="Times New Roman"/>
      <w:i/>
      <w:iCs/>
      <w:u w:val="single"/>
      <w:shd w:val="clear" w:color="auto" w:fill="FFFFFF"/>
    </w:rPr>
  </w:style>
  <w:style w:type="character" w:customStyle="1" w:styleId="Heading32">
    <w:name w:val="Heading #3"/>
    <w:uiPriority w:val="99"/>
    <w:rsid w:val="00C344BF"/>
    <w:rPr>
      <w:rFonts w:ascii="Times New Roman" w:hAnsi="Times New Roman" w:cs="Times New Roman"/>
      <w:u w:val="single"/>
      <w:shd w:val="clear" w:color="auto" w:fill="FFFFFF"/>
    </w:rPr>
  </w:style>
  <w:style w:type="character" w:customStyle="1" w:styleId="WW8Num4z0">
    <w:name w:val="WW8Num4z0"/>
    <w:rsid w:val="00363D7B"/>
    <w:rPr>
      <w:rFonts w:ascii="Symbol" w:hAnsi="Symbol"/>
    </w:rPr>
  </w:style>
  <w:style w:type="character" w:customStyle="1" w:styleId="WW8Num5z0">
    <w:name w:val="WW8Num5z0"/>
    <w:rsid w:val="00363D7B"/>
    <w:rPr>
      <w:rFonts w:ascii="Symbol" w:hAnsi="Symbol"/>
    </w:rPr>
  </w:style>
  <w:style w:type="character" w:customStyle="1" w:styleId="WW8Num6z0">
    <w:name w:val="WW8Num6z0"/>
    <w:rsid w:val="00363D7B"/>
    <w:rPr>
      <w:rFonts w:ascii="Symbol" w:hAnsi="Symbol"/>
    </w:rPr>
  </w:style>
  <w:style w:type="character" w:customStyle="1" w:styleId="WW8Num7z0">
    <w:name w:val="WW8Num7z0"/>
    <w:rsid w:val="00363D7B"/>
    <w:rPr>
      <w:rFonts w:ascii="Symbol" w:hAnsi="Symbol"/>
    </w:rPr>
  </w:style>
  <w:style w:type="character" w:customStyle="1" w:styleId="WW8Num8z0">
    <w:name w:val="WW8Num8z0"/>
    <w:rsid w:val="00363D7B"/>
    <w:rPr>
      <w:rFonts w:ascii="Symbol" w:hAnsi="Symbol"/>
    </w:rPr>
  </w:style>
  <w:style w:type="character" w:customStyle="1" w:styleId="WW8Num9z0">
    <w:name w:val="WW8Num9z0"/>
    <w:rsid w:val="00363D7B"/>
    <w:rPr>
      <w:rFonts w:ascii="Symbol" w:hAnsi="Symbol"/>
    </w:rPr>
  </w:style>
  <w:style w:type="character" w:customStyle="1" w:styleId="WW8Num9z2">
    <w:name w:val="WW8Num9z2"/>
    <w:rsid w:val="00363D7B"/>
    <w:rPr>
      <w:rFonts w:ascii="Wingdings" w:hAnsi="Wingdings"/>
    </w:rPr>
  </w:style>
  <w:style w:type="character" w:customStyle="1" w:styleId="WW8Num9z4">
    <w:name w:val="WW8Num9z4"/>
    <w:rsid w:val="00363D7B"/>
    <w:rPr>
      <w:rFonts w:ascii="Courier New" w:hAnsi="Courier New" w:cs="Courier New"/>
    </w:rPr>
  </w:style>
  <w:style w:type="character" w:customStyle="1" w:styleId="WW8Num10z0">
    <w:name w:val="WW8Num10z0"/>
    <w:rsid w:val="00363D7B"/>
    <w:rPr>
      <w:rFonts w:ascii="Symbol" w:hAnsi="Symbol"/>
    </w:rPr>
  </w:style>
  <w:style w:type="character" w:customStyle="1" w:styleId="WW8Num11z0">
    <w:name w:val="WW8Num11z0"/>
    <w:rsid w:val="00363D7B"/>
    <w:rPr>
      <w:rFonts w:ascii="Symbol" w:hAnsi="Symbol"/>
    </w:rPr>
  </w:style>
  <w:style w:type="character" w:customStyle="1" w:styleId="WW8Num12z0">
    <w:name w:val="WW8Num12z0"/>
    <w:rsid w:val="00363D7B"/>
    <w:rPr>
      <w:rFonts w:ascii="Symbol" w:hAnsi="Symbol"/>
    </w:rPr>
  </w:style>
  <w:style w:type="character" w:customStyle="1" w:styleId="WW8Num13z0">
    <w:name w:val="WW8Num13z0"/>
    <w:rsid w:val="00363D7B"/>
    <w:rPr>
      <w:rFonts w:ascii="Symbol" w:hAnsi="Symbol"/>
    </w:rPr>
  </w:style>
  <w:style w:type="character" w:customStyle="1" w:styleId="WW8Num14z0">
    <w:name w:val="WW8Num14z0"/>
    <w:rsid w:val="00363D7B"/>
    <w:rPr>
      <w:rFonts w:ascii="Symbol" w:hAnsi="Symbol"/>
    </w:rPr>
  </w:style>
  <w:style w:type="character" w:customStyle="1" w:styleId="WW8Num15z0">
    <w:name w:val="WW8Num15z0"/>
    <w:rsid w:val="00363D7B"/>
    <w:rPr>
      <w:rFonts w:ascii="Symbol" w:hAnsi="Symbol"/>
    </w:rPr>
  </w:style>
  <w:style w:type="character" w:customStyle="1" w:styleId="WW8Num16z0">
    <w:name w:val="WW8Num16z0"/>
    <w:rsid w:val="00363D7B"/>
    <w:rPr>
      <w:rFonts w:ascii="Symbol" w:hAnsi="Symbol"/>
    </w:rPr>
  </w:style>
  <w:style w:type="character" w:customStyle="1" w:styleId="WW8Num17z0">
    <w:name w:val="WW8Num17z0"/>
    <w:rsid w:val="00363D7B"/>
    <w:rPr>
      <w:rFonts w:ascii="Symbol" w:hAnsi="Symbol"/>
    </w:rPr>
  </w:style>
  <w:style w:type="character" w:customStyle="1" w:styleId="WW8Num18z0">
    <w:name w:val="WW8Num18z0"/>
    <w:rsid w:val="00363D7B"/>
    <w:rPr>
      <w:rFonts w:ascii="Symbol" w:hAnsi="Symbol"/>
    </w:rPr>
  </w:style>
  <w:style w:type="character" w:customStyle="1" w:styleId="WW8Num19z0">
    <w:name w:val="WW8Num19z0"/>
    <w:rsid w:val="00363D7B"/>
    <w:rPr>
      <w:rFonts w:ascii="Symbol" w:hAnsi="Symbol"/>
    </w:rPr>
  </w:style>
  <w:style w:type="character" w:customStyle="1" w:styleId="WW8Num20z0">
    <w:name w:val="WW8Num20z0"/>
    <w:rsid w:val="00363D7B"/>
    <w:rPr>
      <w:rFonts w:ascii="OpenSymbol" w:hAnsi="OpenSymbol"/>
    </w:rPr>
  </w:style>
  <w:style w:type="character" w:customStyle="1" w:styleId="WW8Num21z0">
    <w:name w:val="WW8Num21z0"/>
    <w:rsid w:val="00363D7B"/>
    <w:rPr>
      <w:rFonts w:ascii="OpenSymbol" w:hAnsi="OpenSymbol"/>
    </w:rPr>
  </w:style>
  <w:style w:type="character" w:customStyle="1" w:styleId="WW8Num23z0">
    <w:name w:val="WW8Num23z0"/>
    <w:rsid w:val="00363D7B"/>
    <w:rPr>
      <w:rFonts w:ascii="Symbol" w:hAnsi="Symbol"/>
      <w:color w:val="000000"/>
    </w:rPr>
  </w:style>
  <w:style w:type="character" w:customStyle="1" w:styleId="WW8Num24z0">
    <w:name w:val="WW8Num24z0"/>
    <w:rsid w:val="00363D7B"/>
    <w:rPr>
      <w:rFonts w:ascii="Symbol" w:hAnsi="Symbol"/>
    </w:rPr>
  </w:style>
  <w:style w:type="character" w:customStyle="1" w:styleId="WW8Num24z1">
    <w:name w:val="WW8Num24z1"/>
    <w:rsid w:val="00363D7B"/>
    <w:rPr>
      <w:rFonts w:ascii="OpenSymbol" w:hAnsi="OpenSymbol"/>
    </w:rPr>
  </w:style>
  <w:style w:type="character" w:customStyle="1" w:styleId="WW8Num24z2">
    <w:name w:val="WW8Num24z2"/>
    <w:rsid w:val="00363D7B"/>
    <w:rPr>
      <w:rFonts w:ascii="Wingdings" w:hAnsi="Wingdings"/>
    </w:rPr>
  </w:style>
  <w:style w:type="character" w:customStyle="1" w:styleId="WW8Num24z4">
    <w:name w:val="WW8Num24z4"/>
    <w:rsid w:val="00363D7B"/>
    <w:rPr>
      <w:rFonts w:ascii="Courier New" w:hAnsi="Courier New" w:cs="Verdana"/>
    </w:rPr>
  </w:style>
  <w:style w:type="character" w:customStyle="1" w:styleId="WW8Num25z0">
    <w:name w:val="WW8Num25z0"/>
    <w:rsid w:val="00363D7B"/>
    <w:rPr>
      <w:rFonts w:ascii="OpenSymbol" w:hAnsi="OpenSymbol"/>
    </w:rPr>
  </w:style>
  <w:style w:type="character" w:customStyle="1" w:styleId="WW8Num26z0">
    <w:name w:val="WW8Num26z0"/>
    <w:rsid w:val="00363D7B"/>
    <w:rPr>
      <w:rFonts w:ascii="Symbol" w:hAnsi="Symbol"/>
      <w:color w:val="000000"/>
    </w:rPr>
  </w:style>
  <w:style w:type="character" w:customStyle="1" w:styleId="WW8Num27z0">
    <w:name w:val="WW8Num27z0"/>
    <w:rsid w:val="00363D7B"/>
    <w:rPr>
      <w:rFonts w:ascii="Symbol" w:hAnsi="Symbol"/>
      <w:color w:val="000000"/>
    </w:rPr>
  </w:style>
  <w:style w:type="character" w:customStyle="1" w:styleId="WW8Num28z0">
    <w:name w:val="WW8Num28z0"/>
    <w:rsid w:val="00363D7B"/>
    <w:rPr>
      <w:rFonts w:ascii="OpenSymbol" w:hAnsi="OpenSymbol"/>
    </w:rPr>
  </w:style>
  <w:style w:type="character" w:customStyle="1" w:styleId="WW8Num29z0">
    <w:name w:val="WW8Num29z0"/>
    <w:rsid w:val="00363D7B"/>
    <w:rPr>
      <w:rFonts w:ascii="Symbol" w:hAnsi="Symbol"/>
      <w:color w:val="000000"/>
    </w:rPr>
  </w:style>
  <w:style w:type="character" w:customStyle="1" w:styleId="WW8Num30z0">
    <w:name w:val="WW8Num30z0"/>
    <w:rsid w:val="00363D7B"/>
    <w:rPr>
      <w:rFonts w:ascii="Symbol" w:hAnsi="Symbol"/>
      <w:color w:val="000000"/>
    </w:rPr>
  </w:style>
  <w:style w:type="character" w:customStyle="1" w:styleId="WW8Num31z0">
    <w:name w:val="WW8Num31z0"/>
    <w:rsid w:val="00363D7B"/>
    <w:rPr>
      <w:rFonts w:ascii="Symbol" w:hAnsi="Symbol"/>
    </w:rPr>
  </w:style>
  <w:style w:type="character" w:customStyle="1" w:styleId="WW8Num32z0">
    <w:name w:val="WW8Num32z0"/>
    <w:rsid w:val="00363D7B"/>
    <w:rPr>
      <w:rFonts w:ascii="Symbol" w:hAnsi="Symbol"/>
    </w:rPr>
  </w:style>
  <w:style w:type="character" w:customStyle="1" w:styleId="WW8Num33z0">
    <w:name w:val="WW8Num33z0"/>
    <w:rsid w:val="00363D7B"/>
    <w:rPr>
      <w:rFonts w:ascii="Symbol" w:hAnsi="Symbol"/>
    </w:rPr>
  </w:style>
  <w:style w:type="character" w:customStyle="1" w:styleId="WW8Num34z0">
    <w:name w:val="WW8Num34z0"/>
    <w:rsid w:val="00363D7B"/>
    <w:rPr>
      <w:rFonts w:ascii="Symbol" w:hAnsi="Symbol"/>
    </w:rPr>
  </w:style>
  <w:style w:type="character" w:customStyle="1" w:styleId="WW8Num35z0">
    <w:name w:val="WW8Num35z0"/>
    <w:rsid w:val="00363D7B"/>
    <w:rPr>
      <w:rFonts w:ascii="Symbol" w:hAnsi="Symbol"/>
      <w:color w:val="000000"/>
    </w:rPr>
  </w:style>
  <w:style w:type="character" w:customStyle="1" w:styleId="WW8Num36z0">
    <w:name w:val="WW8Num36z0"/>
    <w:rsid w:val="00363D7B"/>
    <w:rPr>
      <w:rFonts w:ascii="Symbol" w:hAnsi="Symbol"/>
      <w:color w:val="000000"/>
    </w:rPr>
  </w:style>
  <w:style w:type="character" w:customStyle="1" w:styleId="WW8Num36z1">
    <w:name w:val="WW8Num36z1"/>
    <w:rsid w:val="00363D7B"/>
    <w:rPr>
      <w:rFonts w:ascii="OpenSymbol" w:hAnsi="OpenSymbol" w:cs="OpenSymbol"/>
    </w:rPr>
  </w:style>
  <w:style w:type="character" w:customStyle="1" w:styleId="WW8Num38z0">
    <w:name w:val="WW8Num38z0"/>
    <w:rsid w:val="00363D7B"/>
    <w:rPr>
      <w:rFonts w:ascii="Symbol" w:hAnsi="Symbol"/>
      <w:color w:val="000000"/>
    </w:rPr>
  </w:style>
  <w:style w:type="character" w:customStyle="1" w:styleId="WW8Num38z1">
    <w:name w:val="WW8Num38z1"/>
    <w:rsid w:val="00363D7B"/>
    <w:rPr>
      <w:rFonts w:ascii="Courier New" w:hAnsi="Courier New"/>
    </w:rPr>
  </w:style>
  <w:style w:type="character" w:customStyle="1" w:styleId="WW8Num38z2">
    <w:name w:val="WW8Num38z2"/>
    <w:rsid w:val="00363D7B"/>
    <w:rPr>
      <w:rFonts w:ascii="Wingdings" w:hAnsi="Wingdings"/>
    </w:rPr>
  </w:style>
  <w:style w:type="character" w:customStyle="1" w:styleId="WW8Num38z3">
    <w:name w:val="WW8Num38z3"/>
    <w:rsid w:val="00363D7B"/>
    <w:rPr>
      <w:rFonts w:ascii="Symbol" w:hAnsi="Symbol"/>
    </w:rPr>
  </w:style>
  <w:style w:type="character" w:customStyle="1" w:styleId="WW8Num39z0">
    <w:name w:val="WW8Num39z0"/>
    <w:rsid w:val="00363D7B"/>
    <w:rPr>
      <w:rFonts w:ascii="Symbol" w:hAnsi="Symbol" w:cs="OpenSymbol"/>
    </w:rPr>
  </w:style>
  <w:style w:type="character" w:customStyle="1" w:styleId="WW8Num39z1">
    <w:name w:val="WW8Num39z1"/>
    <w:rsid w:val="00363D7B"/>
    <w:rPr>
      <w:rFonts w:ascii="OpenSymbol" w:hAnsi="OpenSymbol" w:cs="OpenSymbol"/>
    </w:rPr>
  </w:style>
  <w:style w:type="character" w:customStyle="1" w:styleId="WW8Num40z0">
    <w:name w:val="WW8Num40z0"/>
    <w:rsid w:val="00363D7B"/>
    <w:rPr>
      <w:rFonts w:ascii="Symbol" w:hAnsi="Symbol" w:cs="OpenSymbol"/>
    </w:rPr>
  </w:style>
  <w:style w:type="character" w:customStyle="1" w:styleId="WW8Num40z1">
    <w:name w:val="WW8Num40z1"/>
    <w:rsid w:val="00363D7B"/>
    <w:rPr>
      <w:rFonts w:ascii="OpenSymbol" w:hAnsi="OpenSymbol" w:cs="OpenSymbol"/>
    </w:rPr>
  </w:style>
  <w:style w:type="character" w:customStyle="1" w:styleId="WW8Num41z0">
    <w:name w:val="WW8Num41z0"/>
    <w:rsid w:val="00363D7B"/>
    <w:rPr>
      <w:rFonts w:ascii="Symbol" w:hAnsi="Symbol" w:cs="OpenSymbol"/>
    </w:rPr>
  </w:style>
  <w:style w:type="character" w:customStyle="1" w:styleId="WW8Num41z1">
    <w:name w:val="WW8Num41z1"/>
    <w:rsid w:val="00363D7B"/>
    <w:rPr>
      <w:rFonts w:ascii="OpenSymbol" w:hAnsi="OpenSymbol" w:cs="OpenSymbol"/>
    </w:rPr>
  </w:style>
  <w:style w:type="character" w:customStyle="1" w:styleId="Absatz-Standardschriftart">
    <w:name w:val="Absatz-Standardschriftart"/>
    <w:rsid w:val="00363D7B"/>
  </w:style>
  <w:style w:type="character" w:customStyle="1" w:styleId="WW-Absatz-Standardschriftart">
    <w:name w:val="WW-Absatz-Standardschriftart"/>
    <w:rsid w:val="00363D7B"/>
  </w:style>
  <w:style w:type="character" w:customStyle="1" w:styleId="WW8Num37z0">
    <w:name w:val="WW8Num37z0"/>
    <w:rsid w:val="00363D7B"/>
    <w:rPr>
      <w:rFonts w:ascii="Symbol" w:hAnsi="Symbol"/>
    </w:rPr>
  </w:style>
  <w:style w:type="character" w:customStyle="1" w:styleId="WW-Absatz-Standardschriftart1">
    <w:name w:val="WW-Absatz-Standardschriftart1"/>
    <w:rsid w:val="00363D7B"/>
  </w:style>
  <w:style w:type="character" w:customStyle="1" w:styleId="DefaultParagraphFont1">
    <w:name w:val="Default Paragraph Font1"/>
    <w:rsid w:val="00363D7B"/>
  </w:style>
  <w:style w:type="character" w:customStyle="1" w:styleId="CharChar">
    <w:name w:val="Char Char"/>
    <w:rsid w:val="00363D7B"/>
    <w:rPr>
      <w:rFonts w:ascii="Tahoma" w:hAnsi="Tahoma" w:cs="Tahoma"/>
      <w:sz w:val="16"/>
      <w:szCs w:val="16"/>
    </w:rPr>
  </w:style>
  <w:style w:type="character" w:customStyle="1" w:styleId="11">
    <w:name w:val="Шрифт на абзаца по подразбиране1"/>
    <w:rsid w:val="00363D7B"/>
  </w:style>
  <w:style w:type="character" w:styleId="Emphasis">
    <w:name w:val="Emphasis"/>
    <w:qFormat/>
    <w:rsid w:val="00363D7B"/>
    <w:rPr>
      <w:i/>
    </w:rPr>
  </w:style>
  <w:style w:type="character" w:customStyle="1" w:styleId="WW8Num249z0">
    <w:name w:val="WW8Num249z0"/>
    <w:rsid w:val="00363D7B"/>
    <w:rPr>
      <w:rFonts w:ascii="Symbol" w:hAnsi="Symbol"/>
    </w:rPr>
  </w:style>
  <w:style w:type="character" w:customStyle="1" w:styleId="WW8Num288z0">
    <w:name w:val="WW8Num288z0"/>
    <w:rsid w:val="00363D7B"/>
    <w:rPr>
      <w:rFonts w:ascii="Symbol" w:hAnsi="Symbol"/>
    </w:rPr>
  </w:style>
  <w:style w:type="character" w:customStyle="1" w:styleId="WW8Num252z0">
    <w:name w:val="WW8Num252z0"/>
    <w:rsid w:val="00363D7B"/>
    <w:rPr>
      <w:rFonts w:ascii="Symbol" w:hAnsi="Symbol"/>
    </w:rPr>
  </w:style>
  <w:style w:type="character" w:customStyle="1" w:styleId="WW8Num242z0">
    <w:name w:val="WW8Num242z0"/>
    <w:rsid w:val="00363D7B"/>
    <w:rPr>
      <w:rFonts w:ascii="Symbol" w:hAnsi="Symbol"/>
    </w:rPr>
  </w:style>
  <w:style w:type="character" w:customStyle="1" w:styleId="WW8Num409z0">
    <w:name w:val="WW8Num409z0"/>
    <w:rsid w:val="00363D7B"/>
    <w:rPr>
      <w:rFonts w:ascii="Symbol" w:hAnsi="Symbol"/>
    </w:rPr>
  </w:style>
  <w:style w:type="character" w:customStyle="1" w:styleId="WW8Num437z0">
    <w:name w:val="WW8Num437z0"/>
    <w:rsid w:val="00363D7B"/>
    <w:rPr>
      <w:rFonts w:ascii="Symbol" w:hAnsi="Symbol"/>
    </w:rPr>
  </w:style>
  <w:style w:type="character" w:customStyle="1" w:styleId="WW8Num437z2">
    <w:name w:val="WW8Num437z2"/>
    <w:rsid w:val="00363D7B"/>
    <w:rPr>
      <w:rFonts w:ascii="Wingdings" w:hAnsi="Wingdings"/>
    </w:rPr>
  </w:style>
  <w:style w:type="character" w:customStyle="1" w:styleId="WW8Num437z4">
    <w:name w:val="WW8Num437z4"/>
    <w:rsid w:val="00363D7B"/>
    <w:rPr>
      <w:rFonts w:ascii="Courier New" w:hAnsi="Courier New" w:cs="Courier New"/>
    </w:rPr>
  </w:style>
  <w:style w:type="character" w:customStyle="1" w:styleId="WW8Num289z0">
    <w:name w:val="WW8Num289z0"/>
    <w:rsid w:val="00363D7B"/>
    <w:rPr>
      <w:rFonts w:ascii="Symbol" w:hAnsi="Symbol"/>
    </w:rPr>
  </w:style>
  <w:style w:type="character" w:customStyle="1" w:styleId="WW8Num331z0">
    <w:name w:val="WW8Num331z0"/>
    <w:rsid w:val="00363D7B"/>
    <w:rPr>
      <w:rFonts w:ascii="Symbol" w:hAnsi="Symbol"/>
    </w:rPr>
  </w:style>
  <w:style w:type="character" w:customStyle="1" w:styleId="WW8Num223z0">
    <w:name w:val="WW8Num223z0"/>
    <w:rsid w:val="00363D7B"/>
    <w:rPr>
      <w:rFonts w:ascii="Symbol" w:hAnsi="Symbol"/>
    </w:rPr>
  </w:style>
  <w:style w:type="character" w:customStyle="1" w:styleId="WW8Num328z0">
    <w:name w:val="WW8Num328z0"/>
    <w:rsid w:val="00363D7B"/>
    <w:rPr>
      <w:rFonts w:ascii="Symbol" w:hAnsi="Symbol"/>
    </w:rPr>
  </w:style>
  <w:style w:type="character" w:customStyle="1" w:styleId="WW8Num132z0">
    <w:name w:val="WW8Num132z0"/>
    <w:rsid w:val="00363D7B"/>
    <w:rPr>
      <w:rFonts w:ascii="Symbol" w:hAnsi="Symbol"/>
    </w:rPr>
  </w:style>
  <w:style w:type="character" w:customStyle="1" w:styleId="WW8Num308z0">
    <w:name w:val="WW8Num308z0"/>
    <w:rsid w:val="00363D7B"/>
    <w:rPr>
      <w:rFonts w:ascii="Symbol" w:hAnsi="Symbol"/>
    </w:rPr>
  </w:style>
  <w:style w:type="character" w:customStyle="1" w:styleId="WW8Num418z0">
    <w:name w:val="WW8Num418z0"/>
    <w:rsid w:val="00363D7B"/>
    <w:rPr>
      <w:rFonts w:ascii="Symbol" w:hAnsi="Symbol"/>
    </w:rPr>
  </w:style>
  <w:style w:type="character" w:customStyle="1" w:styleId="WW8Num421z0">
    <w:name w:val="WW8Num421z0"/>
    <w:rsid w:val="00363D7B"/>
    <w:rPr>
      <w:rFonts w:ascii="Symbol" w:hAnsi="Symbol"/>
    </w:rPr>
  </w:style>
  <w:style w:type="character" w:customStyle="1" w:styleId="WW8Num275z0">
    <w:name w:val="WW8Num275z0"/>
    <w:rsid w:val="00363D7B"/>
    <w:rPr>
      <w:rFonts w:ascii="Symbol" w:hAnsi="Symbol"/>
    </w:rPr>
  </w:style>
  <w:style w:type="character" w:customStyle="1" w:styleId="WW8Num179z0">
    <w:name w:val="WW8Num179z0"/>
    <w:rsid w:val="00363D7B"/>
    <w:rPr>
      <w:rFonts w:ascii="Symbol" w:hAnsi="Symbol"/>
    </w:rPr>
  </w:style>
  <w:style w:type="character" w:customStyle="1" w:styleId="WW8Num229z0">
    <w:name w:val="WW8Num229z0"/>
    <w:rsid w:val="00363D7B"/>
    <w:rPr>
      <w:rFonts w:ascii="Symbol" w:hAnsi="Symbol"/>
      <w:color w:val="000000"/>
    </w:rPr>
  </w:style>
  <w:style w:type="character" w:customStyle="1" w:styleId="WW8Num229z1">
    <w:name w:val="WW8Num229z1"/>
    <w:rsid w:val="00363D7B"/>
    <w:rPr>
      <w:rFonts w:ascii="Courier New" w:hAnsi="Courier New" w:cs="Courier New"/>
    </w:rPr>
  </w:style>
  <w:style w:type="character" w:customStyle="1" w:styleId="WW8Num229z2">
    <w:name w:val="WW8Num229z2"/>
    <w:rsid w:val="00363D7B"/>
    <w:rPr>
      <w:rFonts w:ascii="Wingdings" w:hAnsi="Wingdings"/>
    </w:rPr>
  </w:style>
  <w:style w:type="character" w:customStyle="1" w:styleId="WW8Num229z3">
    <w:name w:val="WW8Num229z3"/>
    <w:rsid w:val="00363D7B"/>
    <w:rPr>
      <w:rFonts w:ascii="Symbol" w:hAnsi="Symbol"/>
    </w:rPr>
  </w:style>
  <w:style w:type="character" w:customStyle="1" w:styleId="WW8Num398z0">
    <w:name w:val="WW8Num398z0"/>
    <w:rsid w:val="00363D7B"/>
    <w:rPr>
      <w:rFonts w:ascii="Symbol" w:hAnsi="Symbol"/>
    </w:rPr>
  </w:style>
  <w:style w:type="character" w:customStyle="1" w:styleId="WW8Num398z2">
    <w:name w:val="WW8Num398z2"/>
    <w:rsid w:val="00363D7B"/>
    <w:rPr>
      <w:rFonts w:ascii="Wingdings" w:hAnsi="Wingdings"/>
    </w:rPr>
  </w:style>
  <w:style w:type="character" w:customStyle="1" w:styleId="WW8Num398z4">
    <w:name w:val="WW8Num398z4"/>
    <w:rsid w:val="00363D7B"/>
    <w:rPr>
      <w:rFonts w:ascii="Courier New" w:hAnsi="Courier New" w:cs="Verdana"/>
    </w:rPr>
  </w:style>
  <w:style w:type="character" w:customStyle="1" w:styleId="WW8Num154z0">
    <w:name w:val="WW8Num154z0"/>
    <w:rsid w:val="00363D7B"/>
    <w:rPr>
      <w:rFonts w:ascii="Symbol" w:hAnsi="Symbol"/>
      <w:color w:val="000000"/>
    </w:rPr>
  </w:style>
  <w:style w:type="character" w:customStyle="1" w:styleId="WW8Num154z1">
    <w:name w:val="WW8Num154z1"/>
    <w:rsid w:val="00363D7B"/>
    <w:rPr>
      <w:rFonts w:ascii="Courier New" w:hAnsi="Courier New" w:cs="Courier New"/>
    </w:rPr>
  </w:style>
  <w:style w:type="character" w:customStyle="1" w:styleId="WW8Num154z2">
    <w:name w:val="WW8Num154z2"/>
    <w:rsid w:val="00363D7B"/>
    <w:rPr>
      <w:rFonts w:ascii="Wingdings" w:hAnsi="Wingdings"/>
    </w:rPr>
  </w:style>
  <w:style w:type="character" w:customStyle="1" w:styleId="WW8Num154z3">
    <w:name w:val="WW8Num154z3"/>
    <w:rsid w:val="00363D7B"/>
    <w:rPr>
      <w:rFonts w:ascii="Symbol" w:hAnsi="Symbol"/>
    </w:rPr>
  </w:style>
  <w:style w:type="character" w:customStyle="1" w:styleId="WW8Num299z0">
    <w:name w:val="WW8Num299z0"/>
    <w:rsid w:val="00363D7B"/>
    <w:rPr>
      <w:rFonts w:ascii="Symbol" w:hAnsi="Symbol"/>
      <w:color w:val="000000"/>
    </w:rPr>
  </w:style>
  <w:style w:type="character" w:customStyle="1" w:styleId="WW8Num299z1">
    <w:name w:val="WW8Num299z1"/>
    <w:rsid w:val="00363D7B"/>
    <w:rPr>
      <w:rFonts w:ascii="Courier New" w:hAnsi="Courier New" w:cs="Courier New"/>
    </w:rPr>
  </w:style>
  <w:style w:type="character" w:customStyle="1" w:styleId="WW8Num299z2">
    <w:name w:val="WW8Num299z2"/>
    <w:rsid w:val="00363D7B"/>
    <w:rPr>
      <w:rFonts w:ascii="Wingdings" w:hAnsi="Wingdings"/>
    </w:rPr>
  </w:style>
  <w:style w:type="character" w:customStyle="1" w:styleId="WW8Num299z3">
    <w:name w:val="WW8Num299z3"/>
    <w:rsid w:val="00363D7B"/>
    <w:rPr>
      <w:rFonts w:ascii="Symbol" w:hAnsi="Symbol"/>
    </w:rPr>
  </w:style>
  <w:style w:type="character" w:customStyle="1" w:styleId="WW8Num206z0">
    <w:name w:val="WW8Num206z0"/>
    <w:rsid w:val="00363D7B"/>
    <w:rPr>
      <w:rFonts w:ascii="Symbol" w:hAnsi="Symbol"/>
      <w:color w:val="000000"/>
    </w:rPr>
  </w:style>
  <w:style w:type="character" w:customStyle="1" w:styleId="WW8Num206z1">
    <w:name w:val="WW8Num206z1"/>
    <w:rsid w:val="00363D7B"/>
    <w:rPr>
      <w:rFonts w:ascii="Courier New" w:hAnsi="Courier New" w:cs="Courier New"/>
    </w:rPr>
  </w:style>
  <w:style w:type="character" w:customStyle="1" w:styleId="WW8Num206z2">
    <w:name w:val="WW8Num206z2"/>
    <w:rsid w:val="00363D7B"/>
    <w:rPr>
      <w:rFonts w:ascii="Wingdings" w:hAnsi="Wingdings"/>
    </w:rPr>
  </w:style>
  <w:style w:type="character" w:customStyle="1" w:styleId="WW8Num206z3">
    <w:name w:val="WW8Num206z3"/>
    <w:rsid w:val="00363D7B"/>
    <w:rPr>
      <w:rFonts w:ascii="Symbol" w:hAnsi="Symbol"/>
    </w:rPr>
  </w:style>
  <w:style w:type="character" w:customStyle="1" w:styleId="WW8Num397z0">
    <w:name w:val="WW8Num397z0"/>
    <w:rsid w:val="00363D7B"/>
    <w:rPr>
      <w:rFonts w:ascii="Symbol" w:hAnsi="Symbol"/>
      <w:color w:val="000000"/>
    </w:rPr>
  </w:style>
  <w:style w:type="character" w:customStyle="1" w:styleId="WW8Num397z1">
    <w:name w:val="WW8Num397z1"/>
    <w:rsid w:val="00363D7B"/>
    <w:rPr>
      <w:rFonts w:ascii="Courier New" w:hAnsi="Courier New" w:cs="Courier New"/>
    </w:rPr>
  </w:style>
  <w:style w:type="character" w:customStyle="1" w:styleId="WW8Num397z2">
    <w:name w:val="WW8Num397z2"/>
    <w:rsid w:val="00363D7B"/>
    <w:rPr>
      <w:rFonts w:ascii="Wingdings" w:hAnsi="Wingdings"/>
    </w:rPr>
  </w:style>
  <w:style w:type="character" w:customStyle="1" w:styleId="WW8Num397z3">
    <w:name w:val="WW8Num397z3"/>
    <w:rsid w:val="00363D7B"/>
    <w:rPr>
      <w:rFonts w:ascii="Symbol" w:hAnsi="Symbol"/>
    </w:rPr>
  </w:style>
  <w:style w:type="character" w:customStyle="1" w:styleId="WW8Num279z0">
    <w:name w:val="WW8Num279z0"/>
    <w:rsid w:val="00363D7B"/>
    <w:rPr>
      <w:rFonts w:ascii="Symbol" w:hAnsi="Symbol"/>
    </w:rPr>
  </w:style>
  <w:style w:type="character" w:customStyle="1" w:styleId="WW8Num165z0">
    <w:name w:val="WW8Num165z0"/>
    <w:rsid w:val="00363D7B"/>
    <w:rPr>
      <w:rFonts w:ascii="Symbol" w:hAnsi="Symbol"/>
    </w:rPr>
  </w:style>
  <w:style w:type="character" w:customStyle="1" w:styleId="WW8Num238z0">
    <w:name w:val="WW8Num238z0"/>
    <w:rsid w:val="00363D7B"/>
    <w:rPr>
      <w:rFonts w:ascii="Symbol" w:hAnsi="Symbol"/>
    </w:rPr>
  </w:style>
  <w:style w:type="character" w:customStyle="1" w:styleId="WW8Num395z0">
    <w:name w:val="WW8Num395z0"/>
    <w:rsid w:val="00363D7B"/>
    <w:rPr>
      <w:rFonts w:ascii="Symbol" w:hAnsi="Symbol"/>
    </w:rPr>
  </w:style>
  <w:style w:type="character" w:customStyle="1" w:styleId="WW8Num272z0">
    <w:name w:val="WW8Num272z0"/>
    <w:rsid w:val="00363D7B"/>
    <w:rPr>
      <w:rFonts w:ascii="Symbol" w:hAnsi="Symbol"/>
      <w:color w:val="000000"/>
    </w:rPr>
  </w:style>
  <w:style w:type="character" w:customStyle="1" w:styleId="WW8Num272z1">
    <w:name w:val="WW8Num272z1"/>
    <w:rsid w:val="00363D7B"/>
    <w:rPr>
      <w:rFonts w:ascii="Courier New" w:hAnsi="Courier New" w:cs="Courier New"/>
    </w:rPr>
  </w:style>
  <w:style w:type="character" w:customStyle="1" w:styleId="WW8Num272z2">
    <w:name w:val="WW8Num272z2"/>
    <w:rsid w:val="00363D7B"/>
    <w:rPr>
      <w:rFonts w:ascii="Wingdings" w:hAnsi="Wingdings"/>
    </w:rPr>
  </w:style>
  <w:style w:type="character" w:customStyle="1" w:styleId="WW8Num272z3">
    <w:name w:val="WW8Num272z3"/>
    <w:rsid w:val="00363D7B"/>
    <w:rPr>
      <w:rFonts w:ascii="Symbol" w:hAnsi="Symbol"/>
    </w:rPr>
  </w:style>
  <w:style w:type="character" w:customStyle="1" w:styleId="WW8Num427z0">
    <w:name w:val="WW8Num427z0"/>
    <w:rsid w:val="00363D7B"/>
    <w:rPr>
      <w:rFonts w:ascii="Symbol" w:hAnsi="Symbol"/>
    </w:rPr>
  </w:style>
  <w:style w:type="character" w:customStyle="1" w:styleId="WW8Num314z0">
    <w:name w:val="WW8Num314z0"/>
    <w:rsid w:val="00363D7B"/>
    <w:rPr>
      <w:rFonts w:ascii="Symbol" w:hAnsi="Symbol"/>
      <w:color w:val="000000"/>
    </w:rPr>
  </w:style>
  <w:style w:type="character" w:customStyle="1" w:styleId="WW8Num314z1">
    <w:name w:val="WW8Num314z1"/>
    <w:rsid w:val="00363D7B"/>
    <w:rPr>
      <w:rFonts w:ascii="Courier New" w:hAnsi="Courier New" w:cs="Courier New"/>
    </w:rPr>
  </w:style>
  <w:style w:type="character" w:customStyle="1" w:styleId="WW8Num314z2">
    <w:name w:val="WW8Num314z2"/>
    <w:rsid w:val="00363D7B"/>
    <w:rPr>
      <w:rFonts w:ascii="Wingdings" w:hAnsi="Wingdings"/>
    </w:rPr>
  </w:style>
  <w:style w:type="character" w:customStyle="1" w:styleId="WW8Num314z3">
    <w:name w:val="WW8Num314z3"/>
    <w:rsid w:val="00363D7B"/>
    <w:rPr>
      <w:rFonts w:ascii="Symbol" w:hAnsi="Symbol"/>
    </w:rPr>
  </w:style>
  <w:style w:type="character" w:customStyle="1" w:styleId="Bullets">
    <w:name w:val="Bullets"/>
    <w:rsid w:val="00363D7B"/>
    <w:rPr>
      <w:rFonts w:ascii="OpenSymbol" w:eastAsia="OpenSymbol" w:hAnsi="OpenSymbol" w:cs="OpenSymbol"/>
    </w:rPr>
  </w:style>
  <w:style w:type="character" w:customStyle="1" w:styleId="WW8Num188z0">
    <w:name w:val="WW8Num188z0"/>
    <w:rsid w:val="00363D7B"/>
    <w:rPr>
      <w:rFonts w:ascii="Symbol" w:hAnsi="Symbol"/>
    </w:rPr>
  </w:style>
  <w:style w:type="character" w:customStyle="1" w:styleId="WW8Num194z0">
    <w:name w:val="WW8Num194z0"/>
    <w:rsid w:val="00363D7B"/>
    <w:rPr>
      <w:rFonts w:ascii="Symbol" w:hAnsi="Symbol"/>
    </w:rPr>
  </w:style>
  <w:style w:type="character" w:customStyle="1" w:styleId="WW8Num189z0">
    <w:name w:val="WW8Num189z0"/>
    <w:rsid w:val="00363D7B"/>
    <w:rPr>
      <w:rFonts w:ascii="Symbol" w:hAnsi="Symbol"/>
    </w:rPr>
  </w:style>
  <w:style w:type="character" w:customStyle="1" w:styleId="WW8Num213z0">
    <w:name w:val="WW8Num213z0"/>
    <w:rsid w:val="00363D7B"/>
    <w:rPr>
      <w:rFonts w:ascii="Symbol" w:hAnsi="Symbol"/>
    </w:rPr>
  </w:style>
  <w:style w:type="character" w:customStyle="1" w:styleId="WW8Num239z0">
    <w:name w:val="WW8Num239z0"/>
    <w:rsid w:val="00363D7B"/>
    <w:rPr>
      <w:rFonts w:ascii="Symbol" w:hAnsi="Symbol"/>
      <w:color w:val="auto"/>
    </w:rPr>
  </w:style>
  <w:style w:type="character" w:customStyle="1" w:styleId="WW8Num239z1">
    <w:name w:val="WW8Num239z1"/>
    <w:rsid w:val="00363D7B"/>
    <w:rPr>
      <w:rFonts w:ascii="Courier New" w:hAnsi="Courier New" w:cs="Courier New"/>
    </w:rPr>
  </w:style>
  <w:style w:type="character" w:customStyle="1" w:styleId="WW8Num239z2">
    <w:name w:val="WW8Num239z2"/>
    <w:rsid w:val="00363D7B"/>
    <w:rPr>
      <w:rFonts w:ascii="Wingdings" w:hAnsi="Wingdings"/>
    </w:rPr>
  </w:style>
  <w:style w:type="character" w:customStyle="1" w:styleId="WW8Num239z3">
    <w:name w:val="WW8Num239z3"/>
    <w:rsid w:val="00363D7B"/>
    <w:rPr>
      <w:rFonts w:ascii="Symbol" w:hAnsi="Symbol"/>
    </w:rPr>
  </w:style>
  <w:style w:type="character" w:customStyle="1" w:styleId="WW8Num186z0">
    <w:name w:val="WW8Num186z0"/>
    <w:rsid w:val="00363D7B"/>
    <w:rPr>
      <w:rFonts w:ascii="Symbol" w:hAnsi="Symbol"/>
      <w:color w:val="auto"/>
    </w:rPr>
  </w:style>
  <w:style w:type="character" w:customStyle="1" w:styleId="WW8Num186z1">
    <w:name w:val="WW8Num186z1"/>
    <w:rsid w:val="00363D7B"/>
    <w:rPr>
      <w:rFonts w:ascii="Courier New" w:hAnsi="Courier New" w:cs="Courier New"/>
    </w:rPr>
  </w:style>
  <w:style w:type="character" w:customStyle="1" w:styleId="WW8Num186z2">
    <w:name w:val="WW8Num186z2"/>
    <w:rsid w:val="00363D7B"/>
    <w:rPr>
      <w:rFonts w:ascii="Wingdings" w:hAnsi="Wingdings"/>
    </w:rPr>
  </w:style>
  <w:style w:type="character" w:customStyle="1" w:styleId="WW8Num186z3">
    <w:name w:val="WW8Num186z3"/>
    <w:rsid w:val="00363D7B"/>
    <w:rPr>
      <w:rFonts w:ascii="Symbol" w:hAnsi="Symbol"/>
    </w:rPr>
  </w:style>
  <w:style w:type="character" w:customStyle="1" w:styleId="WW8Num255z0">
    <w:name w:val="WW8Num255z0"/>
    <w:rsid w:val="00363D7B"/>
    <w:rPr>
      <w:rFonts w:ascii="Symbol" w:hAnsi="Symbol"/>
      <w:color w:val="auto"/>
    </w:rPr>
  </w:style>
  <w:style w:type="character" w:customStyle="1" w:styleId="WW8Num255z1">
    <w:name w:val="WW8Num255z1"/>
    <w:rsid w:val="00363D7B"/>
    <w:rPr>
      <w:rFonts w:ascii="Courier New" w:hAnsi="Courier New" w:cs="Courier New"/>
    </w:rPr>
  </w:style>
  <w:style w:type="character" w:customStyle="1" w:styleId="WW8Num255z2">
    <w:name w:val="WW8Num255z2"/>
    <w:rsid w:val="00363D7B"/>
    <w:rPr>
      <w:rFonts w:ascii="Wingdings" w:hAnsi="Wingdings"/>
    </w:rPr>
  </w:style>
  <w:style w:type="character" w:customStyle="1" w:styleId="WW8Num255z3">
    <w:name w:val="WW8Num255z3"/>
    <w:rsid w:val="00363D7B"/>
    <w:rPr>
      <w:rFonts w:ascii="Symbol" w:hAnsi="Symbol"/>
    </w:rPr>
  </w:style>
  <w:style w:type="character" w:customStyle="1" w:styleId="WW8Num208z0">
    <w:name w:val="WW8Num208z0"/>
    <w:rsid w:val="00363D7B"/>
    <w:rPr>
      <w:rFonts w:ascii="Symbol" w:hAnsi="Symbol"/>
      <w:color w:val="auto"/>
    </w:rPr>
  </w:style>
  <w:style w:type="character" w:customStyle="1" w:styleId="WW8Num208z1">
    <w:name w:val="WW8Num208z1"/>
    <w:rsid w:val="00363D7B"/>
    <w:rPr>
      <w:rFonts w:ascii="Courier New" w:hAnsi="Courier New" w:cs="Courier New"/>
    </w:rPr>
  </w:style>
  <w:style w:type="character" w:customStyle="1" w:styleId="WW8Num208z2">
    <w:name w:val="WW8Num208z2"/>
    <w:rsid w:val="00363D7B"/>
    <w:rPr>
      <w:rFonts w:ascii="Wingdings" w:hAnsi="Wingdings"/>
    </w:rPr>
  </w:style>
  <w:style w:type="character" w:customStyle="1" w:styleId="WW8Num208z3">
    <w:name w:val="WW8Num208z3"/>
    <w:rsid w:val="00363D7B"/>
    <w:rPr>
      <w:rFonts w:ascii="Symbol" w:hAnsi="Symbol"/>
    </w:rPr>
  </w:style>
  <w:style w:type="character" w:customStyle="1" w:styleId="WW8Num142z0">
    <w:name w:val="WW8Num142z0"/>
    <w:rsid w:val="00363D7B"/>
    <w:rPr>
      <w:rFonts w:ascii="Symbol" w:hAnsi="Symbol"/>
      <w:color w:val="auto"/>
    </w:rPr>
  </w:style>
  <w:style w:type="character" w:customStyle="1" w:styleId="WW8Num142z1">
    <w:name w:val="WW8Num142z1"/>
    <w:rsid w:val="00363D7B"/>
    <w:rPr>
      <w:rFonts w:ascii="Courier New" w:hAnsi="Courier New" w:cs="Courier New"/>
    </w:rPr>
  </w:style>
  <w:style w:type="character" w:customStyle="1" w:styleId="WW8Num142z2">
    <w:name w:val="WW8Num142z2"/>
    <w:rsid w:val="00363D7B"/>
    <w:rPr>
      <w:rFonts w:ascii="Wingdings" w:hAnsi="Wingdings"/>
    </w:rPr>
  </w:style>
  <w:style w:type="character" w:customStyle="1" w:styleId="WW8Num142z3">
    <w:name w:val="WW8Num142z3"/>
    <w:rsid w:val="00363D7B"/>
    <w:rPr>
      <w:rFonts w:ascii="Symbol" w:hAnsi="Symbol"/>
    </w:rPr>
  </w:style>
  <w:style w:type="character" w:customStyle="1" w:styleId="WW8Num200z0">
    <w:name w:val="WW8Num200z0"/>
    <w:rsid w:val="00363D7B"/>
    <w:rPr>
      <w:rFonts w:ascii="Symbol" w:hAnsi="Symbol"/>
      <w:color w:val="auto"/>
    </w:rPr>
  </w:style>
  <w:style w:type="character" w:customStyle="1" w:styleId="WW8Num200z1">
    <w:name w:val="WW8Num200z1"/>
    <w:rsid w:val="00363D7B"/>
    <w:rPr>
      <w:rFonts w:ascii="Courier New" w:hAnsi="Courier New" w:cs="Courier New"/>
    </w:rPr>
  </w:style>
  <w:style w:type="character" w:customStyle="1" w:styleId="WW8Num200z2">
    <w:name w:val="WW8Num200z2"/>
    <w:rsid w:val="00363D7B"/>
    <w:rPr>
      <w:rFonts w:ascii="Wingdings" w:hAnsi="Wingdings"/>
    </w:rPr>
  </w:style>
  <w:style w:type="character" w:customStyle="1" w:styleId="WW8Num200z3">
    <w:name w:val="WW8Num200z3"/>
    <w:rsid w:val="00363D7B"/>
    <w:rPr>
      <w:rFonts w:ascii="Symbol" w:hAnsi="Symbol"/>
    </w:rPr>
  </w:style>
  <w:style w:type="character" w:customStyle="1" w:styleId="WW8Num227z0">
    <w:name w:val="WW8Num227z0"/>
    <w:rsid w:val="00363D7B"/>
    <w:rPr>
      <w:rFonts w:ascii="Courier New" w:hAnsi="Courier New" w:cs="Courier New"/>
    </w:rPr>
  </w:style>
  <w:style w:type="character" w:customStyle="1" w:styleId="WW8Num227z1">
    <w:name w:val="WW8Num227z1"/>
    <w:rsid w:val="00363D7B"/>
    <w:rPr>
      <w:rFonts w:ascii="Courier New" w:hAnsi="Courier New"/>
    </w:rPr>
  </w:style>
  <w:style w:type="character" w:customStyle="1" w:styleId="WW8Num227z2">
    <w:name w:val="WW8Num227z2"/>
    <w:rsid w:val="00363D7B"/>
    <w:rPr>
      <w:rFonts w:ascii="Wingdings" w:hAnsi="Wingdings"/>
    </w:rPr>
  </w:style>
  <w:style w:type="character" w:customStyle="1" w:styleId="WW8Num227z3">
    <w:name w:val="WW8Num227z3"/>
    <w:rsid w:val="00363D7B"/>
    <w:rPr>
      <w:rFonts w:ascii="Symbol" w:hAnsi="Symbol"/>
    </w:rPr>
  </w:style>
  <w:style w:type="character" w:customStyle="1" w:styleId="WW8Num174z0">
    <w:name w:val="WW8Num174z0"/>
    <w:rsid w:val="00363D7B"/>
    <w:rPr>
      <w:rFonts w:ascii="Symbol" w:hAnsi="Symbol"/>
      <w:color w:val="auto"/>
    </w:rPr>
  </w:style>
  <w:style w:type="character" w:customStyle="1" w:styleId="WW8Num174z1">
    <w:name w:val="WW8Num174z1"/>
    <w:rsid w:val="00363D7B"/>
    <w:rPr>
      <w:rFonts w:ascii="Courier New" w:hAnsi="Courier New" w:cs="Courier New"/>
    </w:rPr>
  </w:style>
  <w:style w:type="character" w:customStyle="1" w:styleId="WW8Num174z2">
    <w:name w:val="WW8Num174z2"/>
    <w:rsid w:val="00363D7B"/>
    <w:rPr>
      <w:rFonts w:ascii="Wingdings" w:hAnsi="Wingdings"/>
    </w:rPr>
  </w:style>
  <w:style w:type="character" w:customStyle="1" w:styleId="WW8Num174z3">
    <w:name w:val="WW8Num174z3"/>
    <w:rsid w:val="00363D7B"/>
    <w:rPr>
      <w:rFonts w:ascii="Symbol" w:hAnsi="Symbol"/>
    </w:rPr>
  </w:style>
  <w:style w:type="character" w:customStyle="1" w:styleId="WW8Num243z0">
    <w:name w:val="WW8Num243z0"/>
    <w:rsid w:val="00363D7B"/>
    <w:rPr>
      <w:rFonts w:ascii="Symbol" w:hAnsi="Symbol"/>
      <w:color w:val="auto"/>
    </w:rPr>
  </w:style>
  <w:style w:type="character" w:customStyle="1" w:styleId="WW8Num243z1">
    <w:name w:val="WW8Num243z1"/>
    <w:rsid w:val="00363D7B"/>
    <w:rPr>
      <w:rFonts w:ascii="Courier New" w:hAnsi="Courier New" w:cs="Courier New"/>
    </w:rPr>
  </w:style>
  <w:style w:type="character" w:customStyle="1" w:styleId="WW8Num243z2">
    <w:name w:val="WW8Num243z2"/>
    <w:rsid w:val="00363D7B"/>
    <w:rPr>
      <w:rFonts w:ascii="Wingdings" w:hAnsi="Wingdings"/>
    </w:rPr>
  </w:style>
  <w:style w:type="character" w:customStyle="1" w:styleId="WW8Num243z3">
    <w:name w:val="WW8Num243z3"/>
    <w:rsid w:val="00363D7B"/>
    <w:rPr>
      <w:rFonts w:ascii="Symbol" w:hAnsi="Symbol"/>
    </w:rPr>
  </w:style>
  <w:style w:type="character" w:customStyle="1" w:styleId="WW8Num238z1">
    <w:name w:val="WW8Num238z1"/>
    <w:rsid w:val="00363D7B"/>
    <w:rPr>
      <w:rFonts w:ascii="Courier New" w:hAnsi="Courier New" w:cs="Courier New"/>
    </w:rPr>
  </w:style>
  <w:style w:type="character" w:customStyle="1" w:styleId="WW8Num238z2">
    <w:name w:val="WW8Num238z2"/>
    <w:rsid w:val="00363D7B"/>
    <w:rPr>
      <w:rFonts w:ascii="Wingdings" w:hAnsi="Wingdings"/>
    </w:rPr>
  </w:style>
  <w:style w:type="character" w:customStyle="1" w:styleId="WW8Num238z3">
    <w:name w:val="WW8Num238z3"/>
    <w:rsid w:val="00363D7B"/>
    <w:rPr>
      <w:rFonts w:ascii="Symbol" w:hAnsi="Symbol"/>
    </w:rPr>
  </w:style>
  <w:style w:type="character" w:customStyle="1" w:styleId="WW8Num145z0">
    <w:name w:val="WW8Num145z0"/>
    <w:rsid w:val="00363D7B"/>
    <w:rPr>
      <w:rFonts w:ascii="Symbol" w:hAnsi="Symbol"/>
      <w:color w:val="auto"/>
    </w:rPr>
  </w:style>
  <w:style w:type="character" w:customStyle="1" w:styleId="WW8Num145z1">
    <w:name w:val="WW8Num145z1"/>
    <w:rsid w:val="00363D7B"/>
    <w:rPr>
      <w:rFonts w:ascii="Courier New" w:hAnsi="Courier New" w:cs="Courier New"/>
    </w:rPr>
  </w:style>
  <w:style w:type="character" w:customStyle="1" w:styleId="WW8Num145z2">
    <w:name w:val="WW8Num145z2"/>
    <w:rsid w:val="00363D7B"/>
    <w:rPr>
      <w:rFonts w:ascii="Wingdings" w:hAnsi="Wingdings"/>
    </w:rPr>
  </w:style>
  <w:style w:type="character" w:customStyle="1" w:styleId="WW8Num145z3">
    <w:name w:val="WW8Num145z3"/>
    <w:rsid w:val="00363D7B"/>
    <w:rPr>
      <w:rFonts w:ascii="Symbol" w:hAnsi="Symbol"/>
    </w:rPr>
  </w:style>
  <w:style w:type="character" w:customStyle="1" w:styleId="WW8Num169z0">
    <w:name w:val="WW8Num169z0"/>
    <w:rsid w:val="00363D7B"/>
    <w:rPr>
      <w:rFonts w:ascii="Symbol" w:hAnsi="Symbol"/>
      <w:color w:val="auto"/>
    </w:rPr>
  </w:style>
  <w:style w:type="character" w:customStyle="1" w:styleId="WW8Num169z1">
    <w:name w:val="WW8Num169z1"/>
    <w:rsid w:val="00363D7B"/>
    <w:rPr>
      <w:rFonts w:ascii="Courier New" w:hAnsi="Courier New" w:cs="Courier New"/>
    </w:rPr>
  </w:style>
  <w:style w:type="character" w:customStyle="1" w:styleId="WW8Num169z2">
    <w:name w:val="WW8Num169z2"/>
    <w:rsid w:val="00363D7B"/>
    <w:rPr>
      <w:rFonts w:ascii="Wingdings" w:hAnsi="Wingdings"/>
    </w:rPr>
  </w:style>
  <w:style w:type="character" w:customStyle="1" w:styleId="WW8Num169z3">
    <w:name w:val="WW8Num169z3"/>
    <w:rsid w:val="00363D7B"/>
    <w:rPr>
      <w:rFonts w:ascii="Symbol" w:hAnsi="Symbol"/>
    </w:rPr>
  </w:style>
  <w:style w:type="character" w:customStyle="1" w:styleId="WW8Num185z0">
    <w:name w:val="WW8Num185z0"/>
    <w:rsid w:val="00363D7B"/>
    <w:rPr>
      <w:rFonts w:ascii="Symbol" w:hAnsi="Symbol"/>
      <w:color w:val="auto"/>
    </w:rPr>
  </w:style>
  <w:style w:type="character" w:customStyle="1" w:styleId="WW8Num185z1">
    <w:name w:val="WW8Num185z1"/>
    <w:rsid w:val="00363D7B"/>
    <w:rPr>
      <w:rFonts w:ascii="Courier New" w:hAnsi="Courier New" w:cs="Courier New"/>
    </w:rPr>
  </w:style>
  <w:style w:type="character" w:customStyle="1" w:styleId="WW8Num185z2">
    <w:name w:val="WW8Num185z2"/>
    <w:rsid w:val="00363D7B"/>
    <w:rPr>
      <w:rFonts w:ascii="Wingdings" w:hAnsi="Wingdings"/>
    </w:rPr>
  </w:style>
  <w:style w:type="character" w:customStyle="1" w:styleId="WW8Num185z3">
    <w:name w:val="WW8Num185z3"/>
    <w:rsid w:val="00363D7B"/>
    <w:rPr>
      <w:rFonts w:ascii="Symbol" w:hAnsi="Symbol"/>
    </w:rPr>
  </w:style>
  <w:style w:type="character" w:customStyle="1" w:styleId="WW8Num234z0">
    <w:name w:val="WW8Num234z0"/>
    <w:rsid w:val="00363D7B"/>
    <w:rPr>
      <w:rFonts w:ascii="Symbol" w:hAnsi="Symbol"/>
    </w:rPr>
  </w:style>
  <w:style w:type="character" w:customStyle="1" w:styleId="WW8Num222z0">
    <w:name w:val="WW8Num222z0"/>
    <w:rsid w:val="00363D7B"/>
    <w:rPr>
      <w:rFonts w:ascii="Symbol" w:hAnsi="Symbol"/>
    </w:rPr>
  </w:style>
  <w:style w:type="character" w:customStyle="1" w:styleId="WW8Num163z0">
    <w:name w:val="WW8Num163z0"/>
    <w:rsid w:val="00363D7B"/>
    <w:rPr>
      <w:rFonts w:ascii="Symbol" w:hAnsi="Symbol"/>
    </w:rPr>
  </w:style>
  <w:style w:type="character" w:customStyle="1" w:styleId="WW8Num195z0">
    <w:name w:val="WW8Num195z0"/>
    <w:rsid w:val="00363D7B"/>
    <w:rPr>
      <w:rFonts w:ascii="Symbol" w:hAnsi="Symbol"/>
    </w:rPr>
  </w:style>
  <w:style w:type="character" w:customStyle="1" w:styleId="WW8Num159z0">
    <w:name w:val="WW8Num159z0"/>
    <w:rsid w:val="00363D7B"/>
    <w:rPr>
      <w:rFonts w:ascii="Symbol" w:hAnsi="Symbol"/>
    </w:rPr>
  </w:style>
  <w:style w:type="character" w:customStyle="1" w:styleId="WW8Num178z0">
    <w:name w:val="WW8Num178z0"/>
    <w:rsid w:val="00363D7B"/>
    <w:rPr>
      <w:rFonts w:ascii="Symbol" w:hAnsi="Symbol"/>
    </w:rPr>
  </w:style>
  <w:style w:type="character" w:customStyle="1" w:styleId="WW8Num150z0">
    <w:name w:val="WW8Num150z0"/>
    <w:rsid w:val="00363D7B"/>
    <w:rPr>
      <w:rFonts w:ascii="Symbol" w:hAnsi="Symbol"/>
    </w:rPr>
  </w:style>
  <w:style w:type="character" w:customStyle="1" w:styleId="WW8Num204z0">
    <w:name w:val="WW8Num204z0"/>
    <w:rsid w:val="00363D7B"/>
    <w:rPr>
      <w:rFonts w:ascii="Symbol" w:hAnsi="Symbol"/>
    </w:rPr>
  </w:style>
  <w:style w:type="character" w:customStyle="1" w:styleId="WW8Num198z0">
    <w:name w:val="WW8Num198z0"/>
    <w:rsid w:val="00363D7B"/>
    <w:rPr>
      <w:rFonts w:ascii="Symbol" w:hAnsi="Symbol"/>
      <w:color w:val="auto"/>
    </w:rPr>
  </w:style>
  <w:style w:type="character" w:customStyle="1" w:styleId="WW8Num198z1">
    <w:name w:val="WW8Num198z1"/>
    <w:rsid w:val="00363D7B"/>
    <w:rPr>
      <w:rFonts w:ascii="Courier New" w:hAnsi="Courier New" w:cs="Courier New"/>
    </w:rPr>
  </w:style>
  <w:style w:type="character" w:customStyle="1" w:styleId="WW8Num198z2">
    <w:name w:val="WW8Num198z2"/>
    <w:rsid w:val="00363D7B"/>
    <w:rPr>
      <w:rFonts w:ascii="Wingdings" w:hAnsi="Wingdings"/>
    </w:rPr>
  </w:style>
  <w:style w:type="character" w:customStyle="1" w:styleId="WW8Num198z3">
    <w:name w:val="WW8Num198z3"/>
    <w:rsid w:val="00363D7B"/>
    <w:rPr>
      <w:rFonts w:ascii="Symbol" w:hAnsi="Symbol"/>
    </w:rPr>
  </w:style>
  <w:style w:type="character" w:customStyle="1" w:styleId="WW8Num248z0">
    <w:name w:val="WW8Num248z0"/>
    <w:rsid w:val="00363D7B"/>
    <w:rPr>
      <w:rFonts w:ascii="Symbol" w:hAnsi="Symbol"/>
      <w:color w:val="auto"/>
    </w:rPr>
  </w:style>
  <w:style w:type="character" w:customStyle="1" w:styleId="WW8Num248z1">
    <w:name w:val="WW8Num248z1"/>
    <w:rsid w:val="00363D7B"/>
    <w:rPr>
      <w:rFonts w:ascii="Courier New" w:hAnsi="Courier New" w:cs="Courier New"/>
    </w:rPr>
  </w:style>
  <w:style w:type="character" w:customStyle="1" w:styleId="WW8Num248z2">
    <w:name w:val="WW8Num248z2"/>
    <w:rsid w:val="00363D7B"/>
    <w:rPr>
      <w:rFonts w:ascii="Wingdings" w:hAnsi="Wingdings"/>
    </w:rPr>
  </w:style>
  <w:style w:type="character" w:customStyle="1" w:styleId="WW8Num248z3">
    <w:name w:val="WW8Num248z3"/>
    <w:rsid w:val="00363D7B"/>
    <w:rPr>
      <w:rFonts w:ascii="Symbol" w:hAnsi="Symbol"/>
    </w:rPr>
  </w:style>
  <w:style w:type="character" w:customStyle="1" w:styleId="WW8Num247z0">
    <w:name w:val="WW8Num247z0"/>
    <w:rsid w:val="00363D7B"/>
    <w:rPr>
      <w:rFonts w:ascii="Symbol" w:hAnsi="Symbol"/>
      <w:color w:val="auto"/>
    </w:rPr>
  </w:style>
  <w:style w:type="character" w:customStyle="1" w:styleId="WW8Num247z1">
    <w:name w:val="WW8Num247z1"/>
    <w:rsid w:val="00363D7B"/>
    <w:rPr>
      <w:rFonts w:ascii="Courier New" w:hAnsi="Courier New" w:cs="Courier New"/>
    </w:rPr>
  </w:style>
  <w:style w:type="character" w:customStyle="1" w:styleId="WW8Num247z2">
    <w:name w:val="WW8Num247z2"/>
    <w:rsid w:val="00363D7B"/>
    <w:rPr>
      <w:rFonts w:ascii="Wingdings" w:hAnsi="Wingdings"/>
    </w:rPr>
  </w:style>
  <w:style w:type="character" w:customStyle="1" w:styleId="WW8Num247z3">
    <w:name w:val="WW8Num247z3"/>
    <w:rsid w:val="00363D7B"/>
    <w:rPr>
      <w:rFonts w:ascii="Symbol" w:hAnsi="Symbol"/>
    </w:rPr>
  </w:style>
  <w:style w:type="character" w:customStyle="1" w:styleId="WW8Num147z0">
    <w:name w:val="WW8Num147z0"/>
    <w:rsid w:val="00363D7B"/>
    <w:rPr>
      <w:rFonts w:ascii="Symbol" w:hAnsi="Symbol"/>
      <w:color w:val="auto"/>
    </w:rPr>
  </w:style>
  <w:style w:type="character" w:customStyle="1" w:styleId="WW8Num147z1">
    <w:name w:val="WW8Num147z1"/>
    <w:rsid w:val="00363D7B"/>
    <w:rPr>
      <w:rFonts w:ascii="Courier New" w:hAnsi="Courier New" w:cs="Courier New"/>
    </w:rPr>
  </w:style>
  <w:style w:type="character" w:customStyle="1" w:styleId="WW8Num147z2">
    <w:name w:val="WW8Num147z2"/>
    <w:rsid w:val="00363D7B"/>
    <w:rPr>
      <w:rFonts w:ascii="Wingdings" w:hAnsi="Wingdings"/>
    </w:rPr>
  </w:style>
  <w:style w:type="character" w:customStyle="1" w:styleId="WW8Num147z3">
    <w:name w:val="WW8Num147z3"/>
    <w:rsid w:val="00363D7B"/>
    <w:rPr>
      <w:rFonts w:ascii="Symbol" w:hAnsi="Symbol"/>
    </w:rPr>
  </w:style>
  <w:style w:type="character" w:customStyle="1" w:styleId="WW8Num223z1">
    <w:name w:val="WW8Num223z1"/>
    <w:rsid w:val="00363D7B"/>
    <w:rPr>
      <w:rFonts w:ascii="Courier New" w:hAnsi="Courier New" w:cs="Courier New"/>
    </w:rPr>
  </w:style>
  <w:style w:type="character" w:customStyle="1" w:styleId="WW8Num223z2">
    <w:name w:val="WW8Num223z2"/>
    <w:rsid w:val="00363D7B"/>
    <w:rPr>
      <w:rFonts w:ascii="Wingdings" w:hAnsi="Wingdings"/>
    </w:rPr>
  </w:style>
  <w:style w:type="character" w:customStyle="1" w:styleId="WW8Num223z3">
    <w:name w:val="WW8Num223z3"/>
    <w:rsid w:val="00363D7B"/>
    <w:rPr>
      <w:rFonts w:ascii="Symbol" w:hAnsi="Symbol"/>
    </w:rPr>
  </w:style>
  <w:style w:type="character" w:customStyle="1" w:styleId="WW8Num166z0">
    <w:name w:val="WW8Num166z0"/>
    <w:rsid w:val="00363D7B"/>
    <w:rPr>
      <w:rFonts w:ascii="Symbol" w:hAnsi="Symbol"/>
      <w:color w:val="auto"/>
    </w:rPr>
  </w:style>
  <w:style w:type="character" w:customStyle="1" w:styleId="WW8Num166z1">
    <w:name w:val="WW8Num166z1"/>
    <w:rsid w:val="00363D7B"/>
    <w:rPr>
      <w:rFonts w:ascii="Courier New" w:hAnsi="Courier New" w:cs="Courier New"/>
    </w:rPr>
  </w:style>
  <w:style w:type="character" w:customStyle="1" w:styleId="WW8Num166z2">
    <w:name w:val="WW8Num166z2"/>
    <w:rsid w:val="00363D7B"/>
    <w:rPr>
      <w:rFonts w:ascii="Wingdings" w:hAnsi="Wingdings"/>
    </w:rPr>
  </w:style>
  <w:style w:type="character" w:customStyle="1" w:styleId="WW8Num166z3">
    <w:name w:val="WW8Num166z3"/>
    <w:rsid w:val="00363D7B"/>
    <w:rPr>
      <w:rFonts w:ascii="Symbol" w:hAnsi="Symbol"/>
    </w:rPr>
  </w:style>
  <w:style w:type="character" w:customStyle="1" w:styleId="WW8Num226z1">
    <w:name w:val="WW8Num226z1"/>
    <w:rsid w:val="00363D7B"/>
    <w:rPr>
      <w:rFonts w:ascii="Courier New" w:hAnsi="Courier New" w:cs="Courier New"/>
    </w:rPr>
  </w:style>
  <w:style w:type="character" w:customStyle="1" w:styleId="WW8Num226z2">
    <w:name w:val="WW8Num226z2"/>
    <w:rsid w:val="00363D7B"/>
    <w:rPr>
      <w:rFonts w:ascii="Wingdings" w:hAnsi="Wingdings"/>
    </w:rPr>
  </w:style>
  <w:style w:type="character" w:customStyle="1" w:styleId="WW8Num226z3">
    <w:name w:val="WW8Num226z3"/>
    <w:rsid w:val="00363D7B"/>
    <w:rPr>
      <w:rFonts w:ascii="Symbol" w:hAnsi="Symbol"/>
    </w:rPr>
  </w:style>
  <w:style w:type="character" w:customStyle="1" w:styleId="WW8Num170z1">
    <w:name w:val="WW8Num170z1"/>
    <w:rsid w:val="00363D7B"/>
    <w:rPr>
      <w:rFonts w:ascii="Courier New" w:hAnsi="Courier New" w:cs="Courier New"/>
    </w:rPr>
  </w:style>
  <w:style w:type="character" w:customStyle="1" w:styleId="WW8Num170z2">
    <w:name w:val="WW8Num170z2"/>
    <w:rsid w:val="00363D7B"/>
    <w:rPr>
      <w:rFonts w:ascii="Wingdings" w:hAnsi="Wingdings"/>
    </w:rPr>
  </w:style>
  <w:style w:type="character" w:customStyle="1" w:styleId="WW8Num170z3">
    <w:name w:val="WW8Num170z3"/>
    <w:rsid w:val="00363D7B"/>
    <w:rPr>
      <w:rFonts w:ascii="Symbol" w:hAnsi="Symbol"/>
    </w:rPr>
  </w:style>
  <w:style w:type="character" w:customStyle="1" w:styleId="WW8Num171z1">
    <w:name w:val="WW8Num171z1"/>
    <w:rsid w:val="00363D7B"/>
    <w:rPr>
      <w:rFonts w:ascii="Courier New" w:hAnsi="Courier New" w:cs="Courier New"/>
    </w:rPr>
  </w:style>
  <w:style w:type="character" w:customStyle="1" w:styleId="WW8Num171z2">
    <w:name w:val="WW8Num171z2"/>
    <w:rsid w:val="00363D7B"/>
    <w:rPr>
      <w:rFonts w:ascii="Wingdings" w:hAnsi="Wingdings"/>
    </w:rPr>
  </w:style>
  <w:style w:type="character" w:customStyle="1" w:styleId="WW8Num171z3">
    <w:name w:val="WW8Num171z3"/>
    <w:rsid w:val="00363D7B"/>
    <w:rPr>
      <w:rFonts w:ascii="Symbol" w:hAnsi="Symbol"/>
    </w:rPr>
  </w:style>
  <w:style w:type="character" w:customStyle="1" w:styleId="WW8Num217z1">
    <w:name w:val="WW8Num217z1"/>
    <w:rsid w:val="00363D7B"/>
    <w:rPr>
      <w:rFonts w:ascii="Courier New" w:hAnsi="Courier New" w:cs="Courier New"/>
    </w:rPr>
  </w:style>
  <w:style w:type="character" w:customStyle="1" w:styleId="WW8Num217z2">
    <w:name w:val="WW8Num217z2"/>
    <w:rsid w:val="00363D7B"/>
    <w:rPr>
      <w:rFonts w:ascii="Wingdings" w:hAnsi="Wingdings"/>
    </w:rPr>
  </w:style>
  <w:style w:type="character" w:customStyle="1" w:styleId="WW8Num217z3">
    <w:name w:val="WW8Num217z3"/>
    <w:rsid w:val="00363D7B"/>
    <w:rPr>
      <w:rFonts w:ascii="Symbol" w:hAnsi="Symbol"/>
    </w:rPr>
  </w:style>
  <w:style w:type="character" w:customStyle="1" w:styleId="WW8Num193z1">
    <w:name w:val="WW8Num193z1"/>
    <w:rsid w:val="00363D7B"/>
    <w:rPr>
      <w:rFonts w:ascii="Courier New" w:hAnsi="Courier New" w:cs="Courier New"/>
    </w:rPr>
  </w:style>
  <w:style w:type="character" w:customStyle="1" w:styleId="WW8Num193z2">
    <w:name w:val="WW8Num193z2"/>
    <w:rsid w:val="00363D7B"/>
    <w:rPr>
      <w:rFonts w:ascii="Wingdings" w:hAnsi="Wingdings"/>
    </w:rPr>
  </w:style>
  <w:style w:type="character" w:customStyle="1" w:styleId="WW8Num193z3">
    <w:name w:val="WW8Num193z3"/>
    <w:rsid w:val="00363D7B"/>
    <w:rPr>
      <w:rFonts w:ascii="Symbol" w:hAnsi="Symbol"/>
    </w:rPr>
  </w:style>
  <w:style w:type="character" w:customStyle="1" w:styleId="WW8Num203z1">
    <w:name w:val="WW8Num203z1"/>
    <w:rsid w:val="00363D7B"/>
    <w:rPr>
      <w:rFonts w:ascii="Courier New" w:hAnsi="Courier New" w:cs="Courier New"/>
    </w:rPr>
  </w:style>
  <w:style w:type="character" w:customStyle="1" w:styleId="WW8Num203z2">
    <w:name w:val="WW8Num203z2"/>
    <w:rsid w:val="00363D7B"/>
    <w:rPr>
      <w:rFonts w:ascii="Wingdings" w:hAnsi="Wingdings"/>
    </w:rPr>
  </w:style>
  <w:style w:type="character" w:customStyle="1" w:styleId="WW8Num203z3">
    <w:name w:val="WW8Num203z3"/>
    <w:rsid w:val="00363D7B"/>
    <w:rPr>
      <w:rFonts w:ascii="Symbol" w:hAnsi="Symbol"/>
    </w:rPr>
  </w:style>
  <w:style w:type="character" w:customStyle="1" w:styleId="WW8Num246z0">
    <w:name w:val="WW8Num246z0"/>
    <w:rsid w:val="00363D7B"/>
    <w:rPr>
      <w:rFonts w:ascii="Symbol" w:hAnsi="Symbol"/>
    </w:rPr>
  </w:style>
  <w:style w:type="character" w:customStyle="1" w:styleId="WW8Num201z0">
    <w:name w:val="WW8Num201z0"/>
    <w:rsid w:val="00363D7B"/>
    <w:rPr>
      <w:rFonts w:ascii="Symbol" w:hAnsi="Symbol"/>
      <w:color w:val="auto"/>
    </w:rPr>
  </w:style>
  <w:style w:type="character" w:customStyle="1" w:styleId="WW8Num201z1">
    <w:name w:val="WW8Num201z1"/>
    <w:rsid w:val="00363D7B"/>
    <w:rPr>
      <w:rFonts w:ascii="Courier New" w:hAnsi="Courier New" w:cs="Courier New"/>
    </w:rPr>
  </w:style>
  <w:style w:type="character" w:customStyle="1" w:styleId="WW8Num201z2">
    <w:name w:val="WW8Num201z2"/>
    <w:rsid w:val="00363D7B"/>
    <w:rPr>
      <w:rFonts w:ascii="Wingdings" w:hAnsi="Wingdings"/>
    </w:rPr>
  </w:style>
  <w:style w:type="character" w:customStyle="1" w:styleId="WW8Num201z3">
    <w:name w:val="WW8Num201z3"/>
    <w:rsid w:val="00363D7B"/>
    <w:rPr>
      <w:rFonts w:ascii="Symbol" w:hAnsi="Symbol"/>
    </w:rPr>
  </w:style>
  <w:style w:type="character" w:customStyle="1" w:styleId="WW8Num241z0">
    <w:name w:val="WW8Num241z0"/>
    <w:rsid w:val="00363D7B"/>
    <w:rPr>
      <w:rFonts w:ascii="Symbol" w:hAnsi="Symbol"/>
      <w:color w:val="auto"/>
    </w:rPr>
  </w:style>
  <w:style w:type="character" w:customStyle="1" w:styleId="WW8Num241z1">
    <w:name w:val="WW8Num241z1"/>
    <w:rsid w:val="00363D7B"/>
    <w:rPr>
      <w:rFonts w:ascii="Courier New" w:hAnsi="Courier New" w:cs="Courier New"/>
    </w:rPr>
  </w:style>
  <w:style w:type="character" w:customStyle="1" w:styleId="WW8Num241z2">
    <w:name w:val="WW8Num241z2"/>
    <w:rsid w:val="00363D7B"/>
    <w:rPr>
      <w:rFonts w:ascii="Wingdings" w:hAnsi="Wingdings"/>
    </w:rPr>
  </w:style>
  <w:style w:type="character" w:customStyle="1" w:styleId="WW8Num241z3">
    <w:name w:val="WW8Num241z3"/>
    <w:rsid w:val="00363D7B"/>
    <w:rPr>
      <w:rFonts w:ascii="Symbol" w:hAnsi="Symbol"/>
    </w:rPr>
  </w:style>
  <w:style w:type="character" w:customStyle="1" w:styleId="WW8Num224z0">
    <w:name w:val="WW8Num224z0"/>
    <w:rsid w:val="00363D7B"/>
    <w:rPr>
      <w:rFonts w:ascii="Symbol" w:hAnsi="Symbol"/>
      <w:color w:val="auto"/>
    </w:rPr>
  </w:style>
  <w:style w:type="character" w:customStyle="1" w:styleId="WW8Num224z1">
    <w:name w:val="WW8Num224z1"/>
    <w:rsid w:val="00363D7B"/>
    <w:rPr>
      <w:rFonts w:ascii="Courier New" w:hAnsi="Courier New" w:cs="Courier New"/>
    </w:rPr>
  </w:style>
  <w:style w:type="character" w:customStyle="1" w:styleId="WW8Num224z2">
    <w:name w:val="WW8Num224z2"/>
    <w:rsid w:val="00363D7B"/>
    <w:rPr>
      <w:rFonts w:ascii="Wingdings" w:hAnsi="Wingdings"/>
    </w:rPr>
  </w:style>
  <w:style w:type="character" w:customStyle="1" w:styleId="WW8Num224z3">
    <w:name w:val="WW8Num224z3"/>
    <w:rsid w:val="00363D7B"/>
    <w:rPr>
      <w:rFonts w:ascii="Symbol" w:hAnsi="Symbol"/>
    </w:rPr>
  </w:style>
  <w:style w:type="character" w:customStyle="1" w:styleId="WW8Num187z0">
    <w:name w:val="WW8Num187z0"/>
    <w:rsid w:val="00363D7B"/>
    <w:rPr>
      <w:rFonts w:ascii="Symbol" w:hAnsi="Symbol"/>
    </w:rPr>
  </w:style>
  <w:style w:type="character" w:customStyle="1" w:styleId="WW8Num233z0">
    <w:name w:val="WW8Num233z0"/>
    <w:rsid w:val="00363D7B"/>
    <w:rPr>
      <w:rFonts w:ascii="Symbol" w:hAnsi="Symbol"/>
    </w:rPr>
  </w:style>
  <w:style w:type="character" w:customStyle="1" w:styleId="RTFNum21">
    <w:name w:val="RTF_Num 2 1"/>
    <w:rsid w:val="00363D7B"/>
    <w:rPr>
      <w:rFonts w:ascii="Symbol" w:eastAsia="Symbol" w:hAnsi="Symbol" w:cs="Symbol"/>
    </w:rPr>
  </w:style>
  <w:style w:type="character" w:customStyle="1" w:styleId="RTFNum31">
    <w:name w:val="RTF_Num 3 1"/>
    <w:rsid w:val="00363D7B"/>
    <w:rPr>
      <w:rFonts w:ascii="Wingdings" w:eastAsia="Wingdings" w:hAnsi="Wingdings" w:cs="Wingdings"/>
      <w:sz w:val="18"/>
      <w:szCs w:val="18"/>
    </w:rPr>
  </w:style>
  <w:style w:type="character" w:customStyle="1" w:styleId="RTFNum32">
    <w:name w:val="RTF_Num 3 2"/>
    <w:rsid w:val="00363D7B"/>
    <w:rPr>
      <w:rFonts w:ascii="Wingdings 2" w:eastAsia="Wingdings 2" w:hAnsi="Wingdings 2" w:cs="Wingdings 2"/>
      <w:sz w:val="18"/>
      <w:szCs w:val="18"/>
    </w:rPr>
  </w:style>
  <w:style w:type="character" w:customStyle="1" w:styleId="RTFNum33">
    <w:name w:val="RTF_Num 3 3"/>
    <w:rsid w:val="00363D7B"/>
    <w:rPr>
      <w:rFonts w:ascii="StarSymbol" w:eastAsia="StarSymbol" w:hAnsi="StarSymbol" w:cs="StarSymbol"/>
      <w:sz w:val="18"/>
      <w:szCs w:val="18"/>
    </w:rPr>
  </w:style>
  <w:style w:type="character" w:customStyle="1" w:styleId="RTFNum34">
    <w:name w:val="RTF_Num 3 4"/>
    <w:rsid w:val="00363D7B"/>
    <w:rPr>
      <w:rFonts w:ascii="Wingdings" w:eastAsia="Wingdings" w:hAnsi="Wingdings" w:cs="Wingdings"/>
      <w:sz w:val="18"/>
      <w:szCs w:val="18"/>
    </w:rPr>
  </w:style>
  <w:style w:type="character" w:customStyle="1" w:styleId="RTFNum35">
    <w:name w:val="RTF_Num 3 5"/>
    <w:rsid w:val="00363D7B"/>
    <w:rPr>
      <w:rFonts w:ascii="Wingdings 2" w:eastAsia="Wingdings 2" w:hAnsi="Wingdings 2" w:cs="Wingdings 2"/>
      <w:sz w:val="18"/>
      <w:szCs w:val="18"/>
    </w:rPr>
  </w:style>
  <w:style w:type="character" w:customStyle="1" w:styleId="RTFNum36">
    <w:name w:val="RTF_Num 3 6"/>
    <w:rsid w:val="00363D7B"/>
    <w:rPr>
      <w:rFonts w:ascii="StarSymbol" w:eastAsia="StarSymbol" w:hAnsi="StarSymbol" w:cs="StarSymbol"/>
      <w:sz w:val="18"/>
      <w:szCs w:val="18"/>
    </w:rPr>
  </w:style>
  <w:style w:type="character" w:customStyle="1" w:styleId="RTFNum37">
    <w:name w:val="RTF_Num 3 7"/>
    <w:rsid w:val="00363D7B"/>
    <w:rPr>
      <w:rFonts w:ascii="Wingdings" w:eastAsia="Wingdings" w:hAnsi="Wingdings" w:cs="Wingdings"/>
      <w:sz w:val="18"/>
      <w:szCs w:val="18"/>
    </w:rPr>
  </w:style>
  <w:style w:type="character" w:customStyle="1" w:styleId="RTFNum38">
    <w:name w:val="RTF_Num 3 8"/>
    <w:rsid w:val="00363D7B"/>
    <w:rPr>
      <w:rFonts w:ascii="Wingdings 2" w:eastAsia="Wingdings 2" w:hAnsi="Wingdings 2" w:cs="Wingdings 2"/>
      <w:sz w:val="18"/>
      <w:szCs w:val="18"/>
    </w:rPr>
  </w:style>
  <w:style w:type="character" w:customStyle="1" w:styleId="RTFNum39">
    <w:name w:val="RTF_Num 3 9"/>
    <w:rsid w:val="00363D7B"/>
    <w:rPr>
      <w:rFonts w:ascii="StarSymbol" w:eastAsia="StarSymbol" w:hAnsi="StarSymbol" w:cs="StarSymbol"/>
      <w:sz w:val="18"/>
      <w:szCs w:val="18"/>
    </w:rPr>
  </w:style>
  <w:style w:type="character" w:customStyle="1" w:styleId="RTFNum41">
    <w:name w:val="RTF_Num 4 1"/>
    <w:rsid w:val="00363D7B"/>
    <w:rPr>
      <w:rFonts w:ascii="StarSymbol" w:eastAsia="StarSymbol" w:hAnsi="StarSymbol" w:cs="StarSymbol"/>
      <w:sz w:val="18"/>
      <w:szCs w:val="18"/>
    </w:rPr>
  </w:style>
  <w:style w:type="character" w:customStyle="1" w:styleId="RTFNum51">
    <w:name w:val="RTF_Num 5 1"/>
    <w:rsid w:val="00363D7B"/>
    <w:rPr>
      <w:rFonts w:ascii="Symbol" w:eastAsia="Symbol" w:hAnsi="Symbol" w:cs="Symbol"/>
    </w:rPr>
  </w:style>
  <w:style w:type="character" w:customStyle="1" w:styleId="RTFNum61">
    <w:name w:val="RTF_Num 6 1"/>
    <w:rsid w:val="00363D7B"/>
    <w:rPr>
      <w:rFonts w:ascii="Symbol" w:eastAsia="Symbol" w:hAnsi="Symbol" w:cs="Symbol"/>
    </w:rPr>
  </w:style>
  <w:style w:type="character" w:customStyle="1" w:styleId="RTFNum71">
    <w:name w:val="RTF_Num 7 1"/>
    <w:rsid w:val="00363D7B"/>
    <w:rPr>
      <w:rFonts w:ascii="Symbol" w:eastAsia="Symbol" w:hAnsi="Symbol" w:cs="Symbol"/>
    </w:rPr>
  </w:style>
  <w:style w:type="character" w:customStyle="1" w:styleId="RTFNum81">
    <w:name w:val="RTF_Num 8 1"/>
    <w:rsid w:val="00363D7B"/>
    <w:rPr>
      <w:rFonts w:ascii="Wingdings" w:eastAsia="Wingdings" w:hAnsi="Wingdings" w:cs="Wingdings"/>
    </w:rPr>
  </w:style>
  <w:style w:type="character" w:customStyle="1" w:styleId="RTFNum82">
    <w:name w:val="RTF_Num 8 2"/>
    <w:rsid w:val="00363D7B"/>
    <w:rPr>
      <w:rFonts w:ascii="Wingdings 2" w:eastAsia="Wingdings 2" w:hAnsi="Wingdings 2" w:cs="Wingdings 2"/>
      <w:sz w:val="18"/>
      <w:szCs w:val="18"/>
    </w:rPr>
  </w:style>
  <w:style w:type="character" w:customStyle="1" w:styleId="RTFNum83">
    <w:name w:val="RTF_Num 8 3"/>
    <w:rsid w:val="00363D7B"/>
    <w:rPr>
      <w:rFonts w:ascii="StarSymbol" w:eastAsia="StarSymbol" w:hAnsi="StarSymbol" w:cs="StarSymbol"/>
      <w:sz w:val="18"/>
      <w:szCs w:val="18"/>
    </w:rPr>
  </w:style>
  <w:style w:type="character" w:customStyle="1" w:styleId="RTFNum84">
    <w:name w:val="RTF_Num 8 4"/>
    <w:rsid w:val="00363D7B"/>
    <w:rPr>
      <w:rFonts w:ascii="Wingdings" w:eastAsia="Wingdings" w:hAnsi="Wingdings" w:cs="Wingdings"/>
    </w:rPr>
  </w:style>
  <w:style w:type="character" w:customStyle="1" w:styleId="RTFNum85">
    <w:name w:val="RTF_Num 8 5"/>
    <w:rsid w:val="00363D7B"/>
    <w:rPr>
      <w:rFonts w:ascii="Wingdings 2" w:eastAsia="Wingdings 2" w:hAnsi="Wingdings 2" w:cs="Wingdings 2"/>
      <w:sz w:val="18"/>
      <w:szCs w:val="18"/>
    </w:rPr>
  </w:style>
  <w:style w:type="character" w:customStyle="1" w:styleId="RTFNum86">
    <w:name w:val="RTF_Num 8 6"/>
    <w:rsid w:val="00363D7B"/>
    <w:rPr>
      <w:rFonts w:ascii="StarSymbol" w:eastAsia="StarSymbol" w:hAnsi="StarSymbol" w:cs="StarSymbol"/>
      <w:sz w:val="18"/>
      <w:szCs w:val="18"/>
    </w:rPr>
  </w:style>
  <w:style w:type="character" w:customStyle="1" w:styleId="RTFNum87">
    <w:name w:val="RTF_Num 8 7"/>
    <w:rsid w:val="00363D7B"/>
    <w:rPr>
      <w:rFonts w:ascii="Wingdings" w:eastAsia="Wingdings" w:hAnsi="Wingdings" w:cs="Wingdings"/>
    </w:rPr>
  </w:style>
  <w:style w:type="character" w:customStyle="1" w:styleId="RTFNum88">
    <w:name w:val="RTF_Num 8 8"/>
    <w:rsid w:val="00363D7B"/>
    <w:rPr>
      <w:rFonts w:ascii="Wingdings 2" w:eastAsia="Wingdings 2" w:hAnsi="Wingdings 2" w:cs="Wingdings 2"/>
      <w:sz w:val="18"/>
      <w:szCs w:val="18"/>
    </w:rPr>
  </w:style>
  <w:style w:type="character" w:customStyle="1" w:styleId="RTFNum89">
    <w:name w:val="RTF_Num 8 9"/>
    <w:rsid w:val="00363D7B"/>
    <w:rPr>
      <w:rFonts w:ascii="StarSymbol" w:eastAsia="StarSymbol" w:hAnsi="StarSymbol" w:cs="StarSymbol"/>
      <w:sz w:val="18"/>
      <w:szCs w:val="18"/>
    </w:rPr>
  </w:style>
  <w:style w:type="character" w:customStyle="1" w:styleId="RTFNum91">
    <w:name w:val="RTF_Num 9 1"/>
    <w:rsid w:val="00363D7B"/>
    <w:rPr>
      <w:rFonts w:ascii="StarSymbol" w:eastAsia="StarSymbol" w:hAnsi="StarSymbol" w:cs="StarSymbol"/>
    </w:rPr>
  </w:style>
  <w:style w:type="character" w:customStyle="1" w:styleId="RTFNum101">
    <w:name w:val="RTF_Num 10 1"/>
    <w:rsid w:val="00363D7B"/>
    <w:rPr>
      <w:rFonts w:ascii="Wingdings" w:eastAsia="Wingdings" w:hAnsi="Wingdings" w:cs="Wingdings"/>
    </w:rPr>
  </w:style>
  <w:style w:type="character" w:customStyle="1" w:styleId="RTFNum102">
    <w:name w:val="RTF_Num 10 2"/>
    <w:rsid w:val="00363D7B"/>
    <w:rPr>
      <w:rFonts w:ascii="Wingdings 2" w:eastAsia="Wingdings 2" w:hAnsi="Wingdings 2" w:cs="Wingdings 2"/>
      <w:sz w:val="18"/>
      <w:szCs w:val="18"/>
    </w:rPr>
  </w:style>
  <w:style w:type="character" w:customStyle="1" w:styleId="RTFNum103">
    <w:name w:val="RTF_Num 10 3"/>
    <w:rsid w:val="00363D7B"/>
    <w:rPr>
      <w:rFonts w:ascii="StarSymbol" w:eastAsia="StarSymbol" w:hAnsi="StarSymbol" w:cs="StarSymbol"/>
      <w:sz w:val="18"/>
      <w:szCs w:val="18"/>
    </w:rPr>
  </w:style>
  <w:style w:type="character" w:customStyle="1" w:styleId="RTFNum104">
    <w:name w:val="RTF_Num 10 4"/>
    <w:rsid w:val="00363D7B"/>
    <w:rPr>
      <w:rFonts w:ascii="Wingdings" w:eastAsia="Wingdings" w:hAnsi="Wingdings" w:cs="Wingdings"/>
    </w:rPr>
  </w:style>
  <w:style w:type="character" w:customStyle="1" w:styleId="RTFNum105">
    <w:name w:val="RTF_Num 10 5"/>
    <w:rsid w:val="00363D7B"/>
    <w:rPr>
      <w:rFonts w:ascii="Wingdings 2" w:eastAsia="Wingdings 2" w:hAnsi="Wingdings 2" w:cs="Wingdings 2"/>
      <w:sz w:val="18"/>
      <w:szCs w:val="18"/>
    </w:rPr>
  </w:style>
  <w:style w:type="character" w:customStyle="1" w:styleId="RTFNum106">
    <w:name w:val="RTF_Num 10 6"/>
    <w:rsid w:val="00363D7B"/>
    <w:rPr>
      <w:rFonts w:ascii="StarSymbol" w:eastAsia="StarSymbol" w:hAnsi="StarSymbol" w:cs="StarSymbol"/>
      <w:sz w:val="18"/>
      <w:szCs w:val="18"/>
    </w:rPr>
  </w:style>
  <w:style w:type="character" w:customStyle="1" w:styleId="RTFNum107">
    <w:name w:val="RTF_Num 10 7"/>
    <w:rsid w:val="00363D7B"/>
    <w:rPr>
      <w:rFonts w:ascii="Wingdings" w:eastAsia="Wingdings" w:hAnsi="Wingdings" w:cs="Wingdings"/>
    </w:rPr>
  </w:style>
  <w:style w:type="character" w:customStyle="1" w:styleId="RTFNum108">
    <w:name w:val="RTF_Num 10 8"/>
    <w:rsid w:val="00363D7B"/>
    <w:rPr>
      <w:rFonts w:ascii="Wingdings 2" w:eastAsia="Wingdings 2" w:hAnsi="Wingdings 2" w:cs="Wingdings 2"/>
      <w:sz w:val="18"/>
      <w:szCs w:val="18"/>
    </w:rPr>
  </w:style>
  <w:style w:type="character" w:customStyle="1" w:styleId="RTFNum109">
    <w:name w:val="RTF_Num 10 9"/>
    <w:rsid w:val="00363D7B"/>
    <w:rPr>
      <w:rFonts w:ascii="StarSymbol" w:eastAsia="StarSymbol" w:hAnsi="StarSymbol" w:cs="StarSymbol"/>
      <w:sz w:val="18"/>
      <w:szCs w:val="18"/>
    </w:rPr>
  </w:style>
  <w:style w:type="character" w:customStyle="1" w:styleId="WW8Num8z1">
    <w:name w:val="WW8Num8z1"/>
    <w:rsid w:val="00363D7B"/>
    <w:rPr>
      <w:rFonts w:ascii="Wingdings 2" w:hAnsi="Wingdings 2" w:cs="Wingdings 2"/>
      <w:sz w:val="18"/>
      <w:szCs w:val="18"/>
    </w:rPr>
  </w:style>
  <w:style w:type="character" w:customStyle="1" w:styleId="WW8Num8z2">
    <w:name w:val="WW8Num8z2"/>
    <w:rsid w:val="00363D7B"/>
    <w:rPr>
      <w:rFonts w:ascii="StarSymbol" w:hAnsi="StarSymbol" w:cs="StarSymbol"/>
      <w:sz w:val="18"/>
      <w:szCs w:val="18"/>
    </w:rPr>
  </w:style>
  <w:style w:type="character" w:customStyle="1" w:styleId="WW8Num9z1">
    <w:name w:val="WW8Num9z1"/>
    <w:rsid w:val="00363D7B"/>
    <w:rPr>
      <w:rFonts w:ascii="Wingdings 2" w:hAnsi="Wingdings 2" w:cs="Wingdings 2"/>
      <w:sz w:val="18"/>
      <w:szCs w:val="18"/>
    </w:rPr>
  </w:style>
  <w:style w:type="character" w:customStyle="1" w:styleId="WW8Num2z0">
    <w:name w:val="WW8Num2z0"/>
    <w:rsid w:val="00363D7B"/>
    <w:rPr>
      <w:rFonts w:ascii="Symbol" w:hAnsi="Symbol" w:cs="Symbol"/>
      <w:sz w:val="24"/>
      <w:szCs w:val="24"/>
    </w:rPr>
  </w:style>
  <w:style w:type="character" w:customStyle="1" w:styleId="WW8Num10z1">
    <w:name w:val="WW8Num10z1"/>
    <w:rsid w:val="00363D7B"/>
    <w:rPr>
      <w:rFonts w:ascii="Wingdings 2" w:hAnsi="Wingdings 2" w:cs="Wingdings 2"/>
      <w:sz w:val="18"/>
      <w:szCs w:val="18"/>
    </w:rPr>
  </w:style>
  <w:style w:type="character" w:customStyle="1" w:styleId="WW8Num10z2">
    <w:name w:val="WW8Num10z2"/>
    <w:rsid w:val="00363D7B"/>
    <w:rPr>
      <w:rFonts w:ascii="StarSymbol" w:hAnsi="StarSymbol" w:cs="StarSymbol"/>
      <w:sz w:val="18"/>
      <w:szCs w:val="18"/>
    </w:rPr>
  </w:style>
  <w:style w:type="character" w:customStyle="1" w:styleId="WW8Num3z0">
    <w:name w:val="WW8Num3z0"/>
    <w:rsid w:val="00363D7B"/>
    <w:rPr>
      <w:rFonts w:ascii="Symbol" w:hAnsi="Symbol" w:cs="Symbol"/>
      <w:sz w:val="24"/>
      <w:szCs w:val="24"/>
    </w:rPr>
  </w:style>
  <w:style w:type="character" w:customStyle="1" w:styleId="RTFNum111">
    <w:name w:val="RTF_Num 11 1"/>
    <w:rsid w:val="00363D7B"/>
  </w:style>
  <w:style w:type="character" w:customStyle="1" w:styleId="RTFNum112">
    <w:name w:val="RTF_Num 11 2"/>
    <w:rsid w:val="00363D7B"/>
  </w:style>
  <w:style w:type="character" w:customStyle="1" w:styleId="RTFNum113">
    <w:name w:val="RTF_Num 11 3"/>
    <w:rsid w:val="00363D7B"/>
  </w:style>
  <w:style w:type="character" w:customStyle="1" w:styleId="RTFNum114">
    <w:name w:val="RTF_Num 11 4"/>
    <w:rsid w:val="00363D7B"/>
  </w:style>
  <w:style w:type="character" w:customStyle="1" w:styleId="RTFNum115">
    <w:name w:val="RTF_Num 11 5"/>
    <w:rsid w:val="00363D7B"/>
  </w:style>
  <w:style w:type="character" w:customStyle="1" w:styleId="RTFNum116">
    <w:name w:val="RTF_Num 11 6"/>
    <w:rsid w:val="00363D7B"/>
  </w:style>
  <w:style w:type="character" w:customStyle="1" w:styleId="RTFNum117">
    <w:name w:val="RTF_Num 11 7"/>
    <w:rsid w:val="00363D7B"/>
  </w:style>
  <w:style w:type="character" w:customStyle="1" w:styleId="RTFNum118">
    <w:name w:val="RTF_Num 11 8"/>
    <w:rsid w:val="00363D7B"/>
  </w:style>
  <w:style w:type="character" w:customStyle="1" w:styleId="RTFNum119">
    <w:name w:val="RTF_Num 11 9"/>
    <w:rsid w:val="00363D7B"/>
  </w:style>
  <w:style w:type="paragraph" w:customStyle="1" w:styleId="Caption1">
    <w:name w:val="Caption1"/>
    <w:basedOn w:val="Normal"/>
    <w:rsid w:val="00363D7B"/>
    <w:pPr>
      <w:suppressLineNumbers/>
      <w:suppressAutoHyphens/>
      <w:spacing w:before="120" w:after="120" w:line="276" w:lineRule="auto"/>
    </w:pPr>
    <w:rPr>
      <w:rFonts w:ascii="Calibri" w:eastAsia="Calibri" w:hAnsi="Calibri" w:cs="Calibri"/>
      <w:i/>
      <w:iCs/>
      <w:szCs w:val="24"/>
      <w:lang w:val="bg-BG" w:eastAsia="ar-SA"/>
    </w:rPr>
  </w:style>
  <w:style w:type="paragraph" w:customStyle="1" w:styleId="BalloonText1">
    <w:name w:val="Balloon Text1"/>
    <w:basedOn w:val="Normal"/>
    <w:rsid w:val="00363D7B"/>
    <w:pPr>
      <w:suppressAutoHyphens/>
      <w:spacing w:line="100" w:lineRule="atLeast"/>
    </w:pPr>
    <w:rPr>
      <w:rFonts w:ascii="Tahoma" w:eastAsia="Calibri" w:hAnsi="Tahoma" w:cs="Tahoma"/>
      <w:sz w:val="16"/>
      <w:szCs w:val="16"/>
      <w:lang w:val="bg-BG" w:eastAsia="ar-SA"/>
    </w:rPr>
  </w:style>
  <w:style w:type="paragraph" w:customStyle="1" w:styleId="21">
    <w:name w:val="Основен текст с отстъп 21"/>
    <w:basedOn w:val="Normal"/>
    <w:rsid w:val="00363D7B"/>
    <w:pPr>
      <w:suppressAutoHyphens/>
      <w:spacing w:after="200" w:line="276" w:lineRule="auto"/>
      <w:ind w:firstLine="360"/>
      <w:jc w:val="both"/>
    </w:pPr>
    <w:rPr>
      <w:rFonts w:ascii="Calibri" w:eastAsia="Calibri" w:hAnsi="Calibri" w:cs="Calibri"/>
      <w:szCs w:val="22"/>
      <w:lang w:val="bg-BG" w:eastAsia="ar-SA"/>
    </w:rPr>
  </w:style>
  <w:style w:type="paragraph" w:customStyle="1" w:styleId="31">
    <w:name w:val="Основен текст с отстъп 31"/>
    <w:basedOn w:val="Normal"/>
    <w:rsid w:val="00363D7B"/>
    <w:pPr>
      <w:suppressAutoHyphens/>
      <w:spacing w:after="200" w:line="276" w:lineRule="auto"/>
      <w:ind w:firstLine="720"/>
    </w:pPr>
    <w:rPr>
      <w:rFonts w:ascii="Calibri" w:eastAsia="Calibri" w:hAnsi="Calibri" w:cs="Calibri"/>
      <w:szCs w:val="22"/>
      <w:lang w:val="bg-BG" w:eastAsia="ar-SA"/>
    </w:rPr>
  </w:style>
  <w:style w:type="paragraph" w:customStyle="1" w:styleId="210">
    <w:name w:val="Основен текст 21"/>
    <w:basedOn w:val="Normal"/>
    <w:rsid w:val="00363D7B"/>
    <w:pPr>
      <w:suppressAutoHyphens/>
      <w:spacing w:after="200" w:line="276" w:lineRule="auto"/>
      <w:jc w:val="both"/>
    </w:pPr>
    <w:rPr>
      <w:rFonts w:ascii="Calibri" w:eastAsia="Calibri" w:hAnsi="Calibri" w:cs="Calibri"/>
      <w:szCs w:val="22"/>
      <w:lang w:val="bg-BG" w:eastAsia="ar-SA"/>
    </w:rPr>
  </w:style>
  <w:style w:type="paragraph" w:customStyle="1" w:styleId="ReportLevel1">
    <w:name w:val="Report Level 1"/>
    <w:basedOn w:val="Normal"/>
    <w:next w:val="Normal"/>
    <w:rsid w:val="00363D7B"/>
    <w:pPr>
      <w:keepNext/>
      <w:tabs>
        <w:tab w:val="num" w:pos="0"/>
      </w:tabs>
      <w:suppressAutoHyphens/>
      <w:spacing w:before="240" w:after="120" w:line="276" w:lineRule="auto"/>
      <w:ind w:left="432" w:hanging="432"/>
      <w:outlineLvl w:val="0"/>
    </w:pPr>
    <w:rPr>
      <w:rFonts w:eastAsia="Calibri" w:cs="Calibri"/>
      <w:b/>
      <w:caps/>
      <w:szCs w:val="22"/>
      <w:lang w:val="en-GB" w:eastAsia="ar-SA"/>
    </w:rPr>
  </w:style>
  <w:style w:type="paragraph" w:customStyle="1" w:styleId="ReportLevel3">
    <w:name w:val="Report Level 3"/>
    <w:basedOn w:val="ReportLevel1"/>
    <w:next w:val="Normal"/>
    <w:rsid w:val="00363D7B"/>
    <w:pPr>
      <w:tabs>
        <w:tab w:val="left" w:pos="360"/>
        <w:tab w:val="left" w:pos="2160"/>
      </w:tabs>
      <w:spacing w:before="120"/>
      <w:ind w:left="720" w:hanging="720"/>
      <w:outlineLvl w:val="2"/>
    </w:pPr>
    <w:rPr>
      <w:rFonts w:ascii="Helvetica" w:hAnsi="Helvetica"/>
      <w:caps w:val="0"/>
      <w:sz w:val="20"/>
    </w:rPr>
  </w:style>
  <w:style w:type="paragraph" w:customStyle="1" w:styleId="ReportLevel4">
    <w:name w:val="Report Level 4"/>
    <w:basedOn w:val="ReportLevel3"/>
    <w:next w:val="Normal"/>
    <w:rsid w:val="00363D7B"/>
    <w:pPr>
      <w:ind w:left="360" w:hanging="360"/>
      <w:outlineLvl w:val="3"/>
    </w:pPr>
  </w:style>
  <w:style w:type="paragraph" w:customStyle="1" w:styleId="BodyTextIndent31">
    <w:name w:val="Body Text Indent 31"/>
    <w:basedOn w:val="Normal"/>
    <w:rsid w:val="00363D7B"/>
    <w:pPr>
      <w:suppressAutoHyphens/>
      <w:spacing w:after="200" w:line="276" w:lineRule="auto"/>
      <w:ind w:firstLine="720"/>
    </w:pPr>
    <w:rPr>
      <w:rFonts w:ascii="Calibri" w:eastAsia="Calibri" w:hAnsi="Calibri" w:cs="Calibri"/>
      <w:szCs w:val="22"/>
      <w:lang w:val="bg-BG" w:eastAsia="ar-SA"/>
    </w:rPr>
  </w:style>
  <w:style w:type="paragraph" w:customStyle="1" w:styleId="ClauseNum1">
    <w:name w:val="ClauseNum 1"/>
    <w:basedOn w:val="Heading1"/>
    <w:rsid w:val="00363D7B"/>
    <w:pPr>
      <w:pageBreakBefore/>
      <w:suppressAutoHyphens/>
      <w:spacing w:before="240" w:after="120" w:line="276" w:lineRule="auto"/>
      <w:jc w:val="left"/>
    </w:pPr>
    <w:rPr>
      <w:rFonts w:eastAsia="DejaVu Sans" w:cs="DejaVu Sans"/>
      <w:bCs/>
      <w:caps w:val="0"/>
      <w:sz w:val="32"/>
      <w:szCs w:val="32"/>
      <w:lang w:val="en-GB" w:eastAsia="ar-SA"/>
    </w:rPr>
  </w:style>
  <w:style w:type="paragraph" w:customStyle="1" w:styleId="texte">
    <w:name w:val="texte"/>
    <w:basedOn w:val="Normal"/>
    <w:rsid w:val="00363D7B"/>
    <w:pPr>
      <w:suppressAutoHyphens/>
      <w:spacing w:before="60" w:line="276" w:lineRule="auto"/>
      <w:jc w:val="both"/>
    </w:pPr>
    <w:rPr>
      <w:rFonts w:ascii="Calibri" w:eastAsia="Calibri" w:hAnsi="Calibri" w:cs="Calibri"/>
      <w:sz w:val="22"/>
      <w:szCs w:val="22"/>
      <w:lang w:val="fr-FR" w:eastAsia="ar-SA"/>
    </w:rPr>
  </w:style>
  <w:style w:type="paragraph" w:customStyle="1" w:styleId="310">
    <w:name w:val="Основен текст 31"/>
    <w:basedOn w:val="Normal"/>
    <w:rsid w:val="00363D7B"/>
    <w:pPr>
      <w:suppressAutoHyphens/>
      <w:spacing w:after="120" w:line="276" w:lineRule="auto"/>
    </w:pPr>
    <w:rPr>
      <w:rFonts w:ascii="Calibri" w:eastAsia="Calibri" w:hAnsi="Calibri" w:cs="Calibri"/>
      <w:sz w:val="16"/>
      <w:szCs w:val="16"/>
      <w:lang w:val="bg-BG" w:eastAsia="ar-SA"/>
    </w:rPr>
  </w:style>
  <w:style w:type="paragraph" w:customStyle="1" w:styleId="ReportExecSummary">
    <w:name w:val="Report Exec Summary"/>
    <w:basedOn w:val="ReportLevel1"/>
    <w:next w:val="Normal"/>
    <w:rsid w:val="00363D7B"/>
    <w:pPr>
      <w:tabs>
        <w:tab w:val="clear" w:pos="0"/>
      </w:tabs>
      <w:spacing w:after="138"/>
      <w:ind w:left="0" w:firstLine="0"/>
    </w:pPr>
  </w:style>
  <w:style w:type="paragraph" w:customStyle="1" w:styleId="ReportLevel2">
    <w:name w:val="Report Level 2"/>
    <w:basedOn w:val="ReportLevel1"/>
    <w:next w:val="Normal"/>
    <w:rsid w:val="00363D7B"/>
    <w:pPr>
      <w:ind w:left="576" w:hanging="576"/>
      <w:outlineLvl w:val="1"/>
    </w:pPr>
    <w:rPr>
      <w:rFonts w:ascii="Helvetica" w:hAnsi="Helvetica" w:cs="Helvetica"/>
      <w:caps w:val="0"/>
    </w:rPr>
  </w:style>
  <w:style w:type="paragraph" w:customStyle="1" w:styleId="12">
    <w:name w:val="Надпис1"/>
    <w:basedOn w:val="Normal"/>
    <w:next w:val="Normal"/>
    <w:rsid w:val="00363D7B"/>
    <w:pPr>
      <w:tabs>
        <w:tab w:val="left" w:pos="1080"/>
      </w:tabs>
      <w:suppressAutoHyphens/>
      <w:spacing w:before="240" w:line="276" w:lineRule="auto"/>
    </w:pPr>
    <w:rPr>
      <w:rFonts w:eastAsia="Calibri" w:cs="Arial"/>
      <w:b/>
      <w:bCs/>
      <w:sz w:val="20"/>
      <w:lang w:val="bg-BG" w:eastAsia="ar-SA"/>
    </w:rPr>
  </w:style>
  <w:style w:type="paragraph" w:customStyle="1" w:styleId="WW-Default">
    <w:name w:val="WW-Default"/>
    <w:rsid w:val="00363D7B"/>
    <w:pPr>
      <w:widowControl w:val="0"/>
      <w:suppressAutoHyphens/>
      <w:autoSpaceDE w:val="0"/>
    </w:pPr>
    <w:rPr>
      <w:rFonts w:ascii="Arial" w:eastAsia="Arial" w:hAnsi="Arial" w:cs="Arial"/>
      <w:sz w:val="24"/>
      <w:szCs w:val="24"/>
      <w:lang w:val="en-US" w:eastAsia="hi-IN" w:bidi="hi-IN"/>
    </w:rPr>
  </w:style>
  <w:style w:type="paragraph" w:customStyle="1" w:styleId="Framecontents">
    <w:name w:val="Frame contents"/>
    <w:basedOn w:val="BodyText"/>
    <w:rsid w:val="00363D7B"/>
    <w:pPr>
      <w:suppressAutoHyphens/>
      <w:spacing w:after="0"/>
    </w:pPr>
    <w:rPr>
      <w:rFonts w:ascii="Times New Roman" w:hAnsi="Times New Roman"/>
      <w:lang w:eastAsia="ar-SA"/>
    </w:rPr>
  </w:style>
  <w:style w:type="character" w:customStyle="1" w:styleId="body">
    <w:name w:val="body"/>
    <w:basedOn w:val="DefaultParagraphFont"/>
    <w:rsid w:val="00363D7B"/>
  </w:style>
  <w:style w:type="character" w:customStyle="1" w:styleId="headsub1">
    <w:name w:val="head_sub1"/>
    <w:rsid w:val="00363D7B"/>
    <w:rPr>
      <w:b/>
      <w:bCs/>
      <w:strike w:val="0"/>
      <w:dstrike w:val="0"/>
      <w:sz w:val="23"/>
      <w:szCs w:val="23"/>
      <w:u w:val="none"/>
    </w:rPr>
  </w:style>
  <w:style w:type="paragraph" w:customStyle="1" w:styleId="CharChar3">
    <w:name w:val="Char Char3 Знак"/>
    <w:basedOn w:val="Normal"/>
    <w:rsid w:val="00363D7B"/>
    <w:pPr>
      <w:tabs>
        <w:tab w:val="left" w:pos="709"/>
      </w:tabs>
    </w:pPr>
    <w:rPr>
      <w:rFonts w:ascii="Tahoma" w:hAnsi="Tahoma"/>
      <w:szCs w:val="24"/>
      <w:lang w:val="pl-PL" w:eastAsia="pl-PL"/>
    </w:rPr>
  </w:style>
  <w:style w:type="character" w:customStyle="1" w:styleId="shorttext">
    <w:name w:val="short_text"/>
    <w:basedOn w:val="DefaultParagraphFont"/>
    <w:rsid w:val="00363D7B"/>
  </w:style>
  <w:style w:type="character" w:customStyle="1" w:styleId="mediumtext">
    <w:name w:val="medium_text"/>
    <w:basedOn w:val="DefaultParagraphFont"/>
    <w:rsid w:val="00363D7B"/>
  </w:style>
  <w:style w:type="character" w:customStyle="1" w:styleId="hps">
    <w:name w:val="hps"/>
    <w:basedOn w:val="DefaultParagraphFont"/>
    <w:rsid w:val="00363D7B"/>
  </w:style>
  <w:style w:type="paragraph" w:customStyle="1" w:styleId="CharCharCharChar">
    <w:name w:val="Char Char Char Char"/>
    <w:basedOn w:val="Normal"/>
    <w:rsid w:val="00363D7B"/>
    <w:pPr>
      <w:tabs>
        <w:tab w:val="left" w:pos="709"/>
      </w:tabs>
    </w:pPr>
    <w:rPr>
      <w:rFonts w:ascii="Tahoma" w:hAnsi="Tahoma"/>
      <w:szCs w:val="24"/>
      <w:lang w:val="pl-PL" w:eastAsia="pl-PL"/>
    </w:rPr>
  </w:style>
  <w:style w:type="character" w:customStyle="1" w:styleId="style10">
    <w:name w:val="style10"/>
    <w:basedOn w:val="DefaultParagraphFont"/>
    <w:rsid w:val="00363D7B"/>
  </w:style>
  <w:style w:type="character" w:customStyle="1" w:styleId="BodyTextIndent3Char">
    <w:name w:val="Body Text Indent 3 Char"/>
    <w:link w:val="BodyTextIndent3"/>
    <w:rsid w:val="00363D7B"/>
    <w:rPr>
      <w:sz w:val="24"/>
      <w:lang w:val="bg-BG"/>
    </w:rPr>
  </w:style>
  <w:style w:type="paragraph" w:customStyle="1" w:styleId="FR1">
    <w:name w:val="FR1"/>
    <w:rsid w:val="007209C9"/>
    <w:pPr>
      <w:widowControl w:val="0"/>
      <w:autoSpaceDE w:val="0"/>
      <w:autoSpaceDN w:val="0"/>
      <w:adjustRightInd w:val="0"/>
      <w:ind w:left="280"/>
    </w:pPr>
    <w:rPr>
      <w:rFonts w:ascii="Arial" w:hAnsi="Arial" w:cs="Arial"/>
      <w:sz w:val="18"/>
      <w:szCs w:val="18"/>
    </w:rPr>
  </w:style>
  <w:style w:type="character" w:customStyle="1" w:styleId="PlainTextChar">
    <w:name w:val="Plain Text Char"/>
    <w:link w:val="PlainText"/>
    <w:rsid w:val="00003BF0"/>
    <w:rPr>
      <w:rFonts w:ascii="Courier New" w:hAnsi="Courier New" w:cs="Courier New"/>
      <w:lang w:val="en-AU" w:eastAsia="en-US"/>
    </w:rPr>
  </w:style>
  <w:style w:type="paragraph" w:customStyle="1" w:styleId="Style16">
    <w:name w:val="Style16"/>
    <w:basedOn w:val="Normal"/>
    <w:uiPriority w:val="99"/>
    <w:rsid w:val="00003BF0"/>
    <w:pPr>
      <w:widowControl w:val="0"/>
      <w:autoSpaceDE w:val="0"/>
      <w:autoSpaceDN w:val="0"/>
      <w:adjustRightInd w:val="0"/>
      <w:spacing w:line="276" w:lineRule="exact"/>
      <w:ind w:firstLine="643"/>
      <w:jc w:val="both"/>
    </w:pPr>
    <w:rPr>
      <w:rFonts w:ascii="Times New Roman" w:hAnsi="Times New Roman"/>
      <w:szCs w:val="24"/>
      <w:lang w:val="bg-BG"/>
    </w:rPr>
  </w:style>
  <w:style w:type="paragraph" w:customStyle="1" w:styleId="Style7">
    <w:name w:val="Style7"/>
    <w:basedOn w:val="Normal"/>
    <w:uiPriority w:val="99"/>
    <w:rsid w:val="00003BF0"/>
    <w:pPr>
      <w:widowControl w:val="0"/>
      <w:autoSpaceDE w:val="0"/>
      <w:autoSpaceDN w:val="0"/>
      <w:adjustRightInd w:val="0"/>
      <w:spacing w:line="274" w:lineRule="exact"/>
      <w:ind w:firstLine="787"/>
      <w:jc w:val="both"/>
    </w:pPr>
    <w:rPr>
      <w:rFonts w:ascii="Times New Roman" w:hAnsi="Times New Roman"/>
      <w:szCs w:val="24"/>
      <w:lang w:val="bg-BG"/>
    </w:rPr>
  </w:style>
  <w:style w:type="paragraph" w:customStyle="1" w:styleId="5">
    <w:name w:val="Основен текст5"/>
    <w:basedOn w:val="Normal"/>
    <w:rsid w:val="00003BF0"/>
    <w:pPr>
      <w:widowControl w:val="0"/>
      <w:shd w:val="clear" w:color="auto" w:fill="FFFFFF"/>
      <w:spacing w:before="180" w:after="360" w:line="283" w:lineRule="exact"/>
      <w:jc w:val="right"/>
    </w:pPr>
    <w:rPr>
      <w:rFonts w:ascii="Times New Roman" w:hAnsi="Times New Roman"/>
      <w:sz w:val="20"/>
      <w:lang w:val="bg-BG" w:eastAsia="bg-BG"/>
    </w:rPr>
  </w:style>
  <w:style w:type="paragraph" w:customStyle="1" w:styleId="Style26">
    <w:name w:val="Style26"/>
    <w:basedOn w:val="Normal"/>
    <w:rsid w:val="00003BF0"/>
    <w:pPr>
      <w:widowControl w:val="0"/>
      <w:autoSpaceDE w:val="0"/>
      <w:autoSpaceDN w:val="0"/>
      <w:adjustRightInd w:val="0"/>
      <w:spacing w:line="274" w:lineRule="exact"/>
      <w:ind w:firstLine="1018"/>
    </w:pPr>
    <w:rPr>
      <w:rFonts w:cs="Arial"/>
      <w:szCs w:val="24"/>
      <w:lang w:val="bg-BG"/>
    </w:rPr>
  </w:style>
  <w:style w:type="paragraph" w:customStyle="1" w:styleId="MediumGrid1-Accent21">
    <w:name w:val="Medium Grid 1 - Accent 21"/>
    <w:basedOn w:val="Normal"/>
    <w:uiPriority w:val="34"/>
    <w:qFormat/>
    <w:rsid w:val="00003BF0"/>
    <w:pPr>
      <w:spacing w:after="200" w:line="276" w:lineRule="auto"/>
      <w:ind w:left="720"/>
      <w:contextualSpacing/>
    </w:pPr>
    <w:rPr>
      <w:rFonts w:ascii="Calibri" w:hAnsi="Calibri"/>
      <w:sz w:val="22"/>
      <w:szCs w:val="22"/>
      <w:lang w:val="bg-BG"/>
    </w:rPr>
  </w:style>
  <w:style w:type="paragraph" w:customStyle="1" w:styleId="CharChar1CharCharChar">
    <w:name w:val="Char Char1 Char Char Char"/>
    <w:basedOn w:val="Normal"/>
    <w:rsid w:val="00003BF0"/>
    <w:pPr>
      <w:spacing w:after="160" w:line="240" w:lineRule="exact"/>
    </w:pPr>
    <w:rPr>
      <w:rFonts w:ascii="Tahoma" w:hAnsi="Tahoma"/>
      <w:sz w:val="20"/>
      <w:lang w:val="en-US"/>
    </w:rPr>
  </w:style>
  <w:style w:type="paragraph" w:customStyle="1" w:styleId="CharCharCharChar0">
    <w:name w:val="Знак Знак Char Char Знак Char Char Знак"/>
    <w:basedOn w:val="Normal"/>
    <w:rsid w:val="00003BF0"/>
    <w:pPr>
      <w:tabs>
        <w:tab w:val="left" w:pos="709"/>
      </w:tabs>
      <w:jc w:val="both"/>
    </w:pPr>
    <w:rPr>
      <w:rFonts w:ascii="Tahoma" w:eastAsia="SimSun" w:hAnsi="Tahoma"/>
      <w:szCs w:val="24"/>
      <w:lang w:val="pl-PL" w:eastAsia="pl-PL"/>
    </w:rPr>
  </w:style>
  <w:style w:type="numbering" w:styleId="111111">
    <w:name w:val="Outline List 2"/>
    <w:basedOn w:val="NoList"/>
    <w:unhideWhenUsed/>
    <w:rsid w:val="00003BF0"/>
    <w:pPr>
      <w:numPr>
        <w:numId w:val="10"/>
      </w:numPr>
    </w:pPr>
  </w:style>
  <w:style w:type="character" w:customStyle="1" w:styleId="Heading6Char">
    <w:name w:val="Heading 6 Char"/>
    <w:link w:val="Heading6"/>
    <w:rsid w:val="000E3D30"/>
    <w:rPr>
      <w:b/>
      <w:bCs/>
      <w:caps/>
      <w:sz w:val="24"/>
      <w:szCs w:val="22"/>
    </w:rPr>
  </w:style>
  <w:style w:type="character" w:customStyle="1" w:styleId="Heading7Char">
    <w:name w:val="Heading 7 Char"/>
    <w:link w:val="Heading7"/>
    <w:rsid w:val="00B73574"/>
    <w:rPr>
      <w:rFonts w:ascii="Arial" w:hAnsi="Arial"/>
      <w:b/>
      <w:bCs/>
      <w:sz w:val="22"/>
      <w:u w:val="single"/>
      <w:lang w:val="de-DE" w:eastAsia="de-DE"/>
    </w:rPr>
  </w:style>
  <w:style w:type="character" w:customStyle="1" w:styleId="Heading8Char">
    <w:name w:val="Heading 8 Char"/>
    <w:link w:val="Heading8"/>
    <w:rsid w:val="00B73574"/>
    <w:rPr>
      <w:rFonts w:ascii="Arial" w:hAnsi="Arial"/>
      <w:b/>
      <w:bCs/>
      <w:sz w:val="28"/>
      <w:u w:val="single"/>
      <w:lang w:val="de-DE" w:eastAsia="de-DE"/>
    </w:rPr>
  </w:style>
  <w:style w:type="character" w:customStyle="1" w:styleId="Heading9Char">
    <w:name w:val="Heading 9 Char"/>
    <w:link w:val="Heading9"/>
    <w:rsid w:val="00B73574"/>
    <w:rPr>
      <w:rFonts w:ascii="Arial" w:hAnsi="Arial"/>
      <w:sz w:val="28"/>
      <w:szCs w:val="24"/>
      <w:u w:val="single"/>
      <w:shd w:val="clear" w:color="auto" w:fill="FFFFFF"/>
      <w:lang w:val="de-DE" w:eastAsia="de-DE"/>
    </w:rPr>
  </w:style>
  <w:style w:type="character" w:customStyle="1" w:styleId="MessageHeaderChar">
    <w:name w:val="Message Header Char"/>
    <w:link w:val="MessageHeader"/>
    <w:rsid w:val="00B73574"/>
    <w:rPr>
      <w:rFonts w:ascii="Arial" w:hAnsi="Arial" w:cs="Arial"/>
      <w:sz w:val="22"/>
      <w:szCs w:val="24"/>
      <w:shd w:val="pct20" w:color="auto" w:fill="auto"/>
      <w:lang w:val="en-GB" w:eastAsia="de-DE"/>
    </w:rPr>
  </w:style>
  <w:style w:type="character" w:customStyle="1" w:styleId="SubtitleChar">
    <w:name w:val="Subtitle Char"/>
    <w:link w:val="Subtitle"/>
    <w:rsid w:val="00B73574"/>
    <w:rPr>
      <w:rFonts w:ascii="Arial" w:eastAsia="Lucida Sans Unicode" w:hAnsi="Arial" w:cs="Tahoma"/>
      <w:i/>
      <w:iCs/>
      <w:sz w:val="28"/>
      <w:szCs w:val="28"/>
      <w:lang w:val="en-GB" w:eastAsia="ar-SA"/>
    </w:rPr>
  </w:style>
  <w:style w:type="character" w:customStyle="1" w:styleId="BodyText3Char">
    <w:name w:val="Body Text 3 Char"/>
    <w:link w:val="BodyText3"/>
    <w:rsid w:val="00B73574"/>
    <w:rPr>
      <w:rFonts w:ascii="Arial" w:hAnsi="Arial"/>
      <w:sz w:val="28"/>
      <w:lang w:eastAsia="en-US"/>
    </w:rPr>
  </w:style>
  <w:style w:type="paragraph" w:customStyle="1" w:styleId="CharCharChar1CharCharChar20">
    <w:name w:val="Char Char Char1 Char Char Char2"/>
    <w:basedOn w:val="Normal"/>
    <w:uiPriority w:val="99"/>
    <w:rsid w:val="00B73574"/>
    <w:pPr>
      <w:spacing w:after="160" w:line="240" w:lineRule="exact"/>
    </w:pPr>
    <w:rPr>
      <w:rFonts w:ascii="Tahoma" w:eastAsia="Calibri" w:hAnsi="Tahoma" w:cs="Tahoma"/>
      <w:sz w:val="20"/>
      <w:lang w:val="en-US"/>
    </w:rPr>
  </w:style>
  <w:style w:type="paragraph" w:customStyle="1" w:styleId="CharCharChar30">
    <w:name w:val="Char Знак Знак Char Знак Знак Char3"/>
    <w:basedOn w:val="Normal"/>
    <w:rsid w:val="00B73574"/>
    <w:pPr>
      <w:tabs>
        <w:tab w:val="left" w:pos="709"/>
      </w:tabs>
    </w:pPr>
    <w:rPr>
      <w:rFonts w:ascii="Tahoma" w:hAnsi="Tahoma" w:cs="Tahoma"/>
      <w:szCs w:val="24"/>
      <w:lang w:val="pl-PL" w:eastAsia="pl-PL"/>
    </w:rPr>
  </w:style>
  <w:style w:type="paragraph" w:customStyle="1" w:styleId="CharCharChar20">
    <w:name w:val="Char Знак Знак Char Знак Знак Char2"/>
    <w:basedOn w:val="Normal"/>
    <w:rsid w:val="00B73574"/>
    <w:pPr>
      <w:tabs>
        <w:tab w:val="left" w:pos="709"/>
      </w:tabs>
    </w:pPr>
    <w:rPr>
      <w:rFonts w:ascii="Tahoma" w:hAnsi="Tahoma" w:cs="Tahoma"/>
      <w:szCs w:val="24"/>
      <w:lang w:val="pl-PL" w:eastAsia="pl-PL"/>
    </w:rPr>
  </w:style>
  <w:style w:type="paragraph" w:customStyle="1" w:styleId="CharCharChar10">
    <w:name w:val="Char Знак Знак Char Знак Знак Char1"/>
    <w:basedOn w:val="Normal"/>
    <w:rsid w:val="00B73574"/>
    <w:pPr>
      <w:tabs>
        <w:tab w:val="left" w:pos="709"/>
      </w:tabs>
    </w:pPr>
    <w:rPr>
      <w:rFonts w:ascii="Tahoma" w:hAnsi="Tahoma" w:cs="Tahoma"/>
      <w:szCs w:val="24"/>
      <w:lang w:val="pl-PL" w:eastAsia="pl-PL"/>
    </w:rPr>
  </w:style>
  <w:style w:type="paragraph" w:customStyle="1" w:styleId="30">
    <w:name w:val="Знак Знак3"/>
    <w:basedOn w:val="Normal"/>
    <w:rsid w:val="00B73574"/>
    <w:pPr>
      <w:tabs>
        <w:tab w:val="left" w:pos="709"/>
      </w:tabs>
    </w:pPr>
    <w:rPr>
      <w:rFonts w:ascii="Tahoma" w:hAnsi="Tahoma"/>
      <w:szCs w:val="24"/>
      <w:lang w:val="pl-PL" w:eastAsia="pl-PL"/>
    </w:rPr>
  </w:style>
  <w:style w:type="paragraph" w:customStyle="1" w:styleId="Char2">
    <w:name w:val="Знак Знак Char"/>
    <w:basedOn w:val="Normal"/>
    <w:rsid w:val="00B73574"/>
    <w:pPr>
      <w:tabs>
        <w:tab w:val="left" w:pos="709"/>
      </w:tabs>
    </w:pPr>
    <w:rPr>
      <w:rFonts w:ascii="Tahoma" w:hAnsi="Tahoma"/>
      <w:szCs w:val="24"/>
      <w:lang w:val="pl-PL" w:eastAsia="pl-PL"/>
    </w:rPr>
  </w:style>
  <w:style w:type="paragraph" w:customStyle="1" w:styleId="CharCharCharCharChar0">
    <w:name w:val="Char Char Char Знак Знак Char Char"/>
    <w:basedOn w:val="Normal"/>
    <w:rsid w:val="00B73574"/>
    <w:pPr>
      <w:tabs>
        <w:tab w:val="left" w:pos="709"/>
      </w:tabs>
    </w:pPr>
    <w:rPr>
      <w:rFonts w:ascii="Tahoma" w:hAnsi="Tahoma"/>
      <w:sz w:val="20"/>
      <w:lang w:val="pl-PL" w:eastAsia="pl-PL"/>
    </w:rPr>
  </w:style>
  <w:style w:type="paragraph" w:customStyle="1" w:styleId="a4">
    <w:name w:val="Знак Знак"/>
    <w:basedOn w:val="Normal"/>
    <w:rsid w:val="00B73574"/>
    <w:pPr>
      <w:tabs>
        <w:tab w:val="left" w:pos="709"/>
      </w:tabs>
    </w:pPr>
    <w:rPr>
      <w:rFonts w:ascii="Tahoma" w:hAnsi="Tahoma"/>
      <w:sz w:val="20"/>
      <w:lang w:val="pl-PL" w:eastAsia="pl-PL"/>
    </w:rPr>
  </w:style>
  <w:style w:type="paragraph" w:customStyle="1" w:styleId="CharChar4CharCharCharCharCharChar0">
    <w:name w:val="Char Char4 Знак Знак Char Char Char Char Char Char"/>
    <w:basedOn w:val="Normal"/>
    <w:rsid w:val="00B73574"/>
    <w:pPr>
      <w:tabs>
        <w:tab w:val="left" w:pos="709"/>
      </w:tabs>
    </w:pPr>
    <w:rPr>
      <w:rFonts w:ascii="Tahoma" w:hAnsi="Tahoma"/>
      <w:szCs w:val="24"/>
      <w:lang w:val="pl-PL" w:eastAsia="pl-PL"/>
    </w:rPr>
  </w:style>
  <w:style w:type="paragraph" w:customStyle="1" w:styleId="Char3CharCharChar0">
    <w:name w:val="Char3 Знак Знак Char Char Char"/>
    <w:basedOn w:val="Normal"/>
    <w:rsid w:val="00B73574"/>
    <w:pPr>
      <w:tabs>
        <w:tab w:val="left" w:pos="709"/>
      </w:tabs>
    </w:pPr>
    <w:rPr>
      <w:rFonts w:ascii="Tahoma" w:hAnsi="Tahoma"/>
      <w:szCs w:val="24"/>
      <w:lang w:val="pl-PL" w:eastAsia="pl-PL"/>
    </w:rPr>
  </w:style>
  <w:style w:type="character" w:customStyle="1" w:styleId="Char2CharChar10">
    <w:name w:val="Char2 Char Char1"/>
    <w:rsid w:val="00B73574"/>
    <w:rPr>
      <w:rFonts w:ascii="Calibri" w:eastAsia="Calibri" w:hAnsi="Calibri" w:hint="default"/>
      <w:sz w:val="24"/>
      <w:szCs w:val="22"/>
      <w:lang w:val="bg-BG" w:eastAsia="en-US" w:bidi="ar-SA"/>
    </w:rPr>
  </w:style>
  <w:style w:type="table" w:customStyle="1" w:styleId="TableGrid1">
    <w:name w:val="Table Grid1"/>
    <w:basedOn w:val="TableNormal"/>
    <w:uiPriority w:val="59"/>
    <w:rsid w:val="00B73574"/>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6">
    <w:name w:val="xl66"/>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bg-BG" w:eastAsia="bg-BG"/>
    </w:rPr>
  </w:style>
  <w:style w:type="paragraph" w:customStyle="1" w:styleId="xl67">
    <w:name w:val="xl67"/>
    <w:basedOn w:val="Normal"/>
    <w:rsid w:val="00504B8A"/>
    <w:pPr>
      <w:spacing w:before="100" w:beforeAutospacing="1" w:after="100" w:afterAutospacing="1"/>
    </w:pPr>
    <w:rPr>
      <w:rFonts w:cs="Arial"/>
      <w:szCs w:val="24"/>
      <w:lang w:val="bg-BG" w:eastAsia="bg-BG"/>
    </w:rPr>
  </w:style>
  <w:style w:type="paragraph" w:customStyle="1" w:styleId="xl68">
    <w:name w:val="xl68"/>
    <w:basedOn w:val="Normal"/>
    <w:rsid w:val="00504B8A"/>
    <w:pPr>
      <w:spacing w:before="100" w:beforeAutospacing="1" w:after="100" w:afterAutospacing="1"/>
      <w:textAlignment w:val="center"/>
    </w:pPr>
    <w:rPr>
      <w:rFonts w:cs="Arial"/>
      <w:b/>
      <w:bCs/>
      <w:sz w:val="28"/>
      <w:szCs w:val="28"/>
      <w:lang w:val="bg-BG" w:eastAsia="bg-BG"/>
    </w:rPr>
  </w:style>
  <w:style w:type="paragraph" w:customStyle="1" w:styleId="xl69">
    <w:name w:val="xl69"/>
    <w:basedOn w:val="Normal"/>
    <w:rsid w:val="00504B8A"/>
    <w:pPr>
      <w:spacing w:before="100" w:beforeAutospacing="1" w:after="100" w:afterAutospacing="1"/>
      <w:jc w:val="center"/>
    </w:pPr>
    <w:rPr>
      <w:rFonts w:cs="Arial"/>
      <w:szCs w:val="24"/>
      <w:lang w:val="bg-BG" w:eastAsia="bg-BG"/>
    </w:rPr>
  </w:style>
  <w:style w:type="paragraph" w:customStyle="1" w:styleId="xl70">
    <w:name w:val="xl70"/>
    <w:basedOn w:val="Normal"/>
    <w:rsid w:val="00504B8A"/>
    <w:pPr>
      <w:spacing w:before="100" w:beforeAutospacing="1" w:after="100" w:afterAutospacing="1"/>
    </w:pPr>
    <w:rPr>
      <w:rFonts w:cs="Arial"/>
      <w:b/>
      <w:bCs/>
      <w:szCs w:val="24"/>
      <w:lang w:val="bg-BG" w:eastAsia="bg-BG"/>
    </w:rPr>
  </w:style>
  <w:style w:type="paragraph" w:customStyle="1" w:styleId="xl71">
    <w:name w:val="xl71"/>
    <w:basedOn w:val="Normal"/>
    <w:rsid w:val="00504B8A"/>
    <w:pPr>
      <w:spacing w:before="100" w:beforeAutospacing="1" w:after="100" w:afterAutospacing="1"/>
    </w:pPr>
    <w:rPr>
      <w:rFonts w:cs="Arial"/>
      <w:sz w:val="20"/>
      <w:lang w:val="bg-BG" w:eastAsia="bg-BG"/>
    </w:rPr>
  </w:style>
  <w:style w:type="paragraph" w:customStyle="1" w:styleId="xl72">
    <w:name w:val="xl72"/>
    <w:basedOn w:val="Normal"/>
    <w:rsid w:val="00504B8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1"/>
      <w:szCs w:val="21"/>
      <w:lang w:val="bg-BG" w:eastAsia="bg-BG"/>
    </w:rPr>
  </w:style>
  <w:style w:type="paragraph" w:customStyle="1" w:styleId="xl73">
    <w:name w:val="xl73"/>
    <w:basedOn w:val="Normal"/>
    <w:rsid w:val="00504B8A"/>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b/>
      <w:bCs/>
      <w:sz w:val="21"/>
      <w:szCs w:val="21"/>
      <w:lang w:val="bg-BG" w:eastAsia="bg-BG"/>
    </w:rPr>
  </w:style>
  <w:style w:type="paragraph" w:customStyle="1" w:styleId="xl74">
    <w:name w:val="xl74"/>
    <w:basedOn w:val="Normal"/>
    <w:rsid w:val="00504B8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1"/>
      <w:szCs w:val="21"/>
      <w:lang w:val="bg-BG" w:eastAsia="bg-BG"/>
    </w:rPr>
  </w:style>
  <w:style w:type="paragraph" w:customStyle="1" w:styleId="xl75">
    <w:name w:val="xl75"/>
    <w:basedOn w:val="Normal"/>
    <w:rsid w:val="00504B8A"/>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val="bg-BG" w:eastAsia="bg-BG"/>
    </w:rPr>
  </w:style>
  <w:style w:type="paragraph" w:customStyle="1" w:styleId="xl76">
    <w:name w:val="xl76"/>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1"/>
      <w:szCs w:val="21"/>
      <w:lang w:val="bg-BG" w:eastAsia="bg-BG"/>
    </w:rPr>
  </w:style>
  <w:style w:type="paragraph" w:customStyle="1" w:styleId="xl77">
    <w:name w:val="xl77"/>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1"/>
      <w:szCs w:val="21"/>
      <w:lang w:val="bg-BG" w:eastAsia="bg-BG"/>
    </w:rPr>
  </w:style>
  <w:style w:type="paragraph" w:customStyle="1" w:styleId="xl78">
    <w:name w:val="xl78"/>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0"/>
      <w:lang w:val="bg-BG" w:eastAsia="bg-BG"/>
    </w:rPr>
  </w:style>
  <w:style w:type="paragraph" w:customStyle="1" w:styleId="xl79">
    <w:name w:val="xl79"/>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Arial"/>
      <w:b/>
      <w:bCs/>
      <w:sz w:val="20"/>
      <w:lang w:val="bg-BG" w:eastAsia="bg-BG"/>
    </w:rPr>
  </w:style>
  <w:style w:type="paragraph" w:customStyle="1" w:styleId="xl80">
    <w:name w:val="xl80"/>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0"/>
      <w:lang w:val="bg-BG" w:eastAsia="bg-BG"/>
    </w:rPr>
  </w:style>
  <w:style w:type="paragraph" w:customStyle="1" w:styleId="xl81">
    <w:name w:val="xl81"/>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sz w:val="20"/>
      <w:lang w:val="bg-BG" w:eastAsia="bg-BG"/>
    </w:rPr>
  </w:style>
  <w:style w:type="paragraph" w:customStyle="1" w:styleId="xl82">
    <w:name w:val="xl82"/>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1"/>
      <w:szCs w:val="21"/>
      <w:lang w:val="bg-BG" w:eastAsia="bg-BG"/>
    </w:rPr>
  </w:style>
  <w:style w:type="paragraph" w:customStyle="1" w:styleId="xl83">
    <w:name w:val="xl83"/>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color w:val="FF0000"/>
      <w:sz w:val="20"/>
      <w:lang w:val="bg-BG" w:eastAsia="bg-BG"/>
    </w:rPr>
  </w:style>
  <w:style w:type="paragraph" w:customStyle="1" w:styleId="xl84">
    <w:name w:val="xl84"/>
    <w:basedOn w:val="Normal"/>
    <w:rsid w:val="00504B8A"/>
    <w:pPr>
      <w:spacing w:before="100" w:beforeAutospacing="1" w:after="100" w:afterAutospacing="1"/>
    </w:pPr>
    <w:rPr>
      <w:rFonts w:cs="Arial"/>
      <w:color w:val="FF0000"/>
      <w:sz w:val="20"/>
      <w:lang w:val="bg-BG" w:eastAsia="bg-BG"/>
    </w:rPr>
  </w:style>
  <w:style w:type="paragraph" w:customStyle="1" w:styleId="xl85">
    <w:name w:val="xl85"/>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0000"/>
      <w:sz w:val="21"/>
      <w:szCs w:val="21"/>
      <w:lang w:val="bg-BG" w:eastAsia="bg-BG"/>
    </w:rPr>
  </w:style>
  <w:style w:type="paragraph" w:customStyle="1" w:styleId="xl86">
    <w:name w:val="xl86"/>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bg-BG" w:eastAsia="bg-BG"/>
    </w:rPr>
  </w:style>
  <w:style w:type="paragraph" w:customStyle="1" w:styleId="xl87">
    <w:name w:val="xl87"/>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1"/>
      <w:szCs w:val="21"/>
      <w:lang w:val="bg-BG" w:eastAsia="bg-BG"/>
    </w:rPr>
  </w:style>
  <w:style w:type="paragraph" w:customStyle="1" w:styleId="xl88">
    <w:name w:val="xl88"/>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1"/>
      <w:szCs w:val="21"/>
      <w:lang w:val="bg-BG" w:eastAsia="bg-BG"/>
    </w:rPr>
  </w:style>
  <w:style w:type="paragraph" w:customStyle="1" w:styleId="xl89">
    <w:name w:val="xl89"/>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b/>
      <w:bCs/>
      <w:sz w:val="20"/>
      <w:lang w:val="bg-BG" w:eastAsia="bg-BG"/>
    </w:rPr>
  </w:style>
  <w:style w:type="paragraph" w:customStyle="1" w:styleId="xl90">
    <w:name w:val="xl90"/>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i/>
      <w:iCs/>
      <w:sz w:val="20"/>
      <w:lang w:val="bg-BG" w:eastAsia="bg-BG"/>
    </w:rPr>
  </w:style>
  <w:style w:type="paragraph" w:customStyle="1" w:styleId="xl91">
    <w:name w:val="xl91"/>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cs="Arial"/>
      <w:b/>
      <w:bCs/>
      <w:sz w:val="20"/>
      <w:lang w:val="bg-BG" w:eastAsia="bg-BG"/>
    </w:rPr>
  </w:style>
  <w:style w:type="paragraph" w:customStyle="1" w:styleId="xl92">
    <w:name w:val="xl92"/>
    <w:basedOn w:val="Normal"/>
    <w:rsid w:val="00504B8A"/>
    <w:pPr>
      <w:shd w:val="clear" w:color="000000" w:fill="FFFFFF"/>
      <w:spacing w:before="100" w:beforeAutospacing="1" w:after="100" w:afterAutospacing="1"/>
    </w:pPr>
    <w:rPr>
      <w:rFonts w:cs="Arial"/>
      <w:sz w:val="20"/>
      <w:lang w:val="bg-BG" w:eastAsia="bg-BG"/>
    </w:rPr>
  </w:style>
  <w:style w:type="paragraph" w:customStyle="1" w:styleId="xl93">
    <w:name w:val="xl93"/>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Cs w:val="24"/>
      <w:lang w:val="bg-BG" w:eastAsia="bg-BG"/>
    </w:rPr>
  </w:style>
  <w:style w:type="paragraph" w:customStyle="1" w:styleId="xl94">
    <w:name w:val="xl94"/>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szCs w:val="24"/>
      <w:lang w:val="bg-BG" w:eastAsia="bg-BG"/>
    </w:rPr>
  </w:style>
  <w:style w:type="paragraph" w:customStyle="1" w:styleId="xl95">
    <w:name w:val="xl95"/>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szCs w:val="24"/>
      <w:lang w:val="bg-BG" w:eastAsia="bg-BG"/>
    </w:rPr>
  </w:style>
  <w:style w:type="paragraph" w:customStyle="1" w:styleId="xl96">
    <w:name w:val="xl96"/>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lang w:val="bg-BG" w:eastAsia="bg-BG"/>
    </w:rPr>
  </w:style>
  <w:style w:type="paragraph" w:customStyle="1" w:styleId="xl97">
    <w:name w:val="xl97"/>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Cs w:val="24"/>
      <w:lang w:val="bg-BG" w:eastAsia="bg-BG"/>
    </w:rPr>
  </w:style>
  <w:style w:type="paragraph" w:customStyle="1" w:styleId="xl98">
    <w:name w:val="xl98"/>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val="bg-BG" w:eastAsia="bg-BG"/>
    </w:rPr>
  </w:style>
  <w:style w:type="paragraph" w:customStyle="1" w:styleId="xl99">
    <w:name w:val="xl99"/>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b/>
      <w:bCs/>
      <w:szCs w:val="24"/>
      <w:lang w:val="bg-BG" w:eastAsia="bg-BG"/>
    </w:rPr>
  </w:style>
  <w:style w:type="paragraph" w:customStyle="1" w:styleId="xl100">
    <w:name w:val="xl100"/>
    <w:basedOn w:val="Normal"/>
    <w:rsid w:val="00504B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b/>
      <w:bCs/>
      <w:sz w:val="21"/>
      <w:szCs w:val="21"/>
      <w:lang w:val="bg-BG" w:eastAsia="bg-BG"/>
    </w:rPr>
  </w:style>
  <w:style w:type="paragraph" w:customStyle="1" w:styleId="xl101">
    <w:name w:val="xl101"/>
    <w:basedOn w:val="Normal"/>
    <w:rsid w:val="00504B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ascii="Times New Roman" w:hAnsi="Times New Roman"/>
      <w:b/>
      <w:bCs/>
      <w:sz w:val="21"/>
      <w:szCs w:val="21"/>
      <w:lang w:val="bg-BG" w:eastAsia="bg-BG"/>
    </w:rPr>
  </w:style>
  <w:style w:type="paragraph" w:customStyle="1" w:styleId="xl102">
    <w:name w:val="xl102"/>
    <w:basedOn w:val="Normal"/>
    <w:rsid w:val="00504B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rFonts w:cs="Arial"/>
      <w:b/>
      <w:bCs/>
      <w:sz w:val="20"/>
      <w:lang w:val="bg-BG" w:eastAsia="bg-BG"/>
    </w:rPr>
  </w:style>
  <w:style w:type="paragraph" w:customStyle="1" w:styleId="xl103">
    <w:name w:val="xl103"/>
    <w:basedOn w:val="Normal"/>
    <w:rsid w:val="00504B8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Arial"/>
      <w:b/>
      <w:bCs/>
      <w:sz w:val="20"/>
      <w:lang w:val="bg-BG" w:eastAsia="bg-BG"/>
    </w:rPr>
  </w:style>
  <w:style w:type="paragraph" w:customStyle="1" w:styleId="xl104">
    <w:name w:val="xl104"/>
    <w:basedOn w:val="Normal"/>
    <w:rsid w:val="00504B8A"/>
    <w:pPr>
      <w:shd w:val="clear" w:color="000000" w:fill="FFFFFF"/>
      <w:spacing w:before="100" w:beforeAutospacing="1" w:after="100" w:afterAutospacing="1"/>
    </w:pPr>
    <w:rPr>
      <w:rFonts w:cs="Arial"/>
      <w:szCs w:val="24"/>
      <w:lang w:val="bg-BG" w:eastAsia="bg-BG"/>
    </w:rPr>
  </w:style>
  <w:style w:type="paragraph" w:customStyle="1" w:styleId="xl105">
    <w:name w:val="xl105"/>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color w:val="FF0000"/>
      <w:szCs w:val="24"/>
      <w:lang w:val="bg-BG" w:eastAsia="bg-BG"/>
    </w:rPr>
  </w:style>
  <w:style w:type="paragraph" w:customStyle="1" w:styleId="xl106">
    <w:name w:val="xl106"/>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cs="Arial"/>
      <w:b/>
      <w:bCs/>
      <w:color w:val="FF0000"/>
      <w:szCs w:val="24"/>
      <w:lang w:val="bg-BG" w:eastAsia="bg-BG"/>
    </w:rPr>
  </w:style>
  <w:style w:type="paragraph" w:customStyle="1" w:styleId="xl107">
    <w:name w:val="xl107"/>
    <w:basedOn w:val="Normal"/>
    <w:rsid w:val="00504B8A"/>
    <w:pPr>
      <w:shd w:val="clear" w:color="000000" w:fill="FFFFFF"/>
      <w:spacing w:before="100" w:beforeAutospacing="1" w:after="100" w:afterAutospacing="1"/>
    </w:pPr>
    <w:rPr>
      <w:rFonts w:cs="Arial"/>
      <w:color w:val="FF0000"/>
      <w:szCs w:val="24"/>
      <w:lang w:val="bg-BG" w:eastAsia="bg-BG"/>
    </w:rPr>
  </w:style>
  <w:style w:type="paragraph" w:customStyle="1" w:styleId="xl108">
    <w:name w:val="xl108"/>
    <w:basedOn w:val="Normal"/>
    <w:rsid w:val="00504B8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lang w:val="bg-BG" w:eastAsia="bg-BG"/>
    </w:rPr>
  </w:style>
  <w:style w:type="paragraph" w:customStyle="1" w:styleId="xl109">
    <w:name w:val="xl109"/>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21"/>
      <w:szCs w:val="21"/>
      <w:lang w:val="bg-BG" w:eastAsia="bg-BG"/>
    </w:rPr>
  </w:style>
  <w:style w:type="paragraph" w:customStyle="1" w:styleId="xl110">
    <w:name w:val="xl110"/>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hAnsi="Times New Roman"/>
      <w:b/>
      <w:bCs/>
      <w:sz w:val="21"/>
      <w:szCs w:val="21"/>
      <w:lang w:val="bg-BG" w:eastAsia="bg-BG"/>
    </w:rPr>
  </w:style>
  <w:style w:type="paragraph" w:customStyle="1" w:styleId="xl111">
    <w:name w:val="xl111"/>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cs="Arial"/>
      <w:b/>
      <w:bCs/>
      <w:sz w:val="20"/>
      <w:lang w:val="bg-BG" w:eastAsia="bg-BG"/>
    </w:rPr>
  </w:style>
  <w:style w:type="paragraph" w:customStyle="1" w:styleId="xl112">
    <w:name w:val="xl112"/>
    <w:basedOn w:val="Normal"/>
    <w:rsid w:val="00504B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cs="Arial"/>
      <w:b/>
      <w:bCs/>
      <w:sz w:val="20"/>
      <w:lang w:val="bg-BG" w:eastAsia="bg-BG"/>
    </w:rPr>
  </w:style>
  <w:style w:type="paragraph" w:customStyle="1" w:styleId="xl113">
    <w:name w:val="xl113"/>
    <w:basedOn w:val="Normal"/>
    <w:rsid w:val="00504B8A"/>
    <w:pPr>
      <w:spacing w:before="100" w:beforeAutospacing="1" w:after="100" w:afterAutospacing="1"/>
      <w:jc w:val="center"/>
      <w:textAlignment w:val="center"/>
    </w:pPr>
    <w:rPr>
      <w:rFonts w:cs="Arial"/>
      <w:b/>
      <w:bCs/>
      <w:sz w:val="28"/>
      <w:szCs w:val="28"/>
      <w:lang w:val="bg-BG" w:eastAsia="bg-BG"/>
    </w:rPr>
  </w:style>
  <w:style w:type="paragraph" w:customStyle="1" w:styleId="xl114">
    <w:name w:val="xl114"/>
    <w:basedOn w:val="Normal"/>
    <w:rsid w:val="00504B8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15">
    <w:name w:val="xl115"/>
    <w:basedOn w:val="Normal"/>
    <w:rsid w:val="00504B8A"/>
    <w:pPr>
      <w:pBdr>
        <w:top w:val="single" w:sz="8" w:space="0" w:color="auto"/>
        <w:bottom w:val="single" w:sz="8"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16">
    <w:name w:val="xl116"/>
    <w:basedOn w:val="Normal"/>
    <w:rsid w:val="00504B8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17">
    <w:name w:val="xl117"/>
    <w:basedOn w:val="Normal"/>
    <w:rsid w:val="00504B8A"/>
    <w:pPr>
      <w:pBdr>
        <w:top w:val="single" w:sz="8" w:space="0" w:color="auto"/>
        <w:left w:val="single" w:sz="8" w:space="0" w:color="auto"/>
        <w:right w:val="single" w:sz="8" w:space="0" w:color="auto"/>
      </w:pBdr>
      <w:spacing w:before="100" w:beforeAutospacing="1" w:after="100" w:afterAutospacing="1"/>
      <w:jc w:val="center"/>
      <w:textAlignment w:val="center"/>
    </w:pPr>
    <w:rPr>
      <w:rFonts w:cs="Arial"/>
      <w:b/>
      <w:bCs/>
      <w:sz w:val="20"/>
      <w:lang w:val="bg-BG" w:eastAsia="bg-BG"/>
    </w:rPr>
  </w:style>
  <w:style w:type="paragraph" w:customStyle="1" w:styleId="xl118">
    <w:name w:val="xl118"/>
    <w:basedOn w:val="Normal"/>
    <w:rsid w:val="00504B8A"/>
    <w:pPr>
      <w:pBdr>
        <w:left w:val="single" w:sz="8" w:space="0" w:color="auto"/>
        <w:bottom w:val="single" w:sz="8" w:space="0" w:color="auto"/>
        <w:right w:val="single" w:sz="8" w:space="0" w:color="auto"/>
      </w:pBdr>
      <w:spacing w:before="100" w:beforeAutospacing="1" w:after="100" w:afterAutospacing="1"/>
      <w:jc w:val="center"/>
      <w:textAlignment w:val="center"/>
    </w:pPr>
    <w:rPr>
      <w:rFonts w:cs="Arial"/>
      <w:b/>
      <w:bCs/>
      <w:sz w:val="20"/>
      <w:lang w:val="bg-BG" w:eastAsia="bg-BG"/>
    </w:rPr>
  </w:style>
  <w:style w:type="paragraph" w:customStyle="1" w:styleId="font5">
    <w:name w:val="font5"/>
    <w:basedOn w:val="Normal"/>
    <w:rsid w:val="003D355B"/>
    <w:pPr>
      <w:spacing w:before="100" w:beforeAutospacing="1" w:after="100" w:afterAutospacing="1"/>
    </w:pPr>
    <w:rPr>
      <w:rFonts w:ascii="Times New Roman" w:hAnsi="Times New Roman"/>
      <w:color w:val="000000"/>
      <w:szCs w:val="24"/>
      <w:lang w:val="bg-BG" w:eastAsia="bg-BG"/>
    </w:rPr>
  </w:style>
  <w:style w:type="paragraph" w:customStyle="1" w:styleId="font6">
    <w:name w:val="font6"/>
    <w:basedOn w:val="Normal"/>
    <w:rsid w:val="003D355B"/>
    <w:pPr>
      <w:spacing w:before="100" w:beforeAutospacing="1" w:after="100" w:afterAutospacing="1"/>
    </w:pPr>
    <w:rPr>
      <w:rFonts w:ascii="Times New Roman" w:hAnsi="Times New Roman"/>
      <w:i/>
      <w:iCs/>
      <w:color w:val="000000"/>
      <w:szCs w:val="24"/>
      <w:lang w:val="bg-BG" w:eastAsia="bg-BG"/>
    </w:rPr>
  </w:style>
  <w:style w:type="paragraph" w:customStyle="1" w:styleId="xl64">
    <w:name w:val="xl64"/>
    <w:basedOn w:val="Normal"/>
    <w:rsid w:val="003D355B"/>
    <w:pPr>
      <w:spacing w:before="100" w:beforeAutospacing="1" w:after="100" w:afterAutospacing="1"/>
    </w:pPr>
    <w:rPr>
      <w:rFonts w:ascii="Times New Roman" w:hAnsi="Times New Roman"/>
      <w:szCs w:val="24"/>
      <w:lang w:val="bg-BG" w:eastAsia="bg-BG"/>
    </w:rPr>
  </w:style>
  <w:style w:type="paragraph" w:customStyle="1" w:styleId="xl65">
    <w:name w:val="xl65"/>
    <w:basedOn w:val="Normal"/>
    <w:rsid w:val="003D355B"/>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val="bg-BG" w:eastAsia="bg-BG"/>
    </w:rPr>
  </w:style>
  <w:style w:type="paragraph" w:customStyle="1" w:styleId="xl119">
    <w:name w:val="xl119"/>
    <w:basedOn w:val="Normal"/>
    <w:rsid w:val="003D355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20">
    <w:name w:val="xl120"/>
    <w:basedOn w:val="Normal"/>
    <w:rsid w:val="003D355B"/>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21">
    <w:name w:val="xl121"/>
    <w:basedOn w:val="Normal"/>
    <w:rsid w:val="003D355B"/>
    <w:pPr>
      <w:pBdr>
        <w:top w:val="single" w:sz="4" w:space="0" w:color="auto"/>
        <w:bottom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22">
    <w:name w:val="xl122"/>
    <w:basedOn w:val="Normal"/>
    <w:rsid w:val="003D355B"/>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23">
    <w:name w:val="xl123"/>
    <w:basedOn w:val="Normal"/>
    <w:rsid w:val="003D355B"/>
    <w:pPr>
      <w:pBdr>
        <w:right w:val="single" w:sz="4" w:space="0" w:color="auto"/>
      </w:pBdr>
      <w:spacing w:before="100" w:beforeAutospacing="1" w:after="100" w:afterAutospacing="1"/>
      <w:textAlignment w:val="center"/>
    </w:pPr>
    <w:rPr>
      <w:rFonts w:ascii="Times New Roman" w:hAnsi="Times New Roman"/>
      <w:b/>
      <w:bCs/>
      <w:szCs w:val="24"/>
      <w:u w:val="single"/>
      <w:lang w:val="bg-BG" w:eastAsia="bg-BG"/>
    </w:rPr>
  </w:style>
  <w:style w:type="paragraph" w:customStyle="1" w:styleId="xl124">
    <w:name w:val="xl124"/>
    <w:basedOn w:val="Normal"/>
    <w:rsid w:val="003D355B"/>
    <w:pPr>
      <w:pBdr>
        <w:bottom w:val="single" w:sz="4" w:space="0" w:color="auto"/>
      </w:pBdr>
      <w:spacing w:before="100" w:beforeAutospacing="1" w:after="100" w:afterAutospacing="1"/>
      <w:textAlignment w:val="center"/>
    </w:pPr>
    <w:rPr>
      <w:rFonts w:ascii="Times New Roman" w:hAnsi="Times New Roman"/>
      <w:b/>
      <w:bCs/>
      <w:szCs w:val="24"/>
      <w:u w:val="single"/>
      <w:lang w:val="bg-BG" w:eastAsia="bg-BG"/>
    </w:rPr>
  </w:style>
  <w:style w:type="paragraph" w:customStyle="1" w:styleId="xl125">
    <w:name w:val="xl125"/>
    <w:basedOn w:val="Normal"/>
    <w:rsid w:val="003D355B"/>
    <w:pPr>
      <w:pBdr>
        <w:bottom w:val="single" w:sz="4" w:space="0" w:color="auto"/>
        <w:right w:val="single" w:sz="4" w:space="0" w:color="auto"/>
      </w:pBdr>
      <w:spacing w:before="100" w:beforeAutospacing="1" w:after="100" w:afterAutospacing="1"/>
      <w:textAlignment w:val="center"/>
    </w:pPr>
    <w:rPr>
      <w:rFonts w:ascii="Times New Roman" w:hAnsi="Times New Roman"/>
      <w:b/>
      <w:bCs/>
      <w:szCs w:val="24"/>
      <w:u w:val="single"/>
      <w:lang w:val="bg-BG" w:eastAsia="bg-BG"/>
    </w:rPr>
  </w:style>
  <w:style w:type="paragraph" w:customStyle="1" w:styleId="xl126">
    <w:name w:val="xl126"/>
    <w:basedOn w:val="Normal"/>
    <w:rsid w:val="003D355B"/>
    <w:pPr>
      <w:spacing w:before="100" w:beforeAutospacing="1" w:after="100" w:afterAutospacing="1"/>
    </w:pPr>
    <w:rPr>
      <w:rFonts w:ascii="Calibri" w:hAnsi="Calibri"/>
      <w:b/>
      <w:bCs/>
      <w:szCs w:val="24"/>
      <w:lang w:val="bg-BG" w:eastAsia="bg-BG"/>
    </w:rPr>
  </w:style>
  <w:style w:type="paragraph" w:customStyle="1" w:styleId="xl127">
    <w:name w:val="xl127"/>
    <w:basedOn w:val="Normal"/>
    <w:rsid w:val="003D355B"/>
    <w:pPr>
      <w:pBdr>
        <w:top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28">
    <w:name w:val="xl128"/>
    <w:basedOn w:val="Normal"/>
    <w:rsid w:val="003D355B"/>
    <w:pPr>
      <w:pBdr>
        <w:top w:val="single" w:sz="4" w:space="0" w:color="auto"/>
        <w:bottom w:val="single" w:sz="8" w:space="0" w:color="auto"/>
      </w:pBdr>
      <w:spacing w:before="100" w:beforeAutospacing="1" w:after="100" w:afterAutospacing="1"/>
      <w:jc w:val="center"/>
      <w:textAlignment w:val="center"/>
    </w:pPr>
    <w:rPr>
      <w:rFonts w:ascii="Times New Roman" w:hAnsi="Times New Roman"/>
      <w:szCs w:val="24"/>
      <w:u w:val="single"/>
      <w:lang w:val="bg-BG" w:eastAsia="bg-BG"/>
    </w:rPr>
  </w:style>
  <w:style w:type="paragraph" w:customStyle="1" w:styleId="xl129">
    <w:name w:val="xl129"/>
    <w:basedOn w:val="Normal"/>
    <w:rsid w:val="003D355B"/>
    <w:pPr>
      <w:pBdr>
        <w:top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4"/>
      <w:u w:val="single"/>
      <w:lang w:val="bg-BG" w:eastAsia="bg-BG"/>
    </w:rPr>
  </w:style>
  <w:style w:type="paragraph" w:customStyle="1" w:styleId="xl130">
    <w:name w:val="xl130"/>
    <w:basedOn w:val="Normal"/>
    <w:rsid w:val="003D355B"/>
    <w:pPr>
      <w:pBdr>
        <w:top w:val="single" w:sz="8" w:space="0" w:color="auto"/>
        <w:left w:val="single" w:sz="4" w:space="0" w:color="auto"/>
        <w:bottom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31">
    <w:name w:val="xl131"/>
    <w:basedOn w:val="Normal"/>
    <w:rsid w:val="003D355B"/>
    <w:pPr>
      <w:pBdr>
        <w:top w:val="single" w:sz="8" w:space="0" w:color="auto"/>
        <w:bottom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32">
    <w:name w:val="xl132"/>
    <w:basedOn w:val="Normal"/>
    <w:rsid w:val="003D355B"/>
    <w:pPr>
      <w:pBdr>
        <w:top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33">
    <w:name w:val="xl133"/>
    <w:basedOn w:val="Normal"/>
    <w:rsid w:val="003D355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34">
    <w:name w:val="xl134"/>
    <w:basedOn w:val="Normal"/>
    <w:rsid w:val="003D355B"/>
    <w:pPr>
      <w:pBdr>
        <w:top w:val="single" w:sz="4" w:space="0" w:color="auto"/>
        <w:bottom w:val="single" w:sz="4"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35">
    <w:name w:val="xl135"/>
    <w:basedOn w:val="Normal"/>
    <w:rsid w:val="003D355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36">
    <w:name w:val="xl136"/>
    <w:basedOn w:val="Normal"/>
    <w:rsid w:val="003D355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37">
    <w:name w:val="xl137"/>
    <w:basedOn w:val="Normal"/>
    <w:rsid w:val="003D355B"/>
    <w:pPr>
      <w:pBdr>
        <w:left w:val="single" w:sz="8" w:space="0" w:color="auto"/>
      </w:pBdr>
      <w:spacing w:before="100" w:beforeAutospacing="1" w:after="100" w:afterAutospacing="1"/>
      <w:textAlignment w:val="center"/>
    </w:pPr>
    <w:rPr>
      <w:rFonts w:ascii="Times New Roman" w:hAnsi="Times New Roman"/>
      <w:b/>
      <w:bCs/>
      <w:szCs w:val="24"/>
      <w:u w:val="single"/>
      <w:lang w:val="bg-BG" w:eastAsia="bg-BG"/>
    </w:rPr>
  </w:style>
  <w:style w:type="paragraph" w:customStyle="1" w:styleId="xl138">
    <w:name w:val="xl138"/>
    <w:basedOn w:val="Normal"/>
    <w:rsid w:val="003D355B"/>
    <w:pPr>
      <w:pBdr>
        <w:left w:val="single" w:sz="8" w:space="0" w:color="auto"/>
      </w:pBdr>
      <w:spacing w:before="100" w:beforeAutospacing="1" w:after="100" w:afterAutospacing="1"/>
      <w:textAlignment w:val="center"/>
    </w:pPr>
    <w:rPr>
      <w:rFonts w:ascii="Times New Roman" w:hAnsi="Times New Roman"/>
      <w:b/>
      <w:bCs/>
      <w:szCs w:val="24"/>
      <w:u w:val="single"/>
      <w:lang w:val="bg-BG" w:eastAsia="bg-BG"/>
    </w:rPr>
  </w:style>
  <w:style w:type="paragraph" w:customStyle="1" w:styleId="xl139">
    <w:name w:val="xl139"/>
    <w:basedOn w:val="Normal"/>
    <w:rsid w:val="003D355B"/>
    <w:pPr>
      <w:spacing w:before="100" w:beforeAutospacing="1" w:after="100" w:afterAutospacing="1"/>
      <w:textAlignment w:val="center"/>
    </w:pPr>
    <w:rPr>
      <w:rFonts w:ascii="Times New Roman" w:hAnsi="Times New Roman"/>
      <w:b/>
      <w:bCs/>
      <w:szCs w:val="24"/>
      <w:u w:val="single"/>
      <w:lang w:val="bg-BG" w:eastAsia="bg-BG"/>
    </w:rPr>
  </w:style>
  <w:style w:type="paragraph" w:customStyle="1" w:styleId="Title1">
    <w:name w:val="Title1"/>
    <w:basedOn w:val="Normal"/>
    <w:rsid w:val="00E11CEB"/>
    <w:pPr>
      <w:spacing w:before="100" w:beforeAutospacing="1" w:after="100" w:afterAutospacing="1"/>
    </w:pPr>
    <w:rPr>
      <w:rFonts w:ascii="Times New Roman" w:hAnsi="Times New Roman"/>
      <w:szCs w:val="24"/>
      <w:lang w:val="bg-BG" w:eastAsia="bg-BG"/>
    </w:rPr>
  </w:style>
  <w:style w:type="paragraph" w:customStyle="1" w:styleId="xl140">
    <w:name w:val="xl140"/>
    <w:basedOn w:val="Normal"/>
    <w:rsid w:val="00AC7C18"/>
    <w:pPr>
      <w:pBdr>
        <w:left w:val="single" w:sz="4" w:space="0" w:color="auto"/>
        <w:bottom w:val="single" w:sz="4" w:space="0" w:color="auto"/>
        <w:right w:val="single" w:sz="4" w:space="0" w:color="auto"/>
      </w:pBdr>
      <w:spacing w:before="100" w:beforeAutospacing="1" w:after="100" w:afterAutospacing="1"/>
      <w:textAlignment w:val="center"/>
    </w:pPr>
    <w:rPr>
      <w:rFonts w:cs="Arial"/>
      <w:b/>
      <w:bCs/>
      <w:szCs w:val="24"/>
      <w:lang w:val="bg-BG" w:eastAsia="bg-BG"/>
    </w:rPr>
  </w:style>
  <w:style w:type="paragraph" w:customStyle="1" w:styleId="xl141">
    <w:name w:val="xl141"/>
    <w:basedOn w:val="Normal"/>
    <w:rsid w:val="00AC7C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42">
    <w:name w:val="xl142"/>
    <w:basedOn w:val="Normal"/>
    <w:rsid w:val="00AC7C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Cs w:val="24"/>
      <w:lang w:val="bg-BG" w:eastAsia="bg-BG"/>
    </w:rPr>
  </w:style>
  <w:style w:type="paragraph" w:customStyle="1" w:styleId="xl143">
    <w:name w:val="xl143"/>
    <w:basedOn w:val="Normal"/>
    <w:rsid w:val="00AC7C18"/>
    <w:pPr>
      <w:pBdr>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cs="Arial"/>
      <w:b/>
      <w:bCs/>
      <w:sz w:val="20"/>
      <w:lang w:val="bg-BG" w:eastAsia="bg-BG"/>
    </w:rPr>
  </w:style>
  <w:style w:type="paragraph" w:customStyle="1" w:styleId="xl144">
    <w:name w:val="xl144"/>
    <w:basedOn w:val="Normal"/>
    <w:rsid w:val="00AC7C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45">
    <w:name w:val="xl145"/>
    <w:basedOn w:val="Normal"/>
    <w:rsid w:val="00AC7C18"/>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46">
    <w:name w:val="xl146"/>
    <w:basedOn w:val="Normal"/>
    <w:rsid w:val="00AC7C18"/>
    <w:pPr>
      <w:pBdr>
        <w:top w:val="single" w:sz="8" w:space="0" w:color="auto"/>
        <w:left w:val="single" w:sz="4" w:space="0" w:color="auto"/>
        <w:right w:val="single" w:sz="4" w:space="0" w:color="auto"/>
      </w:pBdr>
      <w:spacing w:before="100" w:beforeAutospacing="1" w:after="100" w:afterAutospacing="1"/>
      <w:jc w:val="center"/>
      <w:textAlignment w:val="center"/>
    </w:pPr>
    <w:rPr>
      <w:rFonts w:cs="Arial"/>
      <w:szCs w:val="24"/>
      <w:lang w:val="bg-BG" w:eastAsia="bg-BG"/>
    </w:rPr>
  </w:style>
  <w:style w:type="paragraph" w:customStyle="1" w:styleId="xl147">
    <w:name w:val="xl147"/>
    <w:basedOn w:val="Normal"/>
    <w:rsid w:val="00AC7C18"/>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48">
    <w:name w:val="xl148"/>
    <w:basedOn w:val="Normal"/>
    <w:rsid w:val="00AC7C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lang w:val="bg-BG" w:eastAsia="bg-BG"/>
    </w:rPr>
  </w:style>
  <w:style w:type="paragraph" w:customStyle="1" w:styleId="xl149">
    <w:name w:val="xl149"/>
    <w:basedOn w:val="Normal"/>
    <w:rsid w:val="00AC7C18"/>
    <w:pPr>
      <w:pBdr>
        <w:top w:val="single" w:sz="4" w:space="0" w:color="auto"/>
        <w:left w:val="single" w:sz="4" w:space="0" w:color="auto"/>
        <w:right w:val="single" w:sz="4" w:space="0" w:color="auto"/>
      </w:pBdr>
      <w:spacing w:before="100" w:beforeAutospacing="1" w:after="100" w:afterAutospacing="1"/>
    </w:pPr>
    <w:rPr>
      <w:rFonts w:cs="Arial"/>
      <w:szCs w:val="24"/>
      <w:lang w:val="bg-BG" w:eastAsia="bg-BG"/>
    </w:rPr>
  </w:style>
  <w:style w:type="paragraph" w:customStyle="1" w:styleId="xl150">
    <w:name w:val="xl150"/>
    <w:basedOn w:val="Normal"/>
    <w:rsid w:val="00AC7C18"/>
    <w:pPr>
      <w:pBdr>
        <w:top w:val="single" w:sz="4" w:space="0" w:color="auto"/>
        <w:left w:val="single" w:sz="4" w:space="0" w:color="auto"/>
        <w:right w:val="single" w:sz="4" w:space="0" w:color="auto"/>
      </w:pBdr>
      <w:spacing w:before="100" w:beforeAutospacing="1" w:after="100" w:afterAutospacing="1"/>
    </w:pPr>
    <w:rPr>
      <w:rFonts w:cs="Arial"/>
      <w:b/>
      <w:bCs/>
      <w:szCs w:val="24"/>
      <w:lang w:val="bg-BG" w:eastAsia="bg-BG"/>
    </w:rPr>
  </w:style>
  <w:style w:type="paragraph" w:customStyle="1" w:styleId="xl151">
    <w:name w:val="xl151"/>
    <w:basedOn w:val="Normal"/>
    <w:rsid w:val="00AC7C18"/>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52">
    <w:name w:val="xl152"/>
    <w:basedOn w:val="Normal"/>
    <w:rsid w:val="00AC7C18"/>
    <w:pPr>
      <w:pBdr>
        <w:top w:val="single" w:sz="8" w:space="0" w:color="auto"/>
        <w:left w:val="single" w:sz="4" w:space="0" w:color="auto"/>
        <w:right w:val="single" w:sz="4" w:space="0" w:color="auto"/>
      </w:pBdr>
      <w:spacing w:before="100" w:beforeAutospacing="1" w:after="100" w:afterAutospacing="1"/>
      <w:jc w:val="center"/>
    </w:pPr>
    <w:rPr>
      <w:rFonts w:cs="Arial"/>
      <w:szCs w:val="24"/>
      <w:lang w:val="bg-BG" w:eastAsia="bg-BG"/>
    </w:rPr>
  </w:style>
  <w:style w:type="paragraph" w:customStyle="1" w:styleId="xl153">
    <w:name w:val="xl153"/>
    <w:basedOn w:val="Normal"/>
    <w:rsid w:val="00AC7C18"/>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54">
    <w:name w:val="xl154"/>
    <w:basedOn w:val="Normal"/>
    <w:rsid w:val="00AC7C1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55">
    <w:name w:val="xl155"/>
    <w:basedOn w:val="Normal"/>
    <w:rsid w:val="00AC7C18"/>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56">
    <w:name w:val="xl156"/>
    <w:basedOn w:val="Normal"/>
    <w:rsid w:val="00AC7C18"/>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57">
    <w:name w:val="xl157"/>
    <w:basedOn w:val="Normal"/>
    <w:rsid w:val="00AC7C18"/>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58">
    <w:name w:val="xl158"/>
    <w:basedOn w:val="Normal"/>
    <w:rsid w:val="00AC7C18"/>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59">
    <w:name w:val="xl159"/>
    <w:basedOn w:val="Normal"/>
    <w:rsid w:val="00AC7C18"/>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Cs w:val="24"/>
      <w:lang w:val="bg-BG" w:eastAsia="bg-BG"/>
    </w:rPr>
  </w:style>
  <w:style w:type="paragraph" w:customStyle="1" w:styleId="xl160">
    <w:name w:val="xl160"/>
    <w:basedOn w:val="Normal"/>
    <w:rsid w:val="00AC7C18"/>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Cs w:val="24"/>
      <w:lang w:val="bg-BG" w:eastAsia="bg-BG"/>
    </w:rPr>
  </w:style>
  <w:style w:type="paragraph" w:customStyle="1" w:styleId="xl161">
    <w:name w:val="xl161"/>
    <w:basedOn w:val="Normal"/>
    <w:rsid w:val="00AC7C18"/>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cs="Arial"/>
      <w:b/>
      <w:bCs/>
      <w:sz w:val="20"/>
      <w:lang w:val="bg-BG" w:eastAsia="bg-BG"/>
    </w:rPr>
  </w:style>
  <w:style w:type="paragraph" w:customStyle="1" w:styleId="xl162">
    <w:name w:val="xl162"/>
    <w:basedOn w:val="Normal"/>
    <w:rsid w:val="00AC7C18"/>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cs="Arial"/>
      <w:b/>
      <w:bCs/>
      <w:sz w:val="20"/>
      <w:lang w:val="bg-BG" w:eastAsia="bg-BG"/>
    </w:rPr>
  </w:style>
  <w:style w:type="paragraph" w:customStyle="1" w:styleId="xl163">
    <w:name w:val="xl163"/>
    <w:basedOn w:val="Normal"/>
    <w:rsid w:val="00AC7C18"/>
    <w:pPr>
      <w:pBdr>
        <w:top w:val="single" w:sz="4" w:space="0" w:color="auto"/>
        <w:left w:val="single" w:sz="8"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b/>
      <w:bCs/>
      <w:sz w:val="21"/>
      <w:szCs w:val="21"/>
      <w:lang w:val="bg-BG" w:eastAsia="bg-BG"/>
    </w:rPr>
  </w:style>
  <w:style w:type="paragraph" w:customStyle="1" w:styleId="xl164">
    <w:name w:val="xl164"/>
    <w:basedOn w:val="Normal"/>
    <w:rsid w:val="00AC7C1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ascii="Times New Roman" w:hAnsi="Times New Roman"/>
      <w:b/>
      <w:bCs/>
      <w:sz w:val="21"/>
      <w:szCs w:val="21"/>
      <w:lang w:val="bg-BG" w:eastAsia="bg-BG"/>
    </w:rPr>
  </w:style>
  <w:style w:type="paragraph" w:customStyle="1" w:styleId="xl165">
    <w:name w:val="xl165"/>
    <w:basedOn w:val="Normal"/>
    <w:rsid w:val="00AC7C18"/>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b/>
      <w:bCs/>
      <w:sz w:val="21"/>
      <w:szCs w:val="21"/>
      <w:lang w:val="bg-BG" w:eastAsia="bg-BG"/>
    </w:rPr>
  </w:style>
  <w:style w:type="paragraph" w:customStyle="1" w:styleId="xl166">
    <w:name w:val="xl166"/>
    <w:basedOn w:val="Normal"/>
    <w:rsid w:val="00AC7C1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cs="Arial"/>
      <w:b/>
      <w:bCs/>
      <w:sz w:val="20"/>
      <w:lang w:val="bg-BG" w:eastAsia="bg-BG"/>
    </w:rPr>
  </w:style>
  <w:style w:type="paragraph" w:customStyle="1" w:styleId="xl167">
    <w:name w:val="xl167"/>
    <w:basedOn w:val="Normal"/>
    <w:rsid w:val="00AC7C18"/>
    <w:pPr>
      <w:pBdr>
        <w:top w:val="single" w:sz="4" w:space="0" w:color="auto"/>
        <w:left w:val="single" w:sz="4" w:space="0" w:color="auto"/>
        <w:right w:val="single" w:sz="8" w:space="0" w:color="auto"/>
      </w:pBdr>
      <w:shd w:val="clear" w:color="000000" w:fill="FFFF00"/>
      <w:spacing w:before="100" w:beforeAutospacing="1" w:after="100" w:afterAutospacing="1"/>
      <w:jc w:val="center"/>
      <w:textAlignment w:val="center"/>
    </w:pPr>
    <w:rPr>
      <w:rFonts w:cs="Arial"/>
      <w:b/>
      <w:bCs/>
      <w:sz w:val="20"/>
      <w:lang w:val="bg-BG" w:eastAsia="bg-BG"/>
    </w:rPr>
  </w:style>
  <w:style w:type="paragraph" w:customStyle="1" w:styleId="xl168">
    <w:name w:val="xl168"/>
    <w:basedOn w:val="Normal"/>
    <w:rsid w:val="00AC7C18"/>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69">
    <w:name w:val="xl169"/>
    <w:basedOn w:val="Normal"/>
    <w:rsid w:val="00AC7C18"/>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70">
    <w:name w:val="xl170"/>
    <w:basedOn w:val="Normal"/>
    <w:rsid w:val="00AC7C18"/>
    <w:pPr>
      <w:pBdr>
        <w:left w:val="single" w:sz="4" w:space="0" w:color="auto"/>
        <w:bottom w:val="single" w:sz="4" w:space="0" w:color="auto"/>
        <w:right w:val="single" w:sz="8" w:space="0" w:color="auto"/>
      </w:pBdr>
      <w:spacing w:before="100" w:beforeAutospacing="1" w:after="100" w:afterAutospacing="1"/>
      <w:textAlignment w:val="center"/>
    </w:pPr>
    <w:rPr>
      <w:rFonts w:cs="Arial"/>
      <w:b/>
      <w:bCs/>
      <w:szCs w:val="24"/>
      <w:lang w:val="bg-BG" w:eastAsia="bg-BG"/>
    </w:rPr>
  </w:style>
  <w:style w:type="paragraph" w:customStyle="1" w:styleId="xl171">
    <w:name w:val="xl171"/>
    <w:basedOn w:val="Normal"/>
    <w:rsid w:val="00AC7C18"/>
    <w:pPr>
      <w:pBdr>
        <w:left w:val="single" w:sz="4" w:space="0" w:color="auto"/>
        <w:right w:val="single" w:sz="4" w:space="0" w:color="auto"/>
      </w:pBdr>
      <w:spacing w:before="100" w:beforeAutospacing="1" w:after="100" w:afterAutospacing="1"/>
      <w:jc w:val="center"/>
      <w:textAlignment w:val="center"/>
    </w:pPr>
    <w:rPr>
      <w:rFonts w:cs="Arial"/>
      <w:szCs w:val="24"/>
      <w:lang w:val="bg-BG" w:eastAsia="bg-BG"/>
    </w:rPr>
  </w:style>
  <w:style w:type="paragraph" w:customStyle="1" w:styleId="xl172">
    <w:name w:val="xl172"/>
    <w:basedOn w:val="Normal"/>
    <w:rsid w:val="00AC7C1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73">
    <w:name w:val="xl173"/>
    <w:basedOn w:val="Normal"/>
    <w:rsid w:val="00AC7C18"/>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74">
    <w:name w:val="xl174"/>
    <w:basedOn w:val="Normal"/>
    <w:rsid w:val="00AC7C18"/>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Cs w:val="24"/>
      <w:lang w:val="bg-BG" w:eastAsia="bg-BG"/>
    </w:rPr>
  </w:style>
  <w:style w:type="paragraph" w:customStyle="1" w:styleId="xl175">
    <w:name w:val="xl175"/>
    <w:basedOn w:val="Normal"/>
    <w:rsid w:val="00AC7C18"/>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Cs w:val="24"/>
      <w:lang w:val="bg-BG" w:eastAsia="bg-BG"/>
    </w:rPr>
  </w:style>
  <w:style w:type="paragraph" w:customStyle="1" w:styleId="xl176">
    <w:name w:val="xl176"/>
    <w:basedOn w:val="Normal"/>
    <w:rsid w:val="00AC7C1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77">
    <w:name w:val="xl177"/>
    <w:basedOn w:val="Normal"/>
    <w:rsid w:val="00AC7C18"/>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78">
    <w:name w:val="xl178"/>
    <w:basedOn w:val="Normal"/>
    <w:rsid w:val="00AC7C1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79">
    <w:name w:val="xl179"/>
    <w:basedOn w:val="Normal"/>
    <w:rsid w:val="00AC7C18"/>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80">
    <w:name w:val="xl180"/>
    <w:basedOn w:val="Normal"/>
    <w:rsid w:val="00AC7C18"/>
    <w:pPr>
      <w:pBdr>
        <w:top w:val="single" w:sz="8"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81">
    <w:name w:val="xl181"/>
    <w:basedOn w:val="Normal"/>
    <w:rsid w:val="00AC7C18"/>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82">
    <w:name w:val="xl182"/>
    <w:basedOn w:val="Normal"/>
    <w:rsid w:val="00AC7C18"/>
    <w:pPr>
      <w:spacing w:before="100" w:beforeAutospacing="1" w:after="100" w:afterAutospacing="1"/>
      <w:jc w:val="center"/>
    </w:pPr>
    <w:rPr>
      <w:rFonts w:ascii="Times New Roman" w:hAnsi="Times New Roman"/>
      <w:b/>
      <w:bCs/>
      <w:szCs w:val="24"/>
      <w:lang w:val="bg-BG" w:eastAsia="bg-BG"/>
    </w:rPr>
  </w:style>
  <w:style w:type="paragraph" w:customStyle="1" w:styleId="xl183">
    <w:name w:val="xl183"/>
    <w:basedOn w:val="Normal"/>
    <w:rsid w:val="00AC7C18"/>
    <w:pPr>
      <w:pBdr>
        <w:top w:val="single" w:sz="8"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84">
    <w:name w:val="xl184"/>
    <w:basedOn w:val="Normal"/>
    <w:rsid w:val="00AC7C18"/>
    <w:pPr>
      <w:pBdr>
        <w:top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85">
    <w:name w:val="xl185"/>
    <w:basedOn w:val="Normal"/>
    <w:rsid w:val="00AC7C18"/>
    <w:pPr>
      <w:pBdr>
        <w:top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86">
    <w:name w:val="xl186"/>
    <w:basedOn w:val="Normal"/>
    <w:rsid w:val="00AC7C18"/>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87">
    <w:name w:val="xl187"/>
    <w:basedOn w:val="Normal"/>
    <w:rsid w:val="00AC7C18"/>
    <w:pPr>
      <w:pBdr>
        <w:top w:val="single" w:sz="8"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88">
    <w:name w:val="xl188"/>
    <w:basedOn w:val="Normal"/>
    <w:rsid w:val="00AC7C18"/>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89">
    <w:name w:val="xl189"/>
    <w:basedOn w:val="Normal"/>
    <w:rsid w:val="00AC7C1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90">
    <w:name w:val="xl190"/>
    <w:basedOn w:val="Normal"/>
    <w:rsid w:val="00AC7C18"/>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91">
    <w:name w:val="xl191"/>
    <w:basedOn w:val="Normal"/>
    <w:rsid w:val="00AC7C1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92">
    <w:name w:val="xl192"/>
    <w:basedOn w:val="Normal"/>
    <w:rsid w:val="00AC7C18"/>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93">
    <w:name w:val="xl193"/>
    <w:basedOn w:val="Normal"/>
    <w:rsid w:val="00AC7C18"/>
    <w:pPr>
      <w:pBdr>
        <w:top w:val="single" w:sz="4" w:space="0" w:color="auto"/>
        <w:bottom w:val="single" w:sz="4" w:space="0" w:color="auto"/>
      </w:pBdr>
      <w:shd w:val="clear" w:color="000000" w:fill="FFC000"/>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94">
    <w:name w:val="xl194"/>
    <w:basedOn w:val="Normal"/>
    <w:rsid w:val="00AC7C18"/>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95">
    <w:name w:val="xl195"/>
    <w:basedOn w:val="Normal"/>
    <w:rsid w:val="00AC7C18"/>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96">
    <w:name w:val="xl196"/>
    <w:basedOn w:val="Normal"/>
    <w:rsid w:val="00AC7C18"/>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97">
    <w:name w:val="xl197"/>
    <w:basedOn w:val="Normal"/>
    <w:rsid w:val="00AC7C18"/>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98">
    <w:name w:val="xl198"/>
    <w:basedOn w:val="Normal"/>
    <w:rsid w:val="00AC7C18"/>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199">
    <w:name w:val="xl199"/>
    <w:basedOn w:val="Normal"/>
    <w:rsid w:val="00AC7C18"/>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00">
    <w:name w:val="xl200"/>
    <w:basedOn w:val="Normal"/>
    <w:rsid w:val="00AC7C18"/>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01">
    <w:name w:val="xl201"/>
    <w:basedOn w:val="Normal"/>
    <w:rsid w:val="00AC7C18"/>
    <w:pPr>
      <w:pBdr>
        <w:top w:val="single" w:sz="8"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02">
    <w:name w:val="xl202"/>
    <w:basedOn w:val="Normal"/>
    <w:rsid w:val="00AC7C18"/>
    <w:pPr>
      <w:pBdr>
        <w:top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03">
    <w:name w:val="xl203"/>
    <w:basedOn w:val="Normal"/>
    <w:rsid w:val="00AC7C18"/>
    <w:pPr>
      <w:pBdr>
        <w:top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04">
    <w:name w:val="xl204"/>
    <w:basedOn w:val="Normal"/>
    <w:rsid w:val="00AC7C18"/>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05">
    <w:name w:val="xl205"/>
    <w:basedOn w:val="Normal"/>
    <w:rsid w:val="00AC7C18"/>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06">
    <w:name w:val="xl206"/>
    <w:basedOn w:val="Normal"/>
    <w:rsid w:val="00AC7C18"/>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07">
    <w:name w:val="xl207"/>
    <w:basedOn w:val="Normal"/>
    <w:rsid w:val="00AC7C18"/>
    <w:pPr>
      <w:pBdr>
        <w:top w:val="single" w:sz="8"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08">
    <w:name w:val="xl208"/>
    <w:basedOn w:val="Normal"/>
    <w:rsid w:val="00AC7C18"/>
    <w:pPr>
      <w:pBdr>
        <w:top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09">
    <w:name w:val="xl209"/>
    <w:basedOn w:val="Normal"/>
    <w:rsid w:val="00AC7C18"/>
    <w:pPr>
      <w:pBdr>
        <w:top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10">
    <w:name w:val="xl210"/>
    <w:basedOn w:val="Normal"/>
    <w:rsid w:val="00AC7C1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11">
    <w:name w:val="xl211"/>
    <w:basedOn w:val="Normal"/>
    <w:rsid w:val="00AC7C18"/>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12">
    <w:name w:val="xl212"/>
    <w:basedOn w:val="Normal"/>
    <w:rsid w:val="00AC7C1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13">
    <w:name w:val="xl213"/>
    <w:basedOn w:val="Normal"/>
    <w:rsid w:val="00AC7C18"/>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14">
    <w:name w:val="xl214"/>
    <w:basedOn w:val="Normal"/>
    <w:rsid w:val="00AC7C18"/>
    <w:pPr>
      <w:pBdr>
        <w:top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15">
    <w:name w:val="xl215"/>
    <w:basedOn w:val="Normal"/>
    <w:rsid w:val="00AC7C18"/>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16">
    <w:name w:val="xl216"/>
    <w:basedOn w:val="Normal"/>
    <w:rsid w:val="00AC7C18"/>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17">
    <w:name w:val="xl217"/>
    <w:basedOn w:val="Normal"/>
    <w:rsid w:val="00AC7C18"/>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18">
    <w:name w:val="xl218"/>
    <w:basedOn w:val="Normal"/>
    <w:rsid w:val="00AC7C18"/>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19">
    <w:name w:val="xl219"/>
    <w:basedOn w:val="Normal"/>
    <w:rsid w:val="00AC7C18"/>
    <w:pPr>
      <w:pBdr>
        <w:top w:val="single" w:sz="4" w:space="0" w:color="auto"/>
        <w:bottom w:val="single" w:sz="4" w:space="0" w:color="auto"/>
      </w:pBdr>
      <w:shd w:val="clear" w:color="000000" w:fill="FFFF00"/>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20">
    <w:name w:val="xl220"/>
    <w:basedOn w:val="Normal"/>
    <w:rsid w:val="00AC7C18"/>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21">
    <w:name w:val="xl221"/>
    <w:basedOn w:val="Normal"/>
    <w:rsid w:val="00AC7C18"/>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22">
    <w:name w:val="xl222"/>
    <w:basedOn w:val="Normal"/>
    <w:rsid w:val="00AC7C18"/>
    <w:pPr>
      <w:pBdr>
        <w:top w:val="single" w:sz="8" w:space="0" w:color="auto"/>
        <w:bottom w:val="single" w:sz="4" w:space="0" w:color="auto"/>
      </w:pBdr>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23">
    <w:name w:val="xl223"/>
    <w:basedOn w:val="Normal"/>
    <w:rsid w:val="00AC7C18"/>
    <w:pPr>
      <w:pBdr>
        <w:top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24">
    <w:name w:val="xl224"/>
    <w:basedOn w:val="Normal"/>
    <w:rsid w:val="00AC7C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szCs w:val="24"/>
      <w:lang w:val="bg-BG" w:eastAsia="bg-BG"/>
    </w:rPr>
  </w:style>
  <w:style w:type="paragraph" w:customStyle="1" w:styleId="xl225">
    <w:name w:val="xl225"/>
    <w:basedOn w:val="Normal"/>
    <w:rsid w:val="00AC7C1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26">
    <w:name w:val="xl226"/>
    <w:basedOn w:val="Normal"/>
    <w:rsid w:val="00AC7C18"/>
    <w:pPr>
      <w:pBdr>
        <w:lef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27">
    <w:name w:val="xl227"/>
    <w:basedOn w:val="Normal"/>
    <w:rsid w:val="00AC7C18"/>
    <w:pP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28">
    <w:name w:val="xl228"/>
    <w:basedOn w:val="Normal"/>
    <w:rsid w:val="00AC7C18"/>
    <w:pPr>
      <w:pBdr>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29">
    <w:name w:val="xl229"/>
    <w:basedOn w:val="Normal"/>
    <w:rsid w:val="00AC7C18"/>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30">
    <w:name w:val="xl230"/>
    <w:basedOn w:val="Normal"/>
    <w:rsid w:val="00AC7C18"/>
    <w:pPr>
      <w:pBdr>
        <w:top w:val="single" w:sz="8"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31">
    <w:name w:val="xl231"/>
    <w:basedOn w:val="Normal"/>
    <w:rsid w:val="00AC7C18"/>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32">
    <w:name w:val="xl232"/>
    <w:basedOn w:val="Normal"/>
    <w:rsid w:val="00AC7C1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33">
    <w:name w:val="xl233"/>
    <w:basedOn w:val="Normal"/>
    <w:rsid w:val="00AC7C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34">
    <w:name w:val="xl234"/>
    <w:basedOn w:val="Normal"/>
    <w:rsid w:val="00AC7C1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b/>
      <w:bCs/>
      <w:szCs w:val="24"/>
      <w:lang w:val="bg-BG" w:eastAsia="bg-BG"/>
    </w:rPr>
  </w:style>
  <w:style w:type="paragraph" w:customStyle="1" w:styleId="xl235">
    <w:name w:val="xl235"/>
    <w:basedOn w:val="Normal"/>
    <w:rsid w:val="00AC7C18"/>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val="bg-BG" w:eastAsia="bg-BG"/>
    </w:rPr>
  </w:style>
  <w:style w:type="paragraph" w:customStyle="1" w:styleId="xl236">
    <w:name w:val="xl236"/>
    <w:basedOn w:val="Normal"/>
    <w:rsid w:val="00AC7C18"/>
    <w:pPr>
      <w:pBdr>
        <w:top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val="bg-BG" w:eastAsia="bg-BG"/>
    </w:rPr>
  </w:style>
  <w:style w:type="paragraph" w:customStyle="1" w:styleId="xl237">
    <w:name w:val="xl237"/>
    <w:basedOn w:val="Normal"/>
    <w:rsid w:val="00AC7C18"/>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Cs w:val="24"/>
      <w:lang w:val="bg-BG" w:eastAsia="bg-BG"/>
    </w:rPr>
  </w:style>
  <w:style w:type="paragraph" w:customStyle="1" w:styleId="xl238">
    <w:name w:val="xl238"/>
    <w:basedOn w:val="Normal"/>
    <w:rsid w:val="00AC7C18"/>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val="bg-BG" w:eastAsia="bg-BG"/>
    </w:rPr>
  </w:style>
  <w:style w:type="paragraph" w:customStyle="1" w:styleId="xl239">
    <w:name w:val="xl239"/>
    <w:basedOn w:val="Normal"/>
    <w:rsid w:val="00AC7C18"/>
    <w:pPr>
      <w:pBdr>
        <w:top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val="bg-BG" w:eastAsia="bg-BG"/>
    </w:rPr>
  </w:style>
  <w:style w:type="paragraph" w:customStyle="1" w:styleId="xl240">
    <w:name w:val="xl240"/>
    <w:basedOn w:val="Normal"/>
    <w:rsid w:val="00AC7C18"/>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Cs w:val="24"/>
      <w:lang w:val="bg-BG" w:eastAsia="bg-BG"/>
    </w:rPr>
  </w:style>
  <w:style w:type="paragraph" w:customStyle="1" w:styleId="xl241">
    <w:name w:val="xl241"/>
    <w:basedOn w:val="Normal"/>
    <w:rsid w:val="00AC7C18"/>
    <w:pPr>
      <w:pBdr>
        <w:top w:val="single" w:sz="8" w:space="0" w:color="auto"/>
        <w:left w:val="single" w:sz="4"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val="bg-BG" w:eastAsia="bg-BG"/>
    </w:rPr>
  </w:style>
  <w:style w:type="paragraph" w:customStyle="1" w:styleId="xl242">
    <w:name w:val="xl242"/>
    <w:basedOn w:val="Normal"/>
    <w:rsid w:val="00AC7C18"/>
    <w:pPr>
      <w:pBdr>
        <w:top w:val="single" w:sz="8" w:space="0" w:color="auto"/>
        <w:bottom w:val="single" w:sz="4" w:space="0" w:color="auto"/>
      </w:pBdr>
      <w:shd w:val="clear" w:color="000000" w:fill="FFFFFF"/>
      <w:spacing w:before="100" w:beforeAutospacing="1" w:after="100" w:afterAutospacing="1"/>
      <w:jc w:val="center"/>
    </w:pPr>
    <w:rPr>
      <w:rFonts w:ascii="Times New Roman" w:hAnsi="Times New Roman"/>
      <w:b/>
      <w:bCs/>
      <w:szCs w:val="24"/>
      <w:lang w:val="bg-BG" w:eastAsia="bg-BG"/>
    </w:rPr>
  </w:style>
  <w:style w:type="paragraph" w:customStyle="1" w:styleId="xl243">
    <w:name w:val="xl243"/>
    <w:basedOn w:val="Normal"/>
    <w:rsid w:val="00AC7C18"/>
    <w:pPr>
      <w:pBdr>
        <w:top w:val="single" w:sz="8"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b/>
      <w:bCs/>
      <w:szCs w:val="24"/>
      <w:lang w:val="bg-BG" w:eastAsia="bg-BG"/>
    </w:rPr>
  </w:style>
  <w:style w:type="character" w:customStyle="1" w:styleId="Bodytext2Bold">
    <w:name w:val="Body text (2) + Bold"/>
    <w:rsid w:val="00CB1208"/>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bg-BG" w:eastAsia="bg-BG" w:bidi="bg-BG"/>
    </w:rPr>
  </w:style>
  <w:style w:type="paragraph" w:customStyle="1" w:styleId="m">
    <w:name w:val="m"/>
    <w:basedOn w:val="Normal"/>
    <w:rsid w:val="00A43FC6"/>
    <w:pPr>
      <w:ind w:firstLine="990"/>
      <w:jc w:val="both"/>
    </w:pPr>
    <w:rPr>
      <w:rFonts w:ascii="Times New Roman" w:hAnsi="Times New Roman"/>
      <w:color w:val="000000"/>
      <w:szCs w:val="24"/>
      <w:lang w:val="bg-BG" w:eastAsia="bg-BG"/>
    </w:rPr>
  </w:style>
  <w:style w:type="paragraph" w:customStyle="1" w:styleId="tigrseq">
    <w:name w:val="tigrseq"/>
    <w:basedOn w:val="Normal"/>
    <w:rsid w:val="009B72CF"/>
    <w:pPr>
      <w:spacing w:before="100" w:beforeAutospacing="1" w:after="100" w:afterAutospacing="1"/>
    </w:pPr>
    <w:rPr>
      <w:rFonts w:ascii="Times New Roman" w:hAnsi="Times New Roman"/>
      <w:szCs w:val="24"/>
      <w:lang w:val="bg-BG" w:eastAsia="bg-BG"/>
    </w:rPr>
  </w:style>
  <w:style w:type="paragraph" w:customStyle="1" w:styleId="Pa1">
    <w:name w:val="Pa1"/>
    <w:basedOn w:val="Default"/>
    <w:next w:val="Default"/>
    <w:uiPriority w:val="99"/>
    <w:rsid w:val="000348B0"/>
    <w:pPr>
      <w:spacing w:line="241" w:lineRule="atLeast"/>
    </w:pPr>
    <w:rPr>
      <w:rFonts w:ascii="Open Sans" w:hAnsi="Open Sans" w:cs="Times New Roman"/>
      <w:color w:val="auto"/>
    </w:rPr>
  </w:style>
  <w:style w:type="paragraph" w:customStyle="1" w:styleId="001">
    <w:name w:val="001 диди"/>
    <w:basedOn w:val="Normal"/>
    <w:rsid w:val="000348B0"/>
    <w:pPr>
      <w:spacing w:after="240"/>
    </w:pPr>
    <w:rPr>
      <w:rFonts w:ascii="Times New Roman Bold" w:hAnsi="Times New Roman Bold"/>
      <w:b/>
      <w:caps/>
      <w:sz w:val="26"/>
      <w:szCs w:val="24"/>
      <w:lang w:val="bg-BG" w:eastAsia="bg-BG"/>
    </w:rPr>
  </w:style>
  <w:style w:type="paragraph" w:customStyle="1" w:styleId="000">
    <w:name w:val="000 диди"/>
    <w:basedOn w:val="Normal"/>
    <w:link w:val="000Char"/>
    <w:rsid w:val="000348B0"/>
    <w:pPr>
      <w:jc w:val="both"/>
    </w:pPr>
    <w:rPr>
      <w:rFonts w:ascii="Times New Roman" w:hAnsi="Times New Roman"/>
      <w:sz w:val="26"/>
      <w:szCs w:val="24"/>
    </w:rPr>
  </w:style>
  <w:style w:type="paragraph" w:customStyle="1" w:styleId="002">
    <w:name w:val="002 диди"/>
    <w:basedOn w:val="Normal"/>
    <w:link w:val="002Char"/>
    <w:rsid w:val="000348B0"/>
    <w:pPr>
      <w:spacing w:after="120"/>
    </w:pPr>
    <w:rPr>
      <w:rFonts w:ascii="Times New Roman" w:hAnsi="Times New Roman"/>
      <w:b/>
      <w:sz w:val="26"/>
      <w:szCs w:val="24"/>
    </w:rPr>
  </w:style>
  <w:style w:type="character" w:customStyle="1" w:styleId="000Char">
    <w:name w:val="000 диди Char"/>
    <w:link w:val="000"/>
    <w:rsid w:val="000348B0"/>
    <w:rPr>
      <w:sz w:val="26"/>
      <w:szCs w:val="24"/>
    </w:rPr>
  </w:style>
  <w:style w:type="paragraph" w:customStyle="1" w:styleId="003">
    <w:name w:val="003 диди"/>
    <w:basedOn w:val="000"/>
    <w:rsid w:val="000348B0"/>
    <w:pPr>
      <w:spacing w:after="120"/>
      <w:jc w:val="left"/>
    </w:pPr>
    <w:rPr>
      <w:b/>
    </w:rPr>
  </w:style>
  <w:style w:type="character" w:customStyle="1" w:styleId="002Char">
    <w:name w:val="002 диди Char"/>
    <w:link w:val="002"/>
    <w:rsid w:val="000348B0"/>
    <w:rPr>
      <w:b/>
      <w:sz w:val="26"/>
      <w:szCs w:val="24"/>
    </w:rPr>
  </w:style>
  <w:style w:type="paragraph" w:customStyle="1" w:styleId="NormalBold">
    <w:name w:val="NormalBold"/>
    <w:basedOn w:val="Normal"/>
    <w:link w:val="NormalBoldChar"/>
    <w:rsid w:val="00802709"/>
    <w:pPr>
      <w:widowControl w:val="0"/>
    </w:pPr>
    <w:rPr>
      <w:rFonts w:ascii="Times New Roman" w:hAnsi="Times New Roman"/>
      <w:b/>
      <w:szCs w:val="22"/>
    </w:rPr>
  </w:style>
  <w:style w:type="character" w:customStyle="1" w:styleId="NormalBoldChar">
    <w:name w:val="NormalBold Char"/>
    <w:link w:val="NormalBold"/>
    <w:locked/>
    <w:rsid w:val="00802709"/>
    <w:rPr>
      <w:b/>
      <w:sz w:val="24"/>
      <w:szCs w:val="22"/>
    </w:rPr>
  </w:style>
  <w:style w:type="character" w:customStyle="1" w:styleId="DeltaViewInsertion">
    <w:name w:val="DeltaView Insertion"/>
    <w:rsid w:val="00802709"/>
    <w:rPr>
      <w:b/>
      <w:i/>
      <w:spacing w:val="0"/>
      <w:lang w:val="bg-BG" w:eastAsia="bg-BG"/>
    </w:rPr>
  </w:style>
  <w:style w:type="paragraph" w:customStyle="1" w:styleId="NormalLeft">
    <w:name w:val="Normal Left"/>
    <w:basedOn w:val="Normal"/>
    <w:rsid w:val="00802709"/>
    <w:pPr>
      <w:spacing w:before="120" w:after="120"/>
    </w:pPr>
    <w:rPr>
      <w:rFonts w:ascii="Times New Roman" w:eastAsia="Calibri" w:hAnsi="Times New Roman"/>
      <w:szCs w:val="22"/>
      <w:lang w:val="bg-BG" w:eastAsia="bg-BG"/>
    </w:rPr>
  </w:style>
  <w:style w:type="paragraph" w:customStyle="1" w:styleId="Tiret0">
    <w:name w:val="Tiret 0"/>
    <w:basedOn w:val="Normal"/>
    <w:rsid w:val="00802709"/>
    <w:pPr>
      <w:numPr>
        <w:numId w:val="12"/>
      </w:numPr>
      <w:spacing w:before="120" w:after="120"/>
      <w:jc w:val="both"/>
    </w:pPr>
    <w:rPr>
      <w:rFonts w:ascii="Times New Roman" w:eastAsia="Calibri" w:hAnsi="Times New Roman"/>
      <w:szCs w:val="22"/>
      <w:lang w:val="bg-BG" w:eastAsia="bg-BG"/>
    </w:rPr>
  </w:style>
  <w:style w:type="paragraph" w:customStyle="1" w:styleId="Tiret1">
    <w:name w:val="Tiret 1"/>
    <w:basedOn w:val="Normal"/>
    <w:rsid w:val="00802709"/>
    <w:pPr>
      <w:numPr>
        <w:numId w:val="13"/>
      </w:numPr>
      <w:spacing w:before="120" w:after="120"/>
      <w:jc w:val="both"/>
    </w:pPr>
    <w:rPr>
      <w:rFonts w:ascii="Times New Roman" w:eastAsia="Calibri" w:hAnsi="Times New Roman"/>
      <w:szCs w:val="22"/>
      <w:lang w:val="bg-BG" w:eastAsia="bg-BG"/>
    </w:rPr>
  </w:style>
  <w:style w:type="paragraph" w:customStyle="1" w:styleId="NumPar1">
    <w:name w:val="NumPar 1"/>
    <w:basedOn w:val="Normal"/>
    <w:next w:val="Text1"/>
    <w:rsid w:val="00802709"/>
    <w:pPr>
      <w:numPr>
        <w:numId w:val="14"/>
      </w:numPr>
      <w:spacing w:before="120" w:after="120"/>
      <w:jc w:val="both"/>
    </w:pPr>
    <w:rPr>
      <w:rFonts w:ascii="Times New Roman" w:eastAsia="Calibri" w:hAnsi="Times New Roman"/>
      <w:szCs w:val="22"/>
      <w:lang w:val="bg-BG" w:eastAsia="bg-BG"/>
    </w:rPr>
  </w:style>
  <w:style w:type="paragraph" w:customStyle="1" w:styleId="NumPar2">
    <w:name w:val="NumPar 2"/>
    <w:basedOn w:val="Normal"/>
    <w:next w:val="Text1"/>
    <w:rsid w:val="00802709"/>
    <w:pPr>
      <w:numPr>
        <w:ilvl w:val="1"/>
        <w:numId w:val="14"/>
      </w:numPr>
      <w:spacing w:before="120" w:after="120"/>
      <w:jc w:val="both"/>
    </w:pPr>
    <w:rPr>
      <w:rFonts w:ascii="Times New Roman" w:eastAsia="Calibri" w:hAnsi="Times New Roman"/>
      <w:szCs w:val="22"/>
      <w:lang w:val="bg-BG" w:eastAsia="bg-BG"/>
    </w:rPr>
  </w:style>
  <w:style w:type="paragraph" w:customStyle="1" w:styleId="NumPar3">
    <w:name w:val="NumPar 3"/>
    <w:basedOn w:val="Normal"/>
    <w:next w:val="Text1"/>
    <w:rsid w:val="00802709"/>
    <w:pPr>
      <w:numPr>
        <w:ilvl w:val="2"/>
        <w:numId w:val="14"/>
      </w:numPr>
      <w:spacing w:before="120" w:after="120"/>
      <w:jc w:val="both"/>
    </w:pPr>
    <w:rPr>
      <w:rFonts w:ascii="Times New Roman" w:eastAsia="Calibri" w:hAnsi="Times New Roman"/>
      <w:szCs w:val="22"/>
      <w:lang w:val="bg-BG" w:eastAsia="bg-BG"/>
    </w:rPr>
  </w:style>
  <w:style w:type="paragraph" w:customStyle="1" w:styleId="NumPar4">
    <w:name w:val="NumPar 4"/>
    <w:basedOn w:val="Normal"/>
    <w:next w:val="Text1"/>
    <w:rsid w:val="00802709"/>
    <w:pPr>
      <w:numPr>
        <w:ilvl w:val="3"/>
        <w:numId w:val="14"/>
      </w:numPr>
      <w:spacing w:before="120" w:after="120"/>
      <w:jc w:val="both"/>
    </w:pPr>
    <w:rPr>
      <w:rFonts w:ascii="Times New Roman" w:eastAsia="Calibri" w:hAnsi="Times New Roman"/>
      <w:szCs w:val="22"/>
      <w:lang w:val="bg-BG" w:eastAsia="bg-BG"/>
    </w:rPr>
  </w:style>
  <w:style w:type="paragraph" w:customStyle="1" w:styleId="ChapterTitle">
    <w:name w:val="ChapterTitle"/>
    <w:basedOn w:val="Normal"/>
    <w:next w:val="Normal"/>
    <w:rsid w:val="00802709"/>
    <w:pPr>
      <w:keepNext/>
      <w:spacing w:before="120" w:after="360"/>
      <w:jc w:val="center"/>
    </w:pPr>
    <w:rPr>
      <w:rFonts w:ascii="Times New Roman" w:eastAsia="Calibri" w:hAnsi="Times New Roman"/>
      <w:b/>
      <w:sz w:val="32"/>
      <w:szCs w:val="22"/>
      <w:lang w:val="bg-BG" w:eastAsia="bg-BG"/>
    </w:rPr>
  </w:style>
  <w:style w:type="paragraph" w:customStyle="1" w:styleId="SectionTitle">
    <w:name w:val="SectionTitle"/>
    <w:basedOn w:val="Normal"/>
    <w:next w:val="Heading1"/>
    <w:rsid w:val="00802709"/>
    <w:pPr>
      <w:keepNext/>
      <w:spacing w:before="120" w:after="360"/>
      <w:jc w:val="center"/>
    </w:pPr>
    <w:rPr>
      <w:rFonts w:ascii="Times New Roman" w:eastAsia="Calibri" w:hAnsi="Times New Roman"/>
      <w:b/>
      <w:smallCaps/>
      <w:sz w:val="28"/>
      <w:szCs w:val="22"/>
      <w:lang w:val="bg-BG" w:eastAsia="bg-BG"/>
    </w:rPr>
  </w:style>
  <w:style w:type="paragraph" w:customStyle="1" w:styleId="Annexetitre">
    <w:name w:val="Annexe titre"/>
    <w:basedOn w:val="Normal"/>
    <w:next w:val="Normal"/>
    <w:rsid w:val="00802709"/>
    <w:pPr>
      <w:spacing w:before="120" w:after="120"/>
      <w:jc w:val="center"/>
    </w:pPr>
    <w:rPr>
      <w:rFonts w:ascii="Times New Roman" w:eastAsia="Calibri" w:hAnsi="Times New Roman"/>
      <w:b/>
      <w:szCs w:val="22"/>
      <w:u w:val="single"/>
      <w:lang w:val="bg-BG" w:eastAsia="bg-BG"/>
    </w:rPr>
  </w:style>
  <w:style w:type="numbering" w:customStyle="1" w:styleId="NoList1">
    <w:name w:val="No List1"/>
    <w:next w:val="NoList"/>
    <w:uiPriority w:val="99"/>
    <w:semiHidden/>
    <w:unhideWhenUsed/>
    <w:rsid w:val="00225262"/>
  </w:style>
  <w:style w:type="character" w:styleId="PlaceholderText">
    <w:name w:val="Placeholder Text"/>
    <w:uiPriority w:val="99"/>
    <w:semiHidden/>
    <w:rsid w:val="00225262"/>
    <w:rPr>
      <w:color w:val="808080"/>
    </w:rPr>
  </w:style>
  <w:style w:type="table" w:customStyle="1" w:styleId="TableGrid2">
    <w:name w:val="Table Grid2"/>
    <w:basedOn w:val="TableNormal"/>
    <w:next w:val="TableGrid"/>
    <w:uiPriority w:val="39"/>
    <w:rsid w:val="0022526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Мрежа в таблица1"/>
    <w:basedOn w:val="TableNormal"/>
    <w:next w:val="TableGrid"/>
    <w:uiPriority w:val="39"/>
    <w:rsid w:val="0022526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1">
    <w:name w:val="CM1"/>
    <w:basedOn w:val="Normal"/>
    <w:next w:val="Normal"/>
    <w:uiPriority w:val="99"/>
    <w:rsid w:val="00225262"/>
    <w:pPr>
      <w:autoSpaceDE w:val="0"/>
      <w:autoSpaceDN w:val="0"/>
      <w:adjustRightInd w:val="0"/>
    </w:pPr>
    <w:rPr>
      <w:rFonts w:ascii="EUAlbertina" w:eastAsia="MS Mincho" w:hAnsi="EUAlbertina"/>
      <w:szCs w:val="24"/>
      <w:lang w:val="bg-BG" w:eastAsia="bg-BG"/>
    </w:rPr>
  </w:style>
  <w:style w:type="paragraph" w:customStyle="1" w:styleId="CM3">
    <w:name w:val="CM3"/>
    <w:basedOn w:val="Normal"/>
    <w:next w:val="Normal"/>
    <w:uiPriority w:val="99"/>
    <w:rsid w:val="00225262"/>
    <w:pPr>
      <w:autoSpaceDE w:val="0"/>
      <w:autoSpaceDN w:val="0"/>
      <w:adjustRightInd w:val="0"/>
    </w:pPr>
    <w:rPr>
      <w:rFonts w:ascii="EUAlbertina" w:eastAsia="MS Mincho" w:hAnsi="EUAlbertina"/>
      <w:szCs w:val="24"/>
      <w:lang w:val="bg-BG" w:eastAsia="bg-BG"/>
    </w:rPr>
  </w:style>
  <w:style w:type="paragraph" w:customStyle="1" w:styleId="CM4">
    <w:name w:val="CM4"/>
    <w:basedOn w:val="Normal"/>
    <w:next w:val="Normal"/>
    <w:uiPriority w:val="99"/>
    <w:rsid w:val="00225262"/>
    <w:pPr>
      <w:autoSpaceDE w:val="0"/>
      <w:autoSpaceDN w:val="0"/>
      <w:adjustRightInd w:val="0"/>
    </w:pPr>
    <w:rPr>
      <w:rFonts w:ascii="EUAlbertina" w:eastAsia="MS Mincho" w:hAnsi="EUAlbertina"/>
      <w:szCs w:val="24"/>
      <w:lang w:val="bg-BG" w:eastAsia="bg-BG"/>
    </w:rPr>
  </w:style>
  <w:style w:type="character" w:styleId="HTMLTypewriter">
    <w:name w:val="HTML Typewriter"/>
    <w:unhideWhenUsed/>
    <w:rsid w:val="00225262"/>
    <w:rPr>
      <w:rFonts w:ascii="Courier New" w:eastAsia="Times New Roman" w:hAnsi="Courier New" w:cs="Courier New"/>
      <w:sz w:val="20"/>
      <w:szCs w:val="20"/>
    </w:rPr>
  </w:style>
  <w:style w:type="paragraph" w:customStyle="1" w:styleId="doc-ti">
    <w:name w:val="doc-ti"/>
    <w:basedOn w:val="Normal"/>
    <w:rsid w:val="00225262"/>
    <w:pPr>
      <w:spacing w:before="100" w:beforeAutospacing="1" w:after="100" w:afterAutospacing="1"/>
    </w:pPr>
    <w:rPr>
      <w:rFonts w:ascii="Times New Roman" w:hAnsi="Times New Roman"/>
      <w:szCs w:val="24"/>
      <w:lang w:val="bg-BG" w:eastAsia="zh-CN"/>
    </w:rPr>
  </w:style>
  <w:style w:type="character" w:styleId="HTMLCite">
    <w:name w:val="HTML Cite"/>
    <w:uiPriority w:val="99"/>
    <w:unhideWhenUsed/>
    <w:rsid w:val="00225262"/>
    <w:rPr>
      <w:i/>
      <w:iCs/>
    </w:rPr>
  </w:style>
  <w:style w:type="character" w:customStyle="1" w:styleId="atn">
    <w:name w:val="atn"/>
    <w:rsid w:val="00225262"/>
  </w:style>
  <w:style w:type="character" w:customStyle="1" w:styleId="Bodytext7">
    <w:name w:val="Body text (7)_"/>
    <w:link w:val="Bodytext70"/>
    <w:rsid w:val="00225262"/>
    <w:rPr>
      <w:shd w:val="clear" w:color="auto" w:fill="FFFFFF"/>
    </w:rPr>
  </w:style>
  <w:style w:type="paragraph" w:customStyle="1" w:styleId="Bodytext70">
    <w:name w:val="Body text (7)"/>
    <w:basedOn w:val="Normal"/>
    <w:link w:val="Bodytext7"/>
    <w:rsid w:val="00225262"/>
    <w:pPr>
      <w:shd w:val="clear" w:color="auto" w:fill="FFFFFF"/>
      <w:spacing w:before="1020" w:after="4560" w:line="274" w:lineRule="exact"/>
    </w:pPr>
    <w:rPr>
      <w:rFonts w:ascii="Times New Roman" w:hAnsi="Times New Roman"/>
      <w:sz w:val="20"/>
    </w:rPr>
  </w:style>
  <w:style w:type="character" w:customStyle="1" w:styleId="newdocreference">
    <w:name w:val="newdocreference"/>
    <w:rsid w:val="00225262"/>
  </w:style>
  <w:style w:type="numbering" w:customStyle="1" w:styleId="NoList2">
    <w:name w:val="No List2"/>
    <w:next w:val="NoList"/>
    <w:uiPriority w:val="99"/>
    <w:semiHidden/>
    <w:unhideWhenUsed/>
    <w:rsid w:val="008649CD"/>
  </w:style>
  <w:style w:type="character" w:customStyle="1" w:styleId="FootnoteTextChar1">
    <w:name w:val="Footnote Text Char1"/>
    <w:uiPriority w:val="99"/>
    <w:semiHidden/>
    <w:rsid w:val="008649CD"/>
    <w:rPr>
      <w:sz w:val="20"/>
      <w:szCs w:val="20"/>
    </w:rPr>
  </w:style>
  <w:style w:type="numbering" w:customStyle="1" w:styleId="NoList3">
    <w:name w:val="No List3"/>
    <w:next w:val="NoList"/>
    <w:uiPriority w:val="99"/>
    <w:semiHidden/>
    <w:unhideWhenUsed/>
    <w:rsid w:val="00BE12FF"/>
  </w:style>
  <w:style w:type="table" w:customStyle="1" w:styleId="TableGrid3">
    <w:name w:val="Table Grid3"/>
    <w:basedOn w:val="TableNormal"/>
    <w:next w:val="TableGrid"/>
    <w:uiPriority w:val="39"/>
    <w:rsid w:val="00BE12FF"/>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3">
    <w:name w:val="Char3"/>
    <w:basedOn w:val="Normal"/>
    <w:rsid w:val="00875003"/>
    <w:pPr>
      <w:tabs>
        <w:tab w:val="left" w:pos="709"/>
      </w:tabs>
    </w:pPr>
    <w:rPr>
      <w:rFonts w:ascii="Tahoma" w:hAnsi="Tahoma"/>
      <w:szCs w:val="24"/>
      <w:lang w:val="pl-PL" w:eastAsia="pl-PL"/>
    </w:rPr>
  </w:style>
  <w:style w:type="paragraph" w:styleId="EndnoteText">
    <w:name w:val="endnote text"/>
    <w:basedOn w:val="Normal"/>
    <w:link w:val="EndnoteTextChar"/>
    <w:uiPriority w:val="99"/>
    <w:unhideWhenUsed/>
    <w:rsid w:val="00854AAA"/>
    <w:pPr>
      <w:widowControl w:val="0"/>
      <w:suppressAutoHyphens/>
      <w:autoSpaceDE w:val="0"/>
    </w:pPr>
    <w:rPr>
      <w:rFonts w:ascii="Times New Roman" w:hAnsi="Times New Roman"/>
      <w:sz w:val="20"/>
      <w:lang w:eastAsia="ar-SA"/>
    </w:rPr>
  </w:style>
  <w:style w:type="character" w:customStyle="1" w:styleId="EndnoteTextChar">
    <w:name w:val="Endnote Text Char"/>
    <w:link w:val="EndnoteText"/>
    <w:uiPriority w:val="99"/>
    <w:rsid w:val="00854AAA"/>
    <w:rPr>
      <w:lang w:eastAsia="ar-SA"/>
    </w:rPr>
  </w:style>
  <w:style w:type="character" w:styleId="EndnoteReference">
    <w:name w:val="endnote reference"/>
    <w:uiPriority w:val="99"/>
    <w:unhideWhenUsed/>
    <w:rsid w:val="00854AAA"/>
    <w:rPr>
      <w:vertAlign w:val="superscript"/>
    </w:rPr>
  </w:style>
  <w:style w:type="numbering" w:customStyle="1" w:styleId="14">
    <w:name w:val="Без списък1"/>
    <w:next w:val="NoList"/>
    <w:uiPriority w:val="99"/>
    <w:semiHidden/>
    <w:unhideWhenUsed/>
    <w:rsid w:val="00854AAA"/>
  </w:style>
  <w:style w:type="paragraph" w:customStyle="1" w:styleId="font0">
    <w:name w:val="font0"/>
    <w:basedOn w:val="Normal"/>
    <w:rsid w:val="00854AAA"/>
    <w:pPr>
      <w:spacing w:before="100" w:beforeAutospacing="1" w:after="100" w:afterAutospacing="1"/>
    </w:pPr>
    <w:rPr>
      <w:rFonts w:ascii="Calibri" w:hAnsi="Calibri" w:cs="Calibri"/>
      <w:color w:val="000000"/>
      <w:sz w:val="22"/>
      <w:szCs w:val="22"/>
      <w:lang w:val="bg-BG" w:eastAsia="bg-BG"/>
    </w:rPr>
  </w:style>
  <w:style w:type="paragraph" w:customStyle="1" w:styleId="font7">
    <w:name w:val="font7"/>
    <w:basedOn w:val="Normal"/>
    <w:rsid w:val="00854AAA"/>
    <w:pPr>
      <w:spacing w:before="100" w:beforeAutospacing="1" w:after="100" w:afterAutospacing="1"/>
    </w:pPr>
    <w:rPr>
      <w:rFonts w:ascii="Calibri" w:hAnsi="Calibri" w:cs="Calibri"/>
      <w:b/>
      <w:bCs/>
      <w:color w:val="000000"/>
      <w:sz w:val="22"/>
      <w:szCs w:val="22"/>
      <w:lang w:val="bg-BG" w:eastAsia="bg-BG"/>
    </w:rPr>
  </w:style>
  <w:style w:type="paragraph" w:customStyle="1" w:styleId="font8">
    <w:name w:val="font8"/>
    <w:basedOn w:val="Normal"/>
    <w:rsid w:val="00854AAA"/>
    <w:pPr>
      <w:spacing w:before="100" w:beforeAutospacing="1" w:after="100" w:afterAutospacing="1"/>
    </w:pPr>
    <w:rPr>
      <w:rFonts w:ascii="Times New Roman" w:hAnsi="Times New Roman"/>
      <w:i/>
      <w:iCs/>
      <w:color w:val="000000"/>
      <w:szCs w:val="24"/>
      <w:lang w:val="bg-BG" w:eastAsia="bg-BG"/>
    </w:rPr>
  </w:style>
  <w:style w:type="paragraph" w:customStyle="1" w:styleId="font9">
    <w:name w:val="font9"/>
    <w:basedOn w:val="Normal"/>
    <w:rsid w:val="00854AAA"/>
    <w:pPr>
      <w:spacing w:before="100" w:beforeAutospacing="1" w:after="100" w:afterAutospacing="1"/>
    </w:pPr>
    <w:rPr>
      <w:rFonts w:ascii="Times New Roman" w:hAnsi="Times New Roman"/>
      <w:color w:val="FF0000"/>
      <w:szCs w:val="24"/>
      <w:lang w:val="bg-BG" w:eastAsia="bg-BG"/>
    </w:rPr>
  </w:style>
  <w:style w:type="paragraph" w:customStyle="1" w:styleId="font10">
    <w:name w:val="font10"/>
    <w:basedOn w:val="Normal"/>
    <w:rsid w:val="00854AAA"/>
    <w:pPr>
      <w:spacing w:before="100" w:beforeAutospacing="1" w:after="100" w:afterAutospacing="1"/>
    </w:pPr>
    <w:rPr>
      <w:rFonts w:ascii="Times New Roman" w:hAnsi="Times New Roman"/>
      <w:color w:val="5B9BD5"/>
      <w:szCs w:val="24"/>
      <w:lang w:val="bg-BG" w:eastAsia="bg-BG"/>
    </w:rPr>
  </w:style>
  <w:style w:type="paragraph" w:customStyle="1" w:styleId="font11">
    <w:name w:val="font11"/>
    <w:basedOn w:val="Normal"/>
    <w:rsid w:val="00854AAA"/>
    <w:pPr>
      <w:spacing w:before="100" w:beforeAutospacing="1" w:after="100" w:afterAutospacing="1"/>
    </w:pPr>
    <w:rPr>
      <w:rFonts w:ascii="Times New Roman" w:hAnsi="Times New Roman"/>
      <w:i/>
      <w:iCs/>
      <w:color w:val="FF0000"/>
      <w:szCs w:val="24"/>
      <w:lang w:val="bg-BG" w:eastAsia="bg-BG"/>
    </w:rPr>
  </w:style>
  <w:style w:type="paragraph" w:customStyle="1" w:styleId="font12">
    <w:name w:val="font12"/>
    <w:basedOn w:val="Normal"/>
    <w:rsid w:val="00854AAA"/>
    <w:pPr>
      <w:spacing w:before="100" w:beforeAutospacing="1" w:after="100" w:afterAutospacing="1"/>
    </w:pPr>
    <w:rPr>
      <w:rFonts w:ascii="Times New Roman" w:hAnsi="Times New Roman"/>
      <w:color w:val="000000"/>
      <w:szCs w:val="24"/>
      <w:lang w:val="bg-BG" w:eastAsia="bg-BG"/>
    </w:rPr>
  </w:style>
  <w:style w:type="paragraph" w:customStyle="1" w:styleId="font13">
    <w:name w:val="font13"/>
    <w:basedOn w:val="Normal"/>
    <w:rsid w:val="00854AAA"/>
    <w:pPr>
      <w:spacing w:before="100" w:beforeAutospacing="1" w:after="100" w:afterAutospacing="1"/>
    </w:pPr>
    <w:rPr>
      <w:rFonts w:ascii="Times New Roman" w:hAnsi="Times New Roman"/>
      <w:i/>
      <w:iCs/>
      <w:color w:val="5B9BD5"/>
      <w:szCs w:val="24"/>
      <w:lang w:val="bg-BG" w:eastAsia="bg-BG"/>
    </w:rPr>
  </w:style>
  <w:style w:type="character" w:customStyle="1" w:styleId="nomark">
    <w:name w:val="nomark"/>
    <w:rsid w:val="008C09C3"/>
  </w:style>
  <w:style w:type="paragraph" w:customStyle="1" w:styleId="ReportTextChar">
    <w:name w:val="Report Text Char"/>
    <w:basedOn w:val="Normal"/>
    <w:link w:val="ReportTextCharChar"/>
    <w:rsid w:val="00497A46"/>
    <w:pPr>
      <w:spacing w:after="138"/>
      <w:ind w:left="1080"/>
    </w:pPr>
    <w:rPr>
      <w:rFonts w:ascii="Calibri" w:eastAsia="Calibri" w:hAnsi="Calibri"/>
      <w:sz w:val="22"/>
      <w:szCs w:val="22"/>
      <w:lang w:val="en-GB"/>
    </w:rPr>
  </w:style>
  <w:style w:type="character" w:customStyle="1" w:styleId="ReportTextCharChar">
    <w:name w:val="Report Text Char Char"/>
    <w:link w:val="ReportTextChar"/>
    <w:locked/>
    <w:rsid w:val="00497A46"/>
    <w:rPr>
      <w:rFonts w:ascii="Calibri" w:eastAsia="Calibri" w:hAnsi="Calibri"/>
      <w:sz w:val="22"/>
      <w:szCs w:val="22"/>
      <w:lang w:val="en-GB" w:eastAsia="en-US"/>
    </w:rPr>
  </w:style>
  <w:style w:type="paragraph" w:customStyle="1" w:styleId="Texta">
    <w:name w:val="Text (a)"/>
    <w:basedOn w:val="Normal"/>
    <w:rsid w:val="00B615FA"/>
    <w:pPr>
      <w:numPr>
        <w:numId w:val="21"/>
      </w:numPr>
      <w:overflowPunct w:val="0"/>
      <w:autoSpaceDE w:val="0"/>
      <w:autoSpaceDN w:val="0"/>
      <w:adjustRightInd w:val="0"/>
      <w:snapToGrid w:val="0"/>
      <w:spacing w:before="120" w:after="120"/>
      <w:jc w:val="both"/>
      <w:textAlignment w:val="baseline"/>
    </w:pPr>
    <w:rPr>
      <w:rFonts w:ascii="CG Times (W1)" w:eastAsia="MS Mincho" w:hAnsi="CG Times (W1)"/>
      <w:lang w:val="en-GB" w:eastAsia="ja-JP"/>
    </w:rPr>
  </w:style>
  <w:style w:type="character" w:customStyle="1" w:styleId="15">
    <w:name w:val="Заглавие #1_"/>
    <w:link w:val="16"/>
    <w:rsid w:val="000D43FB"/>
    <w:rPr>
      <w:b/>
      <w:bCs/>
      <w:i/>
      <w:iCs/>
      <w:sz w:val="28"/>
      <w:szCs w:val="28"/>
      <w:shd w:val="clear" w:color="auto" w:fill="FFFFFF"/>
    </w:rPr>
  </w:style>
  <w:style w:type="paragraph" w:customStyle="1" w:styleId="16">
    <w:name w:val="Заглавие #1"/>
    <w:basedOn w:val="Normal"/>
    <w:link w:val="15"/>
    <w:rsid w:val="000D43FB"/>
    <w:pPr>
      <w:widowControl w:val="0"/>
      <w:shd w:val="clear" w:color="auto" w:fill="FFFFFF"/>
      <w:spacing w:line="277" w:lineRule="exact"/>
      <w:jc w:val="both"/>
      <w:outlineLvl w:val="0"/>
    </w:pPr>
    <w:rPr>
      <w:rFonts w:ascii="Times New Roman" w:hAnsi="Times New Roman"/>
      <w:b/>
      <w:bCs/>
      <w:i/>
      <w:iCs/>
      <w:sz w:val="28"/>
      <w:szCs w:val="28"/>
    </w:rPr>
  </w:style>
  <w:style w:type="paragraph" w:customStyle="1" w:styleId="4">
    <w:name w:val="Основен текст4"/>
    <w:basedOn w:val="Normal"/>
    <w:rsid w:val="000D43FB"/>
    <w:pPr>
      <w:widowControl w:val="0"/>
      <w:shd w:val="clear" w:color="auto" w:fill="FFFFFF"/>
      <w:spacing w:line="274" w:lineRule="exact"/>
      <w:ind w:hanging="720"/>
    </w:pPr>
    <w:rPr>
      <w:rFonts w:ascii="Times New Roman" w:hAnsi="Times New Roman"/>
      <w:color w:val="000000"/>
      <w:sz w:val="23"/>
      <w:szCs w:val="23"/>
      <w:lang w:val="bg-BG" w:eastAsia="bg-BG" w:bidi="bg-BG"/>
    </w:rPr>
  </w:style>
  <w:style w:type="character" w:customStyle="1" w:styleId="NoSpacingChar">
    <w:name w:val="No Spacing Char"/>
    <w:link w:val="NoSpacing"/>
    <w:rsid w:val="00450475"/>
    <w:rPr>
      <w:rFonts w:eastAsia="Calibri"/>
      <w:sz w:val="24"/>
      <w:szCs w:val="24"/>
      <w:lang w:eastAsia="en-US"/>
    </w:rPr>
  </w:style>
  <w:style w:type="numbering" w:customStyle="1" w:styleId="Headings12">
    <w:name w:val="Headings12"/>
    <w:uiPriority w:val="99"/>
    <w:rsid w:val="00535795"/>
  </w:style>
  <w:style w:type="character" w:customStyle="1" w:styleId="17">
    <w:name w:val="Неразрешено споменаване1"/>
    <w:basedOn w:val="DefaultParagraphFont"/>
    <w:uiPriority w:val="99"/>
    <w:semiHidden/>
    <w:unhideWhenUsed/>
    <w:rsid w:val="007A4564"/>
    <w:rPr>
      <w:color w:val="605E5C"/>
      <w:shd w:val="clear" w:color="auto" w:fill="E1DFDD"/>
    </w:rPr>
  </w:style>
  <w:style w:type="character" w:customStyle="1" w:styleId="Bodytext0">
    <w:name w:val="Body text_"/>
    <w:rsid w:val="00236E7F"/>
    <w:rPr>
      <w:rFonts w:ascii="Times New Roman" w:eastAsia="Times New Roman" w:hAnsi="Times New Roman"/>
      <w:sz w:val="22"/>
      <w:szCs w:val="22"/>
      <w:shd w:val="clear" w:color="auto" w:fill="FFFFFF"/>
    </w:rPr>
  </w:style>
  <w:style w:type="paragraph" w:customStyle="1" w:styleId="NoSpacing1">
    <w:name w:val="No Spacing1"/>
    <w:qFormat/>
    <w:rsid w:val="00425E71"/>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9185600">
      <w:bodyDiv w:val="1"/>
      <w:marLeft w:val="0"/>
      <w:marRight w:val="0"/>
      <w:marTop w:val="0"/>
      <w:marBottom w:val="0"/>
      <w:divBdr>
        <w:top w:val="none" w:sz="0" w:space="0" w:color="auto"/>
        <w:left w:val="none" w:sz="0" w:space="0" w:color="auto"/>
        <w:bottom w:val="none" w:sz="0" w:space="0" w:color="auto"/>
        <w:right w:val="none" w:sz="0" w:space="0" w:color="auto"/>
      </w:divBdr>
    </w:div>
    <w:div w:id="39979065">
      <w:bodyDiv w:val="1"/>
      <w:marLeft w:val="0"/>
      <w:marRight w:val="0"/>
      <w:marTop w:val="0"/>
      <w:marBottom w:val="0"/>
      <w:divBdr>
        <w:top w:val="none" w:sz="0" w:space="0" w:color="auto"/>
        <w:left w:val="none" w:sz="0" w:space="0" w:color="auto"/>
        <w:bottom w:val="none" w:sz="0" w:space="0" w:color="auto"/>
        <w:right w:val="none" w:sz="0" w:space="0" w:color="auto"/>
      </w:divBdr>
    </w:div>
    <w:div w:id="160849787">
      <w:bodyDiv w:val="1"/>
      <w:marLeft w:val="0"/>
      <w:marRight w:val="0"/>
      <w:marTop w:val="0"/>
      <w:marBottom w:val="0"/>
      <w:divBdr>
        <w:top w:val="none" w:sz="0" w:space="0" w:color="auto"/>
        <w:left w:val="none" w:sz="0" w:space="0" w:color="auto"/>
        <w:bottom w:val="none" w:sz="0" w:space="0" w:color="auto"/>
        <w:right w:val="none" w:sz="0" w:space="0" w:color="auto"/>
      </w:divBdr>
    </w:div>
    <w:div w:id="175193683">
      <w:bodyDiv w:val="1"/>
      <w:marLeft w:val="0"/>
      <w:marRight w:val="0"/>
      <w:marTop w:val="0"/>
      <w:marBottom w:val="0"/>
      <w:divBdr>
        <w:top w:val="none" w:sz="0" w:space="0" w:color="auto"/>
        <w:left w:val="none" w:sz="0" w:space="0" w:color="auto"/>
        <w:bottom w:val="none" w:sz="0" w:space="0" w:color="auto"/>
        <w:right w:val="none" w:sz="0" w:space="0" w:color="auto"/>
      </w:divBdr>
      <w:divsChild>
        <w:div w:id="203831215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94852287">
      <w:bodyDiv w:val="1"/>
      <w:marLeft w:val="0"/>
      <w:marRight w:val="0"/>
      <w:marTop w:val="0"/>
      <w:marBottom w:val="0"/>
      <w:divBdr>
        <w:top w:val="none" w:sz="0" w:space="0" w:color="auto"/>
        <w:left w:val="none" w:sz="0" w:space="0" w:color="auto"/>
        <w:bottom w:val="none" w:sz="0" w:space="0" w:color="auto"/>
        <w:right w:val="none" w:sz="0" w:space="0" w:color="auto"/>
      </w:divBdr>
    </w:div>
    <w:div w:id="221915761">
      <w:bodyDiv w:val="1"/>
      <w:marLeft w:val="0"/>
      <w:marRight w:val="0"/>
      <w:marTop w:val="0"/>
      <w:marBottom w:val="0"/>
      <w:divBdr>
        <w:top w:val="none" w:sz="0" w:space="0" w:color="auto"/>
        <w:left w:val="none" w:sz="0" w:space="0" w:color="auto"/>
        <w:bottom w:val="none" w:sz="0" w:space="0" w:color="auto"/>
        <w:right w:val="none" w:sz="0" w:space="0" w:color="auto"/>
      </w:divBdr>
      <w:divsChild>
        <w:div w:id="678770856">
          <w:marLeft w:val="0"/>
          <w:marRight w:val="0"/>
          <w:marTop w:val="0"/>
          <w:marBottom w:val="0"/>
          <w:divBdr>
            <w:top w:val="none" w:sz="0" w:space="0" w:color="auto"/>
            <w:left w:val="none" w:sz="0" w:space="0" w:color="auto"/>
            <w:bottom w:val="none" w:sz="0" w:space="0" w:color="auto"/>
            <w:right w:val="none" w:sz="0" w:space="0" w:color="auto"/>
          </w:divBdr>
          <w:divsChild>
            <w:div w:id="1259173891">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sChild>
                    <w:div w:id="1929922563">
                      <w:marLeft w:val="0"/>
                      <w:marRight w:val="0"/>
                      <w:marTop w:val="0"/>
                      <w:marBottom w:val="0"/>
                      <w:divBdr>
                        <w:top w:val="none" w:sz="0" w:space="0" w:color="auto"/>
                        <w:left w:val="none" w:sz="0" w:space="0" w:color="auto"/>
                        <w:bottom w:val="none" w:sz="0" w:space="0" w:color="auto"/>
                        <w:right w:val="none" w:sz="0" w:space="0" w:color="auto"/>
                      </w:divBdr>
                      <w:divsChild>
                        <w:div w:id="913003842">
                          <w:marLeft w:val="0"/>
                          <w:marRight w:val="0"/>
                          <w:marTop w:val="45"/>
                          <w:marBottom w:val="0"/>
                          <w:divBdr>
                            <w:top w:val="none" w:sz="0" w:space="0" w:color="auto"/>
                            <w:left w:val="none" w:sz="0" w:space="0" w:color="auto"/>
                            <w:bottom w:val="none" w:sz="0" w:space="0" w:color="auto"/>
                            <w:right w:val="none" w:sz="0" w:space="0" w:color="auto"/>
                          </w:divBdr>
                          <w:divsChild>
                            <w:div w:id="245501407">
                              <w:marLeft w:val="0"/>
                              <w:marRight w:val="0"/>
                              <w:marTop w:val="0"/>
                              <w:marBottom w:val="0"/>
                              <w:divBdr>
                                <w:top w:val="none" w:sz="0" w:space="0" w:color="auto"/>
                                <w:left w:val="none" w:sz="0" w:space="0" w:color="auto"/>
                                <w:bottom w:val="none" w:sz="0" w:space="0" w:color="auto"/>
                                <w:right w:val="none" w:sz="0" w:space="0" w:color="auto"/>
                              </w:divBdr>
                              <w:divsChild>
                                <w:div w:id="1428769767">
                                  <w:marLeft w:val="2070"/>
                                  <w:marRight w:val="3810"/>
                                  <w:marTop w:val="0"/>
                                  <w:marBottom w:val="0"/>
                                  <w:divBdr>
                                    <w:top w:val="none" w:sz="0" w:space="0" w:color="auto"/>
                                    <w:left w:val="none" w:sz="0" w:space="0" w:color="auto"/>
                                    <w:bottom w:val="none" w:sz="0" w:space="0" w:color="auto"/>
                                    <w:right w:val="none" w:sz="0" w:space="0" w:color="auto"/>
                                  </w:divBdr>
                                  <w:divsChild>
                                    <w:div w:id="1017803910">
                                      <w:marLeft w:val="0"/>
                                      <w:marRight w:val="0"/>
                                      <w:marTop w:val="0"/>
                                      <w:marBottom w:val="0"/>
                                      <w:divBdr>
                                        <w:top w:val="none" w:sz="0" w:space="0" w:color="auto"/>
                                        <w:left w:val="none" w:sz="0" w:space="0" w:color="auto"/>
                                        <w:bottom w:val="none" w:sz="0" w:space="0" w:color="auto"/>
                                        <w:right w:val="none" w:sz="0" w:space="0" w:color="auto"/>
                                      </w:divBdr>
                                      <w:divsChild>
                                        <w:div w:id="2021196168">
                                          <w:marLeft w:val="0"/>
                                          <w:marRight w:val="0"/>
                                          <w:marTop w:val="0"/>
                                          <w:marBottom w:val="0"/>
                                          <w:divBdr>
                                            <w:top w:val="none" w:sz="0" w:space="0" w:color="auto"/>
                                            <w:left w:val="none" w:sz="0" w:space="0" w:color="auto"/>
                                            <w:bottom w:val="none" w:sz="0" w:space="0" w:color="auto"/>
                                            <w:right w:val="none" w:sz="0" w:space="0" w:color="auto"/>
                                          </w:divBdr>
                                          <w:divsChild>
                                            <w:div w:id="459150143">
                                              <w:marLeft w:val="0"/>
                                              <w:marRight w:val="0"/>
                                              <w:marTop w:val="0"/>
                                              <w:marBottom w:val="0"/>
                                              <w:divBdr>
                                                <w:top w:val="none" w:sz="0" w:space="0" w:color="auto"/>
                                                <w:left w:val="none" w:sz="0" w:space="0" w:color="auto"/>
                                                <w:bottom w:val="none" w:sz="0" w:space="0" w:color="auto"/>
                                                <w:right w:val="none" w:sz="0" w:space="0" w:color="auto"/>
                                              </w:divBdr>
                                              <w:divsChild>
                                                <w:div w:id="1204058972">
                                                  <w:marLeft w:val="0"/>
                                                  <w:marRight w:val="0"/>
                                                  <w:marTop w:val="0"/>
                                                  <w:marBottom w:val="0"/>
                                                  <w:divBdr>
                                                    <w:top w:val="none" w:sz="0" w:space="0" w:color="auto"/>
                                                    <w:left w:val="none" w:sz="0" w:space="0" w:color="auto"/>
                                                    <w:bottom w:val="none" w:sz="0" w:space="0" w:color="auto"/>
                                                    <w:right w:val="none" w:sz="0" w:space="0" w:color="auto"/>
                                                  </w:divBdr>
                                                  <w:divsChild>
                                                    <w:div w:id="1578634336">
                                                      <w:marLeft w:val="0"/>
                                                      <w:marRight w:val="0"/>
                                                      <w:marTop w:val="0"/>
                                                      <w:marBottom w:val="0"/>
                                                      <w:divBdr>
                                                        <w:top w:val="none" w:sz="0" w:space="0" w:color="auto"/>
                                                        <w:left w:val="none" w:sz="0" w:space="0" w:color="auto"/>
                                                        <w:bottom w:val="none" w:sz="0" w:space="0" w:color="auto"/>
                                                        <w:right w:val="none" w:sz="0" w:space="0" w:color="auto"/>
                                                      </w:divBdr>
                                                      <w:divsChild>
                                                        <w:div w:id="1847554308">
                                                          <w:marLeft w:val="0"/>
                                                          <w:marRight w:val="0"/>
                                                          <w:marTop w:val="0"/>
                                                          <w:marBottom w:val="345"/>
                                                          <w:divBdr>
                                                            <w:top w:val="none" w:sz="0" w:space="0" w:color="auto"/>
                                                            <w:left w:val="none" w:sz="0" w:space="0" w:color="auto"/>
                                                            <w:bottom w:val="none" w:sz="0" w:space="0" w:color="auto"/>
                                                            <w:right w:val="none" w:sz="0" w:space="0" w:color="auto"/>
                                                          </w:divBdr>
                                                          <w:divsChild>
                                                            <w:div w:id="523596504">
                                                              <w:marLeft w:val="0"/>
                                                              <w:marRight w:val="0"/>
                                                              <w:marTop w:val="0"/>
                                                              <w:marBottom w:val="0"/>
                                                              <w:divBdr>
                                                                <w:top w:val="none" w:sz="0" w:space="0" w:color="auto"/>
                                                                <w:left w:val="none" w:sz="0" w:space="0" w:color="auto"/>
                                                                <w:bottom w:val="none" w:sz="0" w:space="0" w:color="auto"/>
                                                                <w:right w:val="none" w:sz="0" w:space="0" w:color="auto"/>
                                                              </w:divBdr>
                                                              <w:divsChild>
                                                                <w:div w:id="313605582">
                                                                  <w:marLeft w:val="0"/>
                                                                  <w:marRight w:val="0"/>
                                                                  <w:marTop w:val="0"/>
                                                                  <w:marBottom w:val="0"/>
                                                                  <w:divBdr>
                                                                    <w:top w:val="none" w:sz="0" w:space="0" w:color="auto"/>
                                                                    <w:left w:val="none" w:sz="0" w:space="0" w:color="auto"/>
                                                                    <w:bottom w:val="none" w:sz="0" w:space="0" w:color="auto"/>
                                                                    <w:right w:val="none" w:sz="0" w:space="0" w:color="auto"/>
                                                                  </w:divBdr>
                                                                  <w:divsChild>
                                                                    <w:div w:id="298845248">
                                                                      <w:marLeft w:val="0"/>
                                                                      <w:marRight w:val="0"/>
                                                                      <w:marTop w:val="0"/>
                                                                      <w:marBottom w:val="0"/>
                                                                      <w:divBdr>
                                                                        <w:top w:val="none" w:sz="0" w:space="0" w:color="auto"/>
                                                                        <w:left w:val="none" w:sz="0" w:space="0" w:color="auto"/>
                                                                        <w:bottom w:val="none" w:sz="0" w:space="0" w:color="auto"/>
                                                                        <w:right w:val="none" w:sz="0" w:space="0" w:color="auto"/>
                                                                      </w:divBdr>
                                                                      <w:divsChild>
                                                                        <w:div w:id="4210179">
                                                                          <w:marLeft w:val="0"/>
                                                                          <w:marRight w:val="0"/>
                                                                          <w:marTop w:val="0"/>
                                                                          <w:marBottom w:val="0"/>
                                                                          <w:divBdr>
                                                                            <w:top w:val="none" w:sz="0" w:space="0" w:color="auto"/>
                                                                            <w:left w:val="none" w:sz="0" w:space="0" w:color="auto"/>
                                                                            <w:bottom w:val="none" w:sz="0" w:space="0" w:color="auto"/>
                                                                            <w:right w:val="none" w:sz="0" w:space="0" w:color="auto"/>
                                                                          </w:divBdr>
                                                                          <w:divsChild>
                                                                            <w:div w:id="25980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8948199">
      <w:bodyDiv w:val="1"/>
      <w:marLeft w:val="0"/>
      <w:marRight w:val="0"/>
      <w:marTop w:val="0"/>
      <w:marBottom w:val="0"/>
      <w:divBdr>
        <w:top w:val="none" w:sz="0" w:space="0" w:color="auto"/>
        <w:left w:val="none" w:sz="0" w:space="0" w:color="auto"/>
        <w:bottom w:val="none" w:sz="0" w:space="0" w:color="auto"/>
        <w:right w:val="none" w:sz="0" w:space="0" w:color="auto"/>
      </w:divBdr>
    </w:div>
    <w:div w:id="297685365">
      <w:bodyDiv w:val="1"/>
      <w:marLeft w:val="0"/>
      <w:marRight w:val="0"/>
      <w:marTop w:val="0"/>
      <w:marBottom w:val="0"/>
      <w:divBdr>
        <w:top w:val="none" w:sz="0" w:space="0" w:color="auto"/>
        <w:left w:val="none" w:sz="0" w:space="0" w:color="auto"/>
        <w:bottom w:val="none" w:sz="0" w:space="0" w:color="auto"/>
        <w:right w:val="none" w:sz="0" w:space="0" w:color="auto"/>
      </w:divBdr>
    </w:div>
    <w:div w:id="332026108">
      <w:bodyDiv w:val="1"/>
      <w:marLeft w:val="0"/>
      <w:marRight w:val="0"/>
      <w:marTop w:val="0"/>
      <w:marBottom w:val="0"/>
      <w:divBdr>
        <w:top w:val="none" w:sz="0" w:space="0" w:color="auto"/>
        <w:left w:val="none" w:sz="0" w:space="0" w:color="auto"/>
        <w:bottom w:val="none" w:sz="0" w:space="0" w:color="auto"/>
        <w:right w:val="none" w:sz="0" w:space="0" w:color="auto"/>
      </w:divBdr>
    </w:div>
    <w:div w:id="342174579">
      <w:bodyDiv w:val="1"/>
      <w:marLeft w:val="0"/>
      <w:marRight w:val="0"/>
      <w:marTop w:val="0"/>
      <w:marBottom w:val="0"/>
      <w:divBdr>
        <w:top w:val="none" w:sz="0" w:space="0" w:color="auto"/>
        <w:left w:val="none" w:sz="0" w:space="0" w:color="auto"/>
        <w:bottom w:val="none" w:sz="0" w:space="0" w:color="auto"/>
        <w:right w:val="none" w:sz="0" w:space="0" w:color="auto"/>
      </w:divBdr>
    </w:div>
    <w:div w:id="349529713">
      <w:bodyDiv w:val="1"/>
      <w:marLeft w:val="0"/>
      <w:marRight w:val="0"/>
      <w:marTop w:val="0"/>
      <w:marBottom w:val="0"/>
      <w:divBdr>
        <w:top w:val="none" w:sz="0" w:space="0" w:color="auto"/>
        <w:left w:val="none" w:sz="0" w:space="0" w:color="auto"/>
        <w:bottom w:val="none" w:sz="0" w:space="0" w:color="auto"/>
        <w:right w:val="none" w:sz="0" w:space="0" w:color="auto"/>
      </w:divBdr>
    </w:div>
    <w:div w:id="375785401">
      <w:bodyDiv w:val="1"/>
      <w:marLeft w:val="0"/>
      <w:marRight w:val="0"/>
      <w:marTop w:val="0"/>
      <w:marBottom w:val="0"/>
      <w:divBdr>
        <w:top w:val="none" w:sz="0" w:space="0" w:color="auto"/>
        <w:left w:val="none" w:sz="0" w:space="0" w:color="auto"/>
        <w:bottom w:val="none" w:sz="0" w:space="0" w:color="auto"/>
        <w:right w:val="none" w:sz="0" w:space="0" w:color="auto"/>
      </w:divBdr>
    </w:div>
    <w:div w:id="398867216">
      <w:bodyDiv w:val="1"/>
      <w:marLeft w:val="0"/>
      <w:marRight w:val="0"/>
      <w:marTop w:val="0"/>
      <w:marBottom w:val="0"/>
      <w:divBdr>
        <w:top w:val="none" w:sz="0" w:space="0" w:color="auto"/>
        <w:left w:val="none" w:sz="0" w:space="0" w:color="auto"/>
        <w:bottom w:val="none" w:sz="0" w:space="0" w:color="auto"/>
        <w:right w:val="none" w:sz="0" w:space="0" w:color="auto"/>
      </w:divBdr>
    </w:div>
    <w:div w:id="454065544">
      <w:bodyDiv w:val="1"/>
      <w:marLeft w:val="0"/>
      <w:marRight w:val="0"/>
      <w:marTop w:val="0"/>
      <w:marBottom w:val="0"/>
      <w:divBdr>
        <w:top w:val="none" w:sz="0" w:space="0" w:color="auto"/>
        <w:left w:val="none" w:sz="0" w:space="0" w:color="auto"/>
        <w:bottom w:val="none" w:sz="0" w:space="0" w:color="auto"/>
        <w:right w:val="none" w:sz="0" w:space="0" w:color="auto"/>
      </w:divBdr>
    </w:div>
    <w:div w:id="496267865">
      <w:bodyDiv w:val="1"/>
      <w:marLeft w:val="0"/>
      <w:marRight w:val="0"/>
      <w:marTop w:val="0"/>
      <w:marBottom w:val="0"/>
      <w:divBdr>
        <w:top w:val="none" w:sz="0" w:space="0" w:color="auto"/>
        <w:left w:val="none" w:sz="0" w:space="0" w:color="auto"/>
        <w:bottom w:val="none" w:sz="0" w:space="0" w:color="auto"/>
        <w:right w:val="none" w:sz="0" w:space="0" w:color="auto"/>
      </w:divBdr>
    </w:div>
    <w:div w:id="524754057">
      <w:bodyDiv w:val="1"/>
      <w:marLeft w:val="0"/>
      <w:marRight w:val="0"/>
      <w:marTop w:val="0"/>
      <w:marBottom w:val="0"/>
      <w:divBdr>
        <w:top w:val="none" w:sz="0" w:space="0" w:color="auto"/>
        <w:left w:val="none" w:sz="0" w:space="0" w:color="auto"/>
        <w:bottom w:val="none" w:sz="0" w:space="0" w:color="auto"/>
        <w:right w:val="none" w:sz="0" w:space="0" w:color="auto"/>
      </w:divBdr>
    </w:div>
    <w:div w:id="528105172">
      <w:bodyDiv w:val="1"/>
      <w:marLeft w:val="0"/>
      <w:marRight w:val="0"/>
      <w:marTop w:val="0"/>
      <w:marBottom w:val="0"/>
      <w:divBdr>
        <w:top w:val="none" w:sz="0" w:space="0" w:color="auto"/>
        <w:left w:val="none" w:sz="0" w:space="0" w:color="auto"/>
        <w:bottom w:val="none" w:sz="0" w:space="0" w:color="auto"/>
        <w:right w:val="none" w:sz="0" w:space="0" w:color="auto"/>
      </w:divBdr>
    </w:div>
    <w:div w:id="610285856">
      <w:bodyDiv w:val="1"/>
      <w:marLeft w:val="0"/>
      <w:marRight w:val="0"/>
      <w:marTop w:val="0"/>
      <w:marBottom w:val="0"/>
      <w:divBdr>
        <w:top w:val="none" w:sz="0" w:space="0" w:color="auto"/>
        <w:left w:val="none" w:sz="0" w:space="0" w:color="auto"/>
        <w:bottom w:val="none" w:sz="0" w:space="0" w:color="auto"/>
        <w:right w:val="none" w:sz="0" w:space="0" w:color="auto"/>
      </w:divBdr>
      <w:divsChild>
        <w:div w:id="2015766064">
          <w:marLeft w:val="0"/>
          <w:marRight w:val="0"/>
          <w:marTop w:val="0"/>
          <w:marBottom w:val="0"/>
          <w:divBdr>
            <w:top w:val="none" w:sz="0" w:space="0" w:color="auto"/>
            <w:left w:val="none" w:sz="0" w:space="0" w:color="auto"/>
            <w:bottom w:val="none" w:sz="0" w:space="0" w:color="auto"/>
            <w:right w:val="none" w:sz="0" w:space="0" w:color="auto"/>
          </w:divBdr>
          <w:divsChild>
            <w:div w:id="1272979785">
              <w:marLeft w:val="0"/>
              <w:marRight w:val="0"/>
              <w:marTop w:val="0"/>
              <w:marBottom w:val="0"/>
              <w:divBdr>
                <w:top w:val="none" w:sz="0" w:space="0" w:color="auto"/>
                <w:left w:val="none" w:sz="0" w:space="0" w:color="auto"/>
                <w:bottom w:val="none" w:sz="0" w:space="0" w:color="auto"/>
                <w:right w:val="none" w:sz="0" w:space="0" w:color="auto"/>
              </w:divBdr>
              <w:divsChild>
                <w:div w:id="354573097">
                  <w:marLeft w:val="0"/>
                  <w:marRight w:val="0"/>
                  <w:marTop w:val="0"/>
                  <w:marBottom w:val="0"/>
                  <w:divBdr>
                    <w:top w:val="none" w:sz="0" w:space="0" w:color="auto"/>
                    <w:left w:val="none" w:sz="0" w:space="0" w:color="auto"/>
                    <w:bottom w:val="none" w:sz="0" w:space="0" w:color="auto"/>
                    <w:right w:val="none" w:sz="0" w:space="0" w:color="auto"/>
                  </w:divBdr>
                  <w:divsChild>
                    <w:div w:id="1964187194">
                      <w:marLeft w:val="0"/>
                      <w:marRight w:val="0"/>
                      <w:marTop w:val="0"/>
                      <w:marBottom w:val="0"/>
                      <w:divBdr>
                        <w:top w:val="none" w:sz="0" w:space="0" w:color="auto"/>
                        <w:left w:val="none" w:sz="0" w:space="0" w:color="auto"/>
                        <w:bottom w:val="none" w:sz="0" w:space="0" w:color="auto"/>
                        <w:right w:val="none" w:sz="0" w:space="0" w:color="auto"/>
                      </w:divBdr>
                      <w:divsChild>
                        <w:div w:id="1716347473">
                          <w:marLeft w:val="0"/>
                          <w:marRight w:val="0"/>
                          <w:marTop w:val="0"/>
                          <w:marBottom w:val="0"/>
                          <w:divBdr>
                            <w:top w:val="none" w:sz="0" w:space="0" w:color="auto"/>
                            <w:left w:val="none" w:sz="0" w:space="0" w:color="auto"/>
                            <w:bottom w:val="none" w:sz="0" w:space="0" w:color="auto"/>
                            <w:right w:val="none" w:sz="0" w:space="0" w:color="auto"/>
                          </w:divBdr>
                          <w:divsChild>
                            <w:div w:id="1154179755">
                              <w:marLeft w:val="0"/>
                              <w:marRight w:val="0"/>
                              <w:marTop w:val="0"/>
                              <w:marBottom w:val="0"/>
                              <w:divBdr>
                                <w:top w:val="none" w:sz="0" w:space="0" w:color="auto"/>
                                <w:left w:val="none" w:sz="0" w:space="0" w:color="auto"/>
                                <w:bottom w:val="none" w:sz="0" w:space="0" w:color="auto"/>
                                <w:right w:val="none" w:sz="0" w:space="0" w:color="auto"/>
                              </w:divBdr>
                              <w:divsChild>
                                <w:div w:id="155111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253299">
      <w:bodyDiv w:val="1"/>
      <w:marLeft w:val="0"/>
      <w:marRight w:val="0"/>
      <w:marTop w:val="0"/>
      <w:marBottom w:val="0"/>
      <w:divBdr>
        <w:top w:val="none" w:sz="0" w:space="0" w:color="auto"/>
        <w:left w:val="none" w:sz="0" w:space="0" w:color="auto"/>
        <w:bottom w:val="none" w:sz="0" w:space="0" w:color="auto"/>
        <w:right w:val="none" w:sz="0" w:space="0" w:color="auto"/>
      </w:divBdr>
    </w:div>
    <w:div w:id="665935677">
      <w:bodyDiv w:val="1"/>
      <w:marLeft w:val="0"/>
      <w:marRight w:val="0"/>
      <w:marTop w:val="0"/>
      <w:marBottom w:val="0"/>
      <w:divBdr>
        <w:top w:val="none" w:sz="0" w:space="0" w:color="auto"/>
        <w:left w:val="none" w:sz="0" w:space="0" w:color="auto"/>
        <w:bottom w:val="none" w:sz="0" w:space="0" w:color="auto"/>
        <w:right w:val="none" w:sz="0" w:space="0" w:color="auto"/>
      </w:divBdr>
    </w:div>
    <w:div w:id="673340123">
      <w:bodyDiv w:val="1"/>
      <w:marLeft w:val="0"/>
      <w:marRight w:val="0"/>
      <w:marTop w:val="0"/>
      <w:marBottom w:val="0"/>
      <w:divBdr>
        <w:top w:val="none" w:sz="0" w:space="0" w:color="auto"/>
        <w:left w:val="none" w:sz="0" w:space="0" w:color="auto"/>
        <w:bottom w:val="none" w:sz="0" w:space="0" w:color="auto"/>
        <w:right w:val="none" w:sz="0" w:space="0" w:color="auto"/>
      </w:divBdr>
    </w:div>
    <w:div w:id="680275827">
      <w:bodyDiv w:val="1"/>
      <w:marLeft w:val="0"/>
      <w:marRight w:val="0"/>
      <w:marTop w:val="0"/>
      <w:marBottom w:val="0"/>
      <w:divBdr>
        <w:top w:val="none" w:sz="0" w:space="0" w:color="auto"/>
        <w:left w:val="none" w:sz="0" w:space="0" w:color="auto"/>
        <w:bottom w:val="none" w:sz="0" w:space="0" w:color="auto"/>
        <w:right w:val="none" w:sz="0" w:space="0" w:color="auto"/>
      </w:divBdr>
    </w:div>
    <w:div w:id="696203597">
      <w:bodyDiv w:val="1"/>
      <w:marLeft w:val="0"/>
      <w:marRight w:val="0"/>
      <w:marTop w:val="0"/>
      <w:marBottom w:val="0"/>
      <w:divBdr>
        <w:top w:val="none" w:sz="0" w:space="0" w:color="auto"/>
        <w:left w:val="none" w:sz="0" w:space="0" w:color="auto"/>
        <w:bottom w:val="none" w:sz="0" w:space="0" w:color="auto"/>
        <w:right w:val="none" w:sz="0" w:space="0" w:color="auto"/>
      </w:divBdr>
    </w:div>
    <w:div w:id="717825158">
      <w:bodyDiv w:val="1"/>
      <w:marLeft w:val="0"/>
      <w:marRight w:val="0"/>
      <w:marTop w:val="0"/>
      <w:marBottom w:val="0"/>
      <w:divBdr>
        <w:top w:val="none" w:sz="0" w:space="0" w:color="auto"/>
        <w:left w:val="none" w:sz="0" w:space="0" w:color="auto"/>
        <w:bottom w:val="none" w:sz="0" w:space="0" w:color="auto"/>
        <w:right w:val="none" w:sz="0" w:space="0" w:color="auto"/>
      </w:divBdr>
    </w:div>
    <w:div w:id="736902233">
      <w:bodyDiv w:val="1"/>
      <w:marLeft w:val="0"/>
      <w:marRight w:val="0"/>
      <w:marTop w:val="0"/>
      <w:marBottom w:val="0"/>
      <w:divBdr>
        <w:top w:val="none" w:sz="0" w:space="0" w:color="auto"/>
        <w:left w:val="none" w:sz="0" w:space="0" w:color="auto"/>
        <w:bottom w:val="none" w:sz="0" w:space="0" w:color="auto"/>
        <w:right w:val="none" w:sz="0" w:space="0" w:color="auto"/>
      </w:divBdr>
    </w:div>
    <w:div w:id="740295869">
      <w:bodyDiv w:val="1"/>
      <w:marLeft w:val="0"/>
      <w:marRight w:val="0"/>
      <w:marTop w:val="0"/>
      <w:marBottom w:val="0"/>
      <w:divBdr>
        <w:top w:val="none" w:sz="0" w:space="0" w:color="auto"/>
        <w:left w:val="none" w:sz="0" w:space="0" w:color="auto"/>
        <w:bottom w:val="none" w:sz="0" w:space="0" w:color="auto"/>
        <w:right w:val="none" w:sz="0" w:space="0" w:color="auto"/>
      </w:divBdr>
    </w:div>
    <w:div w:id="767043136">
      <w:bodyDiv w:val="1"/>
      <w:marLeft w:val="0"/>
      <w:marRight w:val="0"/>
      <w:marTop w:val="0"/>
      <w:marBottom w:val="0"/>
      <w:divBdr>
        <w:top w:val="none" w:sz="0" w:space="0" w:color="auto"/>
        <w:left w:val="none" w:sz="0" w:space="0" w:color="auto"/>
        <w:bottom w:val="none" w:sz="0" w:space="0" w:color="auto"/>
        <w:right w:val="none" w:sz="0" w:space="0" w:color="auto"/>
      </w:divBdr>
      <w:divsChild>
        <w:div w:id="480923720">
          <w:marLeft w:val="0"/>
          <w:marRight w:val="0"/>
          <w:marTop w:val="150"/>
          <w:marBottom w:val="0"/>
          <w:divBdr>
            <w:top w:val="single" w:sz="6" w:space="0" w:color="FFFFFF"/>
            <w:left w:val="single" w:sz="6" w:space="0" w:color="FFFFFF"/>
            <w:bottom w:val="single" w:sz="6" w:space="0" w:color="FFFFFF"/>
            <w:right w:val="single" w:sz="6" w:space="0" w:color="FFFFFF"/>
          </w:divBdr>
        </w:div>
        <w:div w:id="1308052873">
          <w:marLeft w:val="0"/>
          <w:marRight w:val="0"/>
          <w:marTop w:val="150"/>
          <w:marBottom w:val="0"/>
          <w:divBdr>
            <w:top w:val="single" w:sz="6" w:space="0" w:color="FFFFFF"/>
            <w:left w:val="single" w:sz="6" w:space="0" w:color="FFFFFF"/>
            <w:bottom w:val="single" w:sz="6" w:space="0" w:color="FFFFFF"/>
            <w:right w:val="single" w:sz="6" w:space="0" w:color="FFFFFF"/>
          </w:divBdr>
        </w:div>
        <w:div w:id="1384989633">
          <w:marLeft w:val="0"/>
          <w:marRight w:val="0"/>
          <w:marTop w:val="150"/>
          <w:marBottom w:val="0"/>
          <w:divBdr>
            <w:top w:val="single" w:sz="6" w:space="0" w:color="FFFFFF"/>
            <w:left w:val="single" w:sz="6" w:space="0" w:color="FFFFFF"/>
            <w:bottom w:val="single" w:sz="6" w:space="0" w:color="FFFFFF"/>
            <w:right w:val="single" w:sz="6" w:space="0" w:color="FFFFFF"/>
          </w:divBdr>
        </w:div>
        <w:div w:id="1440174398">
          <w:marLeft w:val="0"/>
          <w:marRight w:val="0"/>
          <w:marTop w:val="150"/>
          <w:marBottom w:val="0"/>
          <w:divBdr>
            <w:top w:val="single" w:sz="6" w:space="0" w:color="FFFFFF"/>
            <w:left w:val="single" w:sz="6" w:space="0" w:color="FFFFFF"/>
            <w:bottom w:val="single" w:sz="6" w:space="0" w:color="FFFFFF"/>
            <w:right w:val="single" w:sz="6" w:space="0" w:color="FFFFFF"/>
          </w:divBdr>
        </w:div>
        <w:div w:id="195142500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785273697">
      <w:bodyDiv w:val="1"/>
      <w:marLeft w:val="0"/>
      <w:marRight w:val="0"/>
      <w:marTop w:val="0"/>
      <w:marBottom w:val="0"/>
      <w:divBdr>
        <w:top w:val="none" w:sz="0" w:space="0" w:color="auto"/>
        <w:left w:val="none" w:sz="0" w:space="0" w:color="auto"/>
        <w:bottom w:val="none" w:sz="0" w:space="0" w:color="auto"/>
        <w:right w:val="none" w:sz="0" w:space="0" w:color="auto"/>
      </w:divBdr>
    </w:div>
    <w:div w:id="825244822">
      <w:bodyDiv w:val="1"/>
      <w:marLeft w:val="0"/>
      <w:marRight w:val="0"/>
      <w:marTop w:val="0"/>
      <w:marBottom w:val="0"/>
      <w:divBdr>
        <w:top w:val="none" w:sz="0" w:space="0" w:color="auto"/>
        <w:left w:val="none" w:sz="0" w:space="0" w:color="auto"/>
        <w:bottom w:val="none" w:sz="0" w:space="0" w:color="auto"/>
        <w:right w:val="none" w:sz="0" w:space="0" w:color="auto"/>
      </w:divBdr>
    </w:div>
    <w:div w:id="834229035">
      <w:bodyDiv w:val="1"/>
      <w:marLeft w:val="0"/>
      <w:marRight w:val="0"/>
      <w:marTop w:val="0"/>
      <w:marBottom w:val="0"/>
      <w:divBdr>
        <w:top w:val="none" w:sz="0" w:space="0" w:color="auto"/>
        <w:left w:val="none" w:sz="0" w:space="0" w:color="auto"/>
        <w:bottom w:val="none" w:sz="0" w:space="0" w:color="auto"/>
        <w:right w:val="none" w:sz="0" w:space="0" w:color="auto"/>
      </w:divBdr>
    </w:div>
    <w:div w:id="937324607">
      <w:bodyDiv w:val="1"/>
      <w:marLeft w:val="0"/>
      <w:marRight w:val="0"/>
      <w:marTop w:val="0"/>
      <w:marBottom w:val="0"/>
      <w:divBdr>
        <w:top w:val="none" w:sz="0" w:space="0" w:color="auto"/>
        <w:left w:val="none" w:sz="0" w:space="0" w:color="auto"/>
        <w:bottom w:val="none" w:sz="0" w:space="0" w:color="auto"/>
        <w:right w:val="none" w:sz="0" w:space="0" w:color="auto"/>
      </w:divBdr>
    </w:div>
    <w:div w:id="951129188">
      <w:bodyDiv w:val="1"/>
      <w:marLeft w:val="0"/>
      <w:marRight w:val="0"/>
      <w:marTop w:val="0"/>
      <w:marBottom w:val="0"/>
      <w:divBdr>
        <w:top w:val="none" w:sz="0" w:space="0" w:color="auto"/>
        <w:left w:val="none" w:sz="0" w:space="0" w:color="auto"/>
        <w:bottom w:val="none" w:sz="0" w:space="0" w:color="auto"/>
        <w:right w:val="none" w:sz="0" w:space="0" w:color="auto"/>
      </w:divBdr>
    </w:div>
    <w:div w:id="987125086">
      <w:bodyDiv w:val="1"/>
      <w:marLeft w:val="0"/>
      <w:marRight w:val="0"/>
      <w:marTop w:val="0"/>
      <w:marBottom w:val="0"/>
      <w:divBdr>
        <w:top w:val="none" w:sz="0" w:space="0" w:color="auto"/>
        <w:left w:val="none" w:sz="0" w:space="0" w:color="auto"/>
        <w:bottom w:val="none" w:sz="0" w:space="0" w:color="auto"/>
        <w:right w:val="none" w:sz="0" w:space="0" w:color="auto"/>
      </w:divBdr>
    </w:div>
    <w:div w:id="994846028">
      <w:bodyDiv w:val="1"/>
      <w:marLeft w:val="0"/>
      <w:marRight w:val="0"/>
      <w:marTop w:val="0"/>
      <w:marBottom w:val="0"/>
      <w:divBdr>
        <w:top w:val="none" w:sz="0" w:space="0" w:color="auto"/>
        <w:left w:val="none" w:sz="0" w:space="0" w:color="auto"/>
        <w:bottom w:val="none" w:sz="0" w:space="0" w:color="auto"/>
        <w:right w:val="none" w:sz="0" w:space="0" w:color="auto"/>
      </w:divBdr>
    </w:div>
    <w:div w:id="1014722684">
      <w:bodyDiv w:val="1"/>
      <w:marLeft w:val="0"/>
      <w:marRight w:val="0"/>
      <w:marTop w:val="0"/>
      <w:marBottom w:val="0"/>
      <w:divBdr>
        <w:top w:val="none" w:sz="0" w:space="0" w:color="auto"/>
        <w:left w:val="none" w:sz="0" w:space="0" w:color="auto"/>
        <w:bottom w:val="none" w:sz="0" w:space="0" w:color="auto"/>
        <w:right w:val="none" w:sz="0" w:space="0" w:color="auto"/>
      </w:divBdr>
    </w:div>
    <w:div w:id="1024132648">
      <w:bodyDiv w:val="1"/>
      <w:marLeft w:val="0"/>
      <w:marRight w:val="0"/>
      <w:marTop w:val="0"/>
      <w:marBottom w:val="0"/>
      <w:divBdr>
        <w:top w:val="none" w:sz="0" w:space="0" w:color="auto"/>
        <w:left w:val="none" w:sz="0" w:space="0" w:color="auto"/>
        <w:bottom w:val="none" w:sz="0" w:space="0" w:color="auto"/>
        <w:right w:val="none" w:sz="0" w:space="0" w:color="auto"/>
      </w:divBdr>
    </w:div>
    <w:div w:id="1045564645">
      <w:bodyDiv w:val="1"/>
      <w:marLeft w:val="0"/>
      <w:marRight w:val="0"/>
      <w:marTop w:val="0"/>
      <w:marBottom w:val="0"/>
      <w:divBdr>
        <w:top w:val="none" w:sz="0" w:space="0" w:color="auto"/>
        <w:left w:val="none" w:sz="0" w:space="0" w:color="auto"/>
        <w:bottom w:val="none" w:sz="0" w:space="0" w:color="auto"/>
        <w:right w:val="none" w:sz="0" w:space="0" w:color="auto"/>
      </w:divBdr>
    </w:div>
    <w:div w:id="1045641288">
      <w:bodyDiv w:val="1"/>
      <w:marLeft w:val="0"/>
      <w:marRight w:val="0"/>
      <w:marTop w:val="0"/>
      <w:marBottom w:val="0"/>
      <w:divBdr>
        <w:top w:val="none" w:sz="0" w:space="0" w:color="auto"/>
        <w:left w:val="none" w:sz="0" w:space="0" w:color="auto"/>
        <w:bottom w:val="none" w:sz="0" w:space="0" w:color="auto"/>
        <w:right w:val="none" w:sz="0" w:space="0" w:color="auto"/>
      </w:divBdr>
    </w:div>
    <w:div w:id="1134449158">
      <w:bodyDiv w:val="1"/>
      <w:marLeft w:val="0"/>
      <w:marRight w:val="0"/>
      <w:marTop w:val="0"/>
      <w:marBottom w:val="0"/>
      <w:divBdr>
        <w:top w:val="none" w:sz="0" w:space="0" w:color="auto"/>
        <w:left w:val="none" w:sz="0" w:space="0" w:color="auto"/>
        <w:bottom w:val="none" w:sz="0" w:space="0" w:color="auto"/>
        <w:right w:val="none" w:sz="0" w:space="0" w:color="auto"/>
      </w:divBdr>
    </w:div>
    <w:div w:id="1136530360">
      <w:bodyDiv w:val="1"/>
      <w:marLeft w:val="0"/>
      <w:marRight w:val="0"/>
      <w:marTop w:val="0"/>
      <w:marBottom w:val="0"/>
      <w:divBdr>
        <w:top w:val="none" w:sz="0" w:space="0" w:color="auto"/>
        <w:left w:val="none" w:sz="0" w:space="0" w:color="auto"/>
        <w:bottom w:val="none" w:sz="0" w:space="0" w:color="auto"/>
        <w:right w:val="none" w:sz="0" w:space="0" w:color="auto"/>
      </w:divBdr>
    </w:div>
    <w:div w:id="1149203061">
      <w:bodyDiv w:val="1"/>
      <w:marLeft w:val="0"/>
      <w:marRight w:val="0"/>
      <w:marTop w:val="0"/>
      <w:marBottom w:val="0"/>
      <w:divBdr>
        <w:top w:val="none" w:sz="0" w:space="0" w:color="auto"/>
        <w:left w:val="none" w:sz="0" w:space="0" w:color="auto"/>
        <w:bottom w:val="none" w:sz="0" w:space="0" w:color="auto"/>
        <w:right w:val="none" w:sz="0" w:space="0" w:color="auto"/>
      </w:divBdr>
      <w:divsChild>
        <w:div w:id="5007650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50562246">
      <w:bodyDiv w:val="1"/>
      <w:marLeft w:val="0"/>
      <w:marRight w:val="0"/>
      <w:marTop w:val="0"/>
      <w:marBottom w:val="0"/>
      <w:divBdr>
        <w:top w:val="none" w:sz="0" w:space="0" w:color="auto"/>
        <w:left w:val="none" w:sz="0" w:space="0" w:color="auto"/>
        <w:bottom w:val="none" w:sz="0" w:space="0" w:color="auto"/>
        <w:right w:val="none" w:sz="0" w:space="0" w:color="auto"/>
      </w:divBdr>
      <w:divsChild>
        <w:div w:id="404498476">
          <w:marLeft w:val="0"/>
          <w:marRight w:val="0"/>
          <w:marTop w:val="0"/>
          <w:marBottom w:val="0"/>
          <w:divBdr>
            <w:top w:val="none" w:sz="0" w:space="0" w:color="auto"/>
            <w:left w:val="none" w:sz="0" w:space="0" w:color="auto"/>
            <w:bottom w:val="none" w:sz="0" w:space="0" w:color="auto"/>
            <w:right w:val="none" w:sz="0" w:space="0" w:color="auto"/>
          </w:divBdr>
          <w:divsChild>
            <w:div w:id="1053696280">
              <w:marLeft w:val="0"/>
              <w:marRight w:val="0"/>
              <w:marTop w:val="0"/>
              <w:marBottom w:val="0"/>
              <w:divBdr>
                <w:top w:val="none" w:sz="0" w:space="0" w:color="auto"/>
                <w:left w:val="none" w:sz="0" w:space="0" w:color="auto"/>
                <w:bottom w:val="none" w:sz="0" w:space="0" w:color="auto"/>
                <w:right w:val="none" w:sz="0" w:space="0" w:color="auto"/>
              </w:divBdr>
              <w:divsChild>
                <w:div w:id="329722274">
                  <w:marLeft w:val="0"/>
                  <w:marRight w:val="0"/>
                  <w:marTop w:val="0"/>
                  <w:marBottom w:val="0"/>
                  <w:divBdr>
                    <w:top w:val="none" w:sz="0" w:space="0" w:color="auto"/>
                    <w:left w:val="none" w:sz="0" w:space="0" w:color="auto"/>
                    <w:bottom w:val="none" w:sz="0" w:space="0" w:color="auto"/>
                    <w:right w:val="none" w:sz="0" w:space="0" w:color="auto"/>
                  </w:divBdr>
                  <w:divsChild>
                    <w:div w:id="133451949">
                      <w:marLeft w:val="0"/>
                      <w:marRight w:val="0"/>
                      <w:marTop w:val="0"/>
                      <w:marBottom w:val="0"/>
                      <w:divBdr>
                        <w:top w:val="none" w:sz="0" w:space="0" w:color="auto"/>
                        <w:left w:val="none" w:sz="0" w:space="0" w:color="auto"/>
                        <w:bottom w:val="none" w:sz="0" w:space="0" w:color="auto"/>
                        <w:right w:val="none" w:sz="0" w:space="0" w:color="auto"/>
                      </w:divBdr>
                      <w:divsChild>
                        <w:div w:id="1165050911">
                          <w:marLeft w:val="0"/>
                          <w:marRight w:val="0"/>
                          <w:marTop w:val="45"/>
                          <w:marBottom w:val="0"/>
                          <w:divBdr>
                            <w:top w:val="none" w:sz="0" w:space="0" w:color="auto"/>
                            <w:left w:val="none" w:sz="0" w:space="0" w:color="auto"/>
                            <w:bottom w:val="none" w:sz="0" w:space="0" w:color="auto"/>
                            <w:right w:val="none" w:sz="0" w:space="0" w:color="auto"/>
                          </w:divBdr>
                          <w:divsChild>
                            <w:div w:id="1702583311">
                              <w:marLeft w:val="0"/>
                              <w:marRight w:val="0"/>
                              <w:marTop w:val="0"/>
                              <w:marBottom w:val="0"/>
                              <w:divBdr>
                                <w:top w:val="none" w:sz="0" w:space="0" w:color="auto"/>
                                <w:left w:val="none" w:sz="0" w:space="0" w:color="auto"/>
                                <w:bottom w:val="none" w:sz="0" w:space="0" w:color="auto"/>
                                <w:right w:val="none" w:sz="0" w:space="0" w:color="auto"/>
                              </w:divBdr>
                              <w:divsChild>
                                <w:div w:id="2080128791">
                                  <w:marLeft w:val="2070"/>
                                  <w:marRight w:val="3810"/>
                                  <w:marTop w:val="0"/>
                                  <w:marBottom w:val="0"/>
                                  <w:divBdr>
                                    <w:top w:val="none" w:sz="0" w:space="0" w:color="auto"/>
                                    <w:left w:val="none" w:sz="0" w:space="0" w:color="auto"/>
                                    <w:bottom w:val="none" w:sz="0" w:space="0" w:color="auto"/>
                                    <w:right w:val="none" w:sz="0" w:space="0" w:color="auto"/>
                                  </w:divBdr>
                                  <w:divsChild>
                                    <w:div w:id="1728186115">
                                      <w:marLeft w:val="0"/>
                                      <w:marRight w:val="0"/>
                                      <w:marTop w:val="0"/>
                                      <w:marBottom w:val="0"/>
                                      <w:divBdr>
                                        <w:top w:val="none" w:sz="0" w:space="0" w:color="auto"/>
                                        <w:left w:val="none" w:sz="0" w:space="0" w:color="auto"/>
                                        <w:bottom w:val="none" w:sz="0" w:space="0" w:color="auto"/>
                                        <w:right w:val="none" w:sz="0" w:space="0" w:color="auto"/>
                                      </w:divBdr>
                                      <w:divsChild>
                                        <w:div w:id="1033380519">
                                          <w:marLeft w:val="0"/>
                                          <w:marRight w:val="0"/>
                                          <w:marTop w:val="0"/>
                                          <w:marBottom w:val="0"/>
                                          <w:divBdr>
                                            <w:top w:val="none" w:sz="0" w:space="0" w:color="auto"/>
                                            <w:left w:val="none" w:sz="0" w:space="0" w:color="auto"/>
                                            <w:bottom w:val="none" w:sz="0" w:space="0" w:color="auto"/>
                                            <w:right w:val="none" w:sz="0" w:space="0" w:color="auto"/>
                                          </w:divBdr>
                                          <w:divsChild>
                                            <w:div w:id="2039158277">
                                              <w:marLeft w:val="0"/>
                                              <w:marRight w:val="0"/>
                                              <w:marTop w:val="0"/>
                                              <w:marBottom w:val="0"/>
                                              <w:divBdr>
                                                <w:top w:val="none" w:sz="0" w:space="0" w:color="auto"/>
                                                <w:left w:val="none" w:sz="0" w:space="0" w:color="auto"/>
                                                <w:bottom w:val="none" w:sz="0" w:space="0" w:color="auto"/>
                                                <w:right w:val="none" w:sz="0" w:space="0" w:color="auto"/>
                                              </w:divBdr>
                                              <w:divsChild>
                                                <w:div w:id="1647584659">
                                                  <w:marLeft w:val="0"/>
                                                  <w:marRight w:val="0"/>
                                                  <w:marTop w:val="0"/>
                                                  <w:marBottom w:val="0"/>
                                                  <w:divBdr>
                                                    <w:top w:val="none" w:sz="0" w:space="0" w:color="auto"/>
                                                    <w:left w:val="none" w:sz="0" w:space="0" w:color="auto"/>
                                                    <w:bottom w:val="none" w:sz="0" w:space="0" w:color="auto"/>
                                                    <w:right w:val="none" w:sz="0" w:space="0" w:color="auto"/>
                                                  </w:divBdr>
                                                  <w:divsChild>
                                                    <w:div w:id="1852140344">
                                                      <w:marLeft w:val="0"/>
                                                      <w:marRight w:val="0"/>
                                                      <w:marTop w:val="0"/>
                                                      <w:marBottom w:val="0"/>
                                                      <w:divBdr>
                                                        <w:top w:val="none" w:sz="0" w:space="0" w:color="auto"/>
                                                        <w:left w:val="none" w:sz="0" w:space="0" w:color="auto"/>
                                                        <w:bottom w:val="none" w:sz="0" w:space="0" w:color="auto"/>
                                                        <w:right w:val="none" w:sz="0" w:space="0" w:color="auto"/>
                                                      </w:divBdr>
                                                      <w:divsChild>
                                                        <w:div w:id="1939753805">
                                                          <w:marLeft w:val="0"/>
                                                          <w:marRight w:val="0"/>
                                                          <w:marTop w:val="0"/>
                                                          <w:marBottom w:val="345"/>
                                                          <w:divBdr>
                                                            <w:top w:val="none" w:sz="0" w:space="0" w:color="auto"/>
                                                            <w:left w:val="none" w:sz="0" w:space="0" w:color="auto"/>
                                                            <w:bottom w:val="none" w:sz="0" w:space="0" w:color="auto"/>
                                                            <w:right w:val="none" w:sz="0" w:space="0" w:color="auto"/>
                                                          </w:divBdr>
                                                          <w:divsChild>
                                                            <w:div w:id="552543034">
                                                              <w:marLeft w:val="0"/>
                                                              <w:marRight w:val="0"/>
                                                              <w:marTop w:val="0"/>
                                                              <w:marBottom w:val="0"/>
                                                              <w:divBdr>
                                                                <w:top w:val="none" w:sz="0" w:space="0" w:color="auto"/>
                                                                <w:left w:val="none" w:sz="0" w:space="0" w:color="auto"/>
                                                                <w:bottom w:val="none" w:sz="0" w:space="0" w:color="auto"/>
                                                                <w:right w:val="none" w:sz="0" w:space="0" w:color="auto"/>
                                                              </w:divBdr>
                                                              <w:divsChild>
                                                                <w:div w:id="1672638232">
                                                                  <w:marLeft w:val="0"/>
                                                                  <w:marRight w:val="0"/>
                                                                  <w:marTop w:val="0"/>
                                                                  <w:marBottom w:val="0"/>
                                                                  <w:divBdr>
                                                                    <w:top w:val="none" w:sz="0" w:space="0" w:color="auto"/>
                                                                    <w:left w:val="none" w:sz="0" w:space="0" w:color="auto"/>
                                                                    <w:bottom w:val="none" w:sz="0" w:space="0" w:color="auto"/>
                                                                    <w:right w:val="none" w:sz="0" w:space="0" w:color="auto"/>
                                                                  </w:divBdr>
                                                                  <w:divsChild>
                                                                    <w:div w:id="1923098226">
                                                                      <w:marLeft w:val="0"/>
                                                                      <w:marRight w:val="0"/>
                                                                      <w:marTop w:val="0"/>
                                                                      <w:marBottom w:val="0"/>
                                                                      <w:divBdr>
                                                                        <w:top w:val="none" w:sz="0" w:space="0" w:color="auto"/>
                                                                        <w:left w:val="none" w:sz="0" w:space="0" w:color="auto"/>
                                                                        <w:bottom w:val="none" w:sz="0" w:space="0" w:color="auto"/>
                                                                        <w:right w:val="none" w:sz="0" w:space="0" w:color="auto"/>
                                                                      </w:divBdr>
                                                                      <w:divsChild>
                                                                        <w:div w:id="2139103661">
                                                                          <w:marLeft w:val="0"/>
                                                                          <w:marRight w:val="0"/>
                                                                          <w:marTop w:val="0"/>
                                                                          <w:marBottom w:val="0"/>
                                                                          <w:divBdr>
                                                                            <w:top w:val="none" w:sz="0" w:space="0" w:color="auto"/>
                                                                            <w:left w:val="none" w:sz="0" w:space="0" w:color="auto"/>
                                                                            <w:bottom w:val="none" w:sz="0" w:space="0" w:color="auto"/>
                                                                            <w:right w:val="none" w:sz="0" w:space="0" w:color="auto"/>
                                                                          </w:divBdr>
                                                                          <w:divsChild>
                                                                            <w:div w:id="193844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1746453">
      <w:bodyDiv w:val="1"/>
      <w:marLeft w:val="0"/>
      <w:marRight w:val="0"/>
      <w:marTop w:val="0"/>
      <w:marBottom w:val="0"/>
      <w:divBdr>
        <w:top w:val="none" w:sz="0" w:space="0" w:color="auto"/>
        <w:left w:val="none" w:sz="0" w:space="0" w:color="auto"/>
        <w:bottom w:val="none" w:sz="0" w:space="0" w:color="auto"/>
        <w:right w:val="none" w:sz="0" w:space="0" w:color="auto"/>
      </w:divBdr>
      <w:divsChild>
        <w:div w:id="1158498286">
          <w:marLeft w:val="0"/>
          <w:marRight w:val="0"/>
          <w:marTop w:val="0"/>
          <w:marBottom w:val="0"/>
          <w:divBdr>
            <w:top w:val="none" w:sz="0" w:space="0" w:color="auto"/>
            <w:left w:val="none" w:sz="0" w:space="0" w:color="auto"/>
            <w:bottom w:val="none" w:sz="0" w:space="0" w:color="auto"/>
            <w:right w:val="none" w:sz="0" w:space="0" w:color="auto"/>
          </w:divBdr>
          <w:divsChild>
            <w:div w:id="1291091421">
              <w:marLeft w:val="0"/>
              <w:marRight w:val="0"/>
              <w:marTop w:val="0"/>
              <w:marBottom w:val="0"/>
              <w:divBdr>
                <w:top w:val="none" w:sz="0" w:space="0" w:color="auto"/>
                <w:left w:val="none" w:sz="0" w:space="0" w:color="auto"/>
                <w:bottom w:val="none" w:sz="0" w:space="0" w:color="auto"/>
                <w:right w:val="none" w:sz="0" w:space="0" w:color="auto"/>
              </w:divBdr>
              <w:divsChild>
                <w:div w:id="362097519">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 w:id="1885632319">
          <w:marLeft w:val="0"/>
          <w:marRight w:val="0"/>
          <w:marTop w:val="0"/>
          <w:marBottom w:val="0"/>
          <w:divBdr>
            <w:top w:val="none" w:sz="0" w:space="0" w:color="auto"/>
            <w:left w:val="none" w:sz="0" w:space="0" w:color="auto"/>
            <w:bottom w:val="none" w:sz="0" w:space="0" w:color="auto"/>
            <w:right w:val="none" w:sz="0" w:space="0" w:color="auto"/>
          </w:divBdr>
          <w:divsChild>
            <w:div w:id="104933942">
              <w:marLeft w:val="115"/>
              <w:marRight w:val="0"/>
              <w:marTop w:val="0"/>
              <w:marBottom w:val="0"/>
              <w:divBdr>
                <w:top w:val="none" w:sz="0" w:space="0" w:color="auto"/>
                <w:left w:val="none" w:sz="0" w:space="0" w:color="auto"/>
                <w:bottom w:val="none" w:sz="0" w:space="0" w:color="auto"/>
                <w:right w:val="none" w:sz="0" w:space="0" w:color="auto"/>
              </w:divBdr>
              <w:divsChild>
                <w:div w:id="357321390">
                  <w:marLeft w:val="0"/>
                  <w:marRight w:val="0"/>
                  <w:marTop w:val="0"/>
                  <w:marBottom w:val="0"/>
                  <w:divBdr>
                    <w:top w:val="none" w:sz="0" w:space="0" w:color="auto"/>
                    <w:left w:val="none" w:sz="0" w:space="0" w:color="auto"/>
                    <w:bottom w:val="none" w:sz="0" w:space="0" w:color="auto"/>
                    <w:right w:val="none" w:sz="0" w:space="0" w:color="auto"/>
                  </w:divBdr>
                  <w:divsChild>
                    <w:div w:id="33562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935022">
      <w:bodyDiv w:val="1"/>
      <w:marLeft w:val="0"/>
      <w:marRight w:val="0"/>
      <w:marTop w:val="0"/>
      <w:marBottom w:val="0"/>
      <w:divBdr>
        <w:top w:val="none" w:sz="0" w:space="0" w:color="auto"/>
        <w:left w:val="none" w:sz="0" w:space="0" w:color="auto"/>
        <w:bottom w:val="none" w:sz="0" w:space="0" w:color="auto"/>
        <w:right w:val="none" w:sz="0" w:space="0" w:color="auto"/>
      </w:divBdr>
    </w:div>
    <w:div w:id="1255242869">
      <w:bodyDiv w:val="1"/>
      <w:marLeft w:val="0"/>
      <w:marRight w:val="0"/>
      <w:marTop w:val="0"/>
      <w:marBottom w:val="0"/>
      <w:divBdr>
        <w:top w:val="none" w:sz="0" w:space="0" w:color="auto"/>
        <w:left w:val="none" w:sz="0" w:space="0" w:color="auto"/>
        <w:bottom w:val="none" w:sz="0" w:space="0" w:color="auto"/>
        <w:right w:val="none" w:sz="0" w:space="0" w:color="auto"/>
      </w:divBdr>
    </w:div>
    <w:div w:id="1275752347">
      <w:bodyDiv w:val="1"/>
      <w:marLeft w:val="0"/>
      <w:marRight w:val="0"/>
      <w:marTop w:val="0"/>
      <w:marBottom w:val="0"/>
      <w:divBdr>
        <w:top w:val="none" w:sz="0" w:space="0" w:color="auto"/>
        <w:left w:val="none" w:sz="0" w:space="0" w:color="auto"/>
        <w:bottom w:val="none" w:sz="0" w:space="0" w:color="auto"/>
        <w:right w:val="none" w:sz="0" w:space="0" w:color="auto"/>
      </w:divBdr>
    </w:div>
    <w:div w:id="1294562870">
      <w:bodyDiv w:val="1"/>
      <w:marLeft w:val="0"/>
      <w:marRight w:val="0"/>
      <w:marTop w:val="0"/>
      <w:marBottom w:val="0"/>
      <w:divBdr>
        <w:top w:val="none" w:sz="0" w:space="0" w:color="auto"/>
        <w:left w:val="none" w:sz="0" w:space="0" w:color="auto"/>
        <w:bottom w:val="none" w:sz="0" w:space="0" w:color="auto"/>
        <w:right w:val="none" w:sz="0" w:space="0" w:color="auto"/>
      </w:divBdr>
    </w:div>
    <w:div w:id="1329751581">
      <w:bodyDiv w:val="1"/>
      <w:marLeft w:val="0"/>
      <w:marRight w:val="0"/>
      <w:marTop w:val="0"/>
      <w:marBottom w:val="0"/>
      <w:divBdr>
        <w:top w:val="none" w:sz="0" w:space="0" w:color="auto"/>
        <w:left w:val="none" w:sz="0" w:space="0" w:color="auto"/>
        <w:bottom w:val="none" w:sz="0" w:space="0" w:color="auto"/>
        <w:right w:val="none" w:sz="0" w:space="0" w:color="auto"/>
      </w:divBdr>
    </w:div>
    <w:div w:id="1332873549">
      <w:bodyDiv w:val="1"/>
      <w:marLeft w:val="0"/>
      <w:marRight w:val="0"/>
      <w:marTop w:val="0"/>
      <w:marBottom w:val="0"/>
      <w:divBdr>
        <w:top w:val="none" w:sz="0" w:space="0" w:color="auto"/>
        <w:left w:val="none" w:sz="0" w:space="0" w:color="auto"/>
        <w:bottom w:val="none" w:sz="0" w:space="0" w:color="auto"/>
        <w:right w:val="none" w:sz="0" w:space="0" w:color="auto"/>
      </w:divBdr>
    </w:div>
    <w:div w:id="1335642587">
      <w:bodyDiv w:val="1"/>
      <w:marLeft w:val="0"/>
      <w:marRight w:val="0"/>
      <w:marTop w:val="0"/>
      <w:marBottom w:val="0"/>
      <w:divBdr>
        <w:top w:val="none" w:sz="0" w:space="0" w:color="auto"/>
        <w:left w:val="none" w:sz="0" w:space="0" w:color="auto"/>
        <w:bottom w:val="none" w:sz="0" w:space="0" w:color="auto"/>
        <w:right w:val="none" w:sz="0" w:space="0" w:color="auto"/>
      </w:divBdr>
      <w:divsChild>
        <w:div w:id="1722898991">
          <w:marLeft w:val="0"/>
          <w:marRight w:val="0"/>
          <w:marTop w:val="0"/>
          <w:marBottom w:val="0"/>
          <w:divBdr>
            <w:top w:val="none" w:sz="0" w:space="0" w:color="auto"/>
            <w:left w:val="none" w:sz="0" w:space="0" w:color="auto"/>
            <w:bottom w:val="none" w:sz="0" w:space="0" w:color="auto"/>
            <w:right w:val="none" w:sz="0" w:space="0" w:color="auto"/>
          </w:divBdr>
          <w:divsChild>
            <w:div w:id="1700625810">
              <w:marLeft w:val="115"/>
              <w:marRight w:val="0"/>
              <w:marTop w:val="0"/>
              <w:marBottom w:val="0"/>
              <w:divBdr>
                <w:top w:val="none" w:sz="0" w:space="0" w:color="auto"/>
                <w:left w:val="none" w:sz="0" w:space="0" w:color="auto"/>
                <w:bottom w:val="none" w:sz="0" w:space="0" w:color="auto"/>
                <w:right w:val="none" w:sz="0" w:space="0" w:color="auto"/>
              </w:divBdr>
              <w:divsChild>
                <w:div w:id="1907370840">
                  <w:marLeft w:val="0"/>
                  <w:marRight w:val="0"/>
                  <w:marTop w:val="0"/>
                  <w:marBottom w:val="0"/>
                  <w:divBdr>
                    <w:top w:val="none" w:sz="0" w:space="0" w:color="auto"/>
                    <w:left w:val="none" w:sz="0" w:space="0" w:color="auto"/>
                    <w:bottom w:val="none" w:sz="0" w:space="0" w:color="auto"/>
                    <w:right w:val="none" w:sz="0" w:space="0" w:color="auto"/>
                  </w:divBdr>
                  <w:divsChild>
                    <w:div w:id="74541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899411">
          <w:marLeft w:val="0"/>
          <w:marRight w:val="0"/>
          <w:marTop w:val="0"/>
          <w:marBottom w:val="0"/>
          <w:divBdr>
            <w:top w:val="none" w:sz="0" w:space="0" w:color="auto"/>
            <w:left w:val="none" w:sz="0" w:space="0" w:color="auto"/>
            <w:bottom w:val="none" w:sz="0" w:space="0" w:color="auto"/>
            <w:right w:val="none" w:sz="0" w:space="0" w:color="auto"/>
          </w:divBdr>
          <w:divsChild>
            <w:div w:id="1974142068">
              <w:marLeft w:val="0"/>
              <w:marRight w:val="0"/>
              <w:marTop w:val="0"/>
              <w:marBottom w:val="0"/>
              <w:divBdr>
                <w:top w:val="none" w:sz="0" w:space="0" w:color="auto"/>
                <w:left w:val="none" w:sz="0" w:space="0" w:color="auto"/>
                <w:bottom w:val="none" w:sz="0" w:space="0" w:color="auto"/>
                <w:right w:val="none" w:sz="0" w:space="0" w:color="auto"/>
              </w:divBdr>
              <w:divsChild>
                <w:div w:id="1168911449">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541564">
      <w:bodyDiv w:val="1"/>
      <w:marLeft w:val="0"/>
      <w:marRight w:val="0"/>
      <w:marTop w:val="0"/>
      <w:marBottom w:val="0"/>
      <w:divBdr>
        <w:top w:val="none" w:sz="0" w:space="0" w:color="auto"/>
        <w:left w:val="none" w:sz="0" w:space="0" w:color="auto"/>
        <w:bottom w:val="none" w:sz="0" w:space="0" w:color="auto"/>
        <w:right w:val="none" w:sz="0" w:space="0" w:color="auto"/>
      </w:divBdr>
    </w:div>
    <w:div w:id="1346398715">
      <w:bodyDiv w:val="1"/>
      <w:marLeft w:val="0"/>
      <w:marRight w:val="0"/>
      <w:marTop w:val="0"/>
      <w:marBottom w:val="0"/>
      <w:divBdr>
        <w:top w:val="none" w:sz="0" w:space="0" w:color="auto"/>
        <w:left w:val="none" w:sz="0" w:space="0" w:color="auto"/>
        <w:bottom w:val="none" w:sz="0" w:space="0" w:color="auto"/>
        <w:right w:val="none" w:sz="0" w:space="0" w:color="auto"/>
      </w:divBdr>
    </w:div>
    <w:div w:id="1354259238">
      <w:bodyDiv w:val="1"/>
      <w:marLeft w:val="0"/>
      <w:marRight w:val="0"/>
      <w:marTop w:val="0"/>
      <w:marBottom w:val="0"/>
      <w:divBdr>
        <w:top w:val="none" w:sz="0" w:space="0" w:color="auto"/>
        <w:left w:val="none" w:sz="0" w:space="0" w:color="auto"/>
        <w:bottom w:val="none" w:sz="0" w:space="0" w:color="auto"/>
        <w:right w:val="none" w:sz="0" w:space="0" w:color="auto"/>
      </w:divBdr>
      <w:divsChild>
        <w:div w:id="1841971043">
          <w:marLeft w:val="0"/>
          <w:marRight w:val="0"/>
          <w:marTop w:val="0"/>
          <w:marBottom w:val="0"/>
          <w:divBdr>
            <w:top w:val="none" w:sz="0" w:space="0" w:color="auto"/>
            <w:left w:val="none" w:sz="0" w:space="0" w:color="auto"/>
            <w:bottom w:val="none" w:sz="0" w:space="0" w:color="auto"/>
            <w:right w:val="none" w:sz="0" w:space="0" w:color="auto"/>
          </w:divBdr>
          <w:divsChild>
            <w:div w:id="1356348349">
              <w:marLeft w:val="0"/>
              <w:marRight w:val="0"/>
              <w:marTop w:val="0"/>
              <w:marBottom w:val="0"/>
              <w:divBdr>
                <w:top w:val="none" w:sz="0" w:space="0" w:color="auto"/>
                <w:left w:val="none" w:sz="0" w:space="0" w:color="auto"/>
                <w:bottom w:val="none" w:sz="0" w:space="0" w:color="auto"/>
                <w:right w:val="none" w:sz="0" w:space="0" w:color="auto"/>
              </w:divBdr>
              <w:divsChild>
                <w:div w:id="1135873487">
                  <w:marLeft w:val="0"/>
                  <w:marRight w:val="0"/>
                  <w:marTop w:val="0"/>
                  <w:marBottom w:val="0"/>
                  <w:divBdr>
                    <w:top w:val="none" w:sz="0" w:space="0" w:color="auto"/>
                    <w:left w:val="none" w:sz="0" w:space="0" w:color="auto"/>
                    <w:bottom w:val="none" w:sz="0" w:space="0" w:color="auto"/>
                    <w:right w:val="none" w:sz="0" w:space="0" w:color="auto"/>
                  </w:divBdr>
                  <w:divsChild>
                    <w:div w:id="1021858006">
                      <w:marLeft w:val="0"/>
                      <w:marRight w:val="0"/>
                      <w:marTop w:val="0"/>
                      <w:marBottom w:val="0"/>
                      <w:divBdr>
                        <w:top w:val="none" w:sz="0" w:space="0" w:color="auto"/>
                        <w:left w:val="none" w:sz="0" w:space="0" w:color="auto"/>
                        <w:bottom w:val="none" w:sz="0" w:space="0" w:color="auto"/>
                        <w:right w:val="none" w:sz="0" w:space="0" w:color="auto"/>
                      </w:divBdr>
                      <w:divsChild>
                        <w:div w:id="1768576187">
                          <w:marLeft w:val="0"/>
                          <w:marRight w:val="0"/>
                          <w:marTop w:val="0"/>
                          <w:marBottom w:val="0"/>
                          <w:divBdr>
                            <w:top w:val="none" w:sz="0" w:space="0" w:color="auto"/>
                            <w:left w:val="none" w:sz="0" w:space="0" w:color="auto"/>
                            <w:bottom w:val="none" w:sz="0" w:space="0" w:color="auto"/>
                            <w:right w:val="none" w:sz="0" w:space="0" w:color="auto"/>
                          </w:divBdr>
                          <w:divsChild>
                            <w:div w:id="1791701078">
                              <w:marLeft w:val="0"/>
                              <w:marRight w:val="0"/>
                              <w:marTop w:val="0"/>
                              <w:marBottom w:val="0"/>
                              <w:divBdr>
                                <w:top w:val="none" w:sz="0" w:space="0" w:color="auto"/>
                                <w:left w:val="none" w:sz="0" w:space="0" w:color="auto"/>
                                <w:bottom w:val="none" w:sz="0" w:space="0" w:color="auto"/>
                                <w:right w:val="none" w:sz="0" w:space="0" w:color="auto"/>
                              </w:divBdr>
                              <w:divsChild>
                                <w:div w:id="177859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214860">
      <w:bodyDiv w:val="1"/>
      <w:marLeft w:val="0"/>
      <w:marRight w:val="0"/>
      <w:marTop w:val="0"/>
      <w:marBottom w:val="0"/>
      <w:divBdr>
        <w:top w:val="none" w:sz="0" w:space="0" w:color="auto"/>
        <w:left w:val="none" w:sz="0" w:space="0" w:color="auto"/>
        <w:bottom w:val="none" w:sz="0" w:space="0" w:color="auto"/>
        <w:right w:val="none" w:sz="0" w:space="0" w:color="auto"/>
      </w:divBdr>
    </w:div>
    <w:div w:id="1402365953">
      <w:bodyDiv w:val="1"/>
      <w:marLeft w:val="0"/>
      <w:marRight w:val="0"/>
      <w:marTop w:val="0"/>
      <w:marBottom w:val="0"/>
      <w:divBdr>
        <w:top w:val="none" w:sz="0" w:space="0" w:color="auto"/>
        <w:left w:val="none" w:sz="0" w:space="0" w:color="auto"/>
        <w:bottom w:val="none" w:sz="0" w:space="0" w:color="auto"/>
        <w:right w:val="none" w:sz="0" w:space="0" w:color="auto"/>
      </w:divBdr>
    </w:div>
    <w:div w:id="1447038769">
      <w:bodyDiv w:val="1"/>
      <w:marLeft w:val="0"/>
      <w:marRight w:val="0"/>
      <w:marTop w:val="0"/>
      <w:marBottom w:val="0"/>
      <w:divBdr>
        <w:top w:val="none" w:sz="0" w:space="0" w:color="auto"/>
        <w:left w:val="none" w:sz="0" w:space="0" w:color="auto"/>
        <w:bottom w:val="none" w:sz="0" w:space="0" w:color="auto"/>
        <w:right w:val="none" w:sz="0" w:space="0" w:color="auto"/>
      </w:divBdr>
    </w:div>
    <w:div w:id="1447772920">
      <w:bodyDiv w:val="1"/>
      <w:marLeft w:val="0"/>
      <w:marRight w:val="0"/>
      <w:marTop w:val="0"/>
      <w:marBottom w:val="0"/>
      <w:divBdr>
        <w:top w:val="none" w:sz="0" w:space="0" w:color="auto"/>
        <w:left w:val="none" w:sz="0" w:space="0" w:color="auto"/>
        <w:bottom w:val="none" w:sz="0" w:space="0" w:color="auto"/>
        <w:right w:val="none" w:sz="0" w:space="0" w:color="auto"/>
      </w:divBdr>
    </w:div>
    <w:div w:id="1507288759">
      <w:bodyDiv w:val="1"/>
      <w:marLeft w:val="0"/>
      <w:marRight w:val="0"/>
      <w:marTop w:val="0"/>
      <w:marBottom w:val="0"/>
      <w:divBdr>
        <w:top w:val="none" w:sz="0" w:space="0" w:color="auto"/>
        <w:left w:val="none" w:sz="0" w:space="0" w:color="auto"/>
        <w:bottom w:val="none" w:sz="0" w:space="0" w:color="auto"/>
        <w:right w:val="none" w:sz="0" w:space="0" w:color="auto"/>
      </w:divBdr>
    </w:div>
    <w:div w:id="1528909275">
      <w:bodyDiv w:val="1"/>
      <w:marLeft w:val="0"/>
      <w:marRight w:val="0"/>
      <w:marTop w:val="0"/>
      <w:marBottom w:val="0"/>
      <w:divBdr>
        <w:top w:val="none" w:sz="0" w:space="0" w:color="auto"/>
        <w:left w:val="none" w:sz="0" w:space="0" w:color="auto"/>
        <w:bottom w:val="none" w:sz="0" w:space="0" w:color="auto"/>
        <w:right w:val="none" w:sz="0" w:space="0" w:color="auto"/>
      </w:divBdr>
    </w:div>
    <w:div w:id="1575043476">
      <w:bodyDiv w:val="1"/>
      <w:marLeft w:val="0"/>
      <w:marRight w:val="0"/>
      <w:marTop w:val="0"/>
      <w:marBottom w:val="0"/>
      <w:divBdr>
        <w:top w:val="none" w:sz="0" w:space="0" w:color="auto"/>
        <w:left w:val="none" w:sz="0" w:space="0" w:color="auto"/>
        <w:bottom w:val="none" w:sz="0" w:space="0" w:color="auto"/>
        <w:right w:val="none" w:sz="0" w:space="0" w:color="auto"/>
      </w:divBdr>
    </w:div>
    <w:div w:id="1617907966">
      <w:bodyDiv w:val="1"/>
      <w:marLeft w:val="0"/>
      <w:marRight w:val="0"/>
      <w:marTop w:val="0"/>
      <w:marBottom w:val="0"/>
      <w:divBdr>
        <w:top w:val="none" w:sz="0" w:space="0" w:color="auto"/>
        <w:left w:val="none" w:sz="0" w:space="0" w:color="auto"/>
        <w:bottom w:val="none" w:sz="0" w:space="0" w:color="auto"/>
        <w:right w:val="none" w:sz="0" w:space="0" w:color="auto"/>
      </w:divBdr>
    </w:div>
    <w:div w:id="1681203712">
      <w:bodyDiv w:val="1"/>
      <w:marLeft w:val="0"/>
      <w:marRight w:val="0"/>
      <w:marTop w:val="0"/>
      <w:marBottom w:val="0"/>
      <w:divBdr>
        <w:top w:val="none" w:sz="0" w:space="0" w:color="auto"/>
        <w:left w:val="none" w:sz="0" w:space="0" w:color="auto"/>
        <w:bottom w:val="none" w:sz="0" w:space="0" w:color="auto"/>
        <w:right w:val="none" w:sz="0" w:space="0" w:color="auto"/>
      </w:divBdr>
    </w:div>
    <w:div w:id="1816995625">
      <w:bodyDiv w:val="1"/>
      <w:marLeft w:val="0"/>
      <w:marRight w:val="0"/>
      <w:marTop w:val="0"/>
      <w:marBottom w:val="0"/>
      <w:divBdr>
        <w:top w:val="none" w:sz="0" w:space="0" w:color="auto"/>
        <w:left w:val="none" w:sz="0" w:space="0" w:color="auto"/>
        <w:bottom w:val="none" w:sz="0" w:space="0" w:color="auto"/>
        <w:right w:val="none" w:sz="0" w:space="0" w:color="auto"/>
      </w:divBdr>
    </w:div>
    <w:div w:id="1833446625">
      <w:bodyDiv w:val="1"/>
      <w:marLeft w:val="0"/>
      <w:marRight w:val="0"/>
      <w:marTop w:val="0"/>
      <w:marBottom w:val="0"/>
      <w:divBdr>
        <w:top w:val="none" w:sz="0" w:space="0" w:color="auto"/>
        <w:left w:val="none" w:sz="0" w:space="0" w:color="auto"/>
        <w:bottom w:val="none" w:sz="0" w:space="0" w:color="auto"/>
        <w:right w:val="none" w:sz="0" w:space="0" w:color="auto"/>
      </w:divBdr>
      <w:divsChild>
        <w:div w:id="18356612">
          <w:marLeft w:val="0"/>
          <w:marRight w:val="0"/>
          <w:marTop w:val="150"/>
          <w:marBottom w:val="0"/>
          <w:divBdr>
            <w:top w:val="single" w:sz="6" w:space="0" w:color="FFFFFF"/>
            <w:left w:val="single" w:sz="6" w:space="0" w:color="FFFFFF"/>
            <w:bottom w:val="single" w:sz="6" w:space="0" w:color="FFFFFF"/>
            <w:right w:val="single" w:sz="6" w:space="0" w:color="FFFFFF"/>
          </w:divBdr>
        </w:div>
        <w:div w:id="91450982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941910335">
      <w:bodyDiv w:val="1"/>
      <w:marLeft w:val="0"/>
      <w:marRight w:val="0"/>
      <w:marTop w:val="0"/>
      <w:marBottom w:val="0"/>
      <w:divBdr>
        <w:top w:val="none" w:sz="0" w:space="0" w:color="auto"/>
        <w:left w:val="none" w:sz="0" w:space="0" w:color="auto"/>
        <w:bottom w:val="none" w:sz="0" w:space="0" w:color="auto"/>
        <w:right w:val="none" w:sz="0" w:space="0" w:color="auto"/>
      </w:divBdr>
    </w:div>
    <w:div w:id="1941983873">
      <w:bodyDiv w:val="1"/>
      <w:marLeft w:val="0"/>
      <w:marRight w:val="0"/>
      <w:marTop w:val="0"/>
      <w:marBottom w:val="0"/>
      <w:divBdr>
        <w:top w:val="none" w:sz="0" w:space="0" w:color="auto"/>
        <w:left w:val="none" w:sz="0" w:space="0" w:color="auto"/>
        <w:bottom w:val="none" w:sz="0" w:space="0" w:color="auto"/>
        <w:right w:val="none" w:sz="0" w:space="0" w:color="auto"/>
      </w:divBdr>
    </w:div>
    <w:div w:id="2026129175">
      <w:bodyDiv w:val="1"/>
      <w:marLeft w:val="0"/>
      <w:marRight w:val="0"/>
      <w:marTop w:val="0"/>
      <w:marBottom w:val="0"/>
      <w:divBdr>
        <w:top w:val="none" w:sz="0" w:space="0" w:color="auto"/>
        <w:left w:val="none" w:sz="0" w:space="0" w:color="auto"/>
        <w:bottom w:val="none" w:sz="0" w:space="0" w:color="auto"/>
        <w:right w:val="none" w:sz="0" w:space="0" w:color="auto"/>
      </w:divBdr>
    </w:div>
    <w:div w:id="2064672396">
      <w:bodyDiv w:val="1"/>
      <w:marLeft w:val="0"/>
      <w:marRight w:val="0"/>
      <w:marTop w:val="0"/>
      <w:marBottom w:val="0"/>
      <w:divBdr>
        <w:top w:val="none" w:sz="0" w:space="0" w:color="auto"/>
        <w:left w:val="none" w:sz="0" w:space="0" w:color="auto"/>
        <w:bottom w:val="none" w:sz="0" w:space="0" w:color="auto"/>
        <w:right w:val="none" w:sz="0" w:space="0" w:color="auto"/>
      </w:divBdr>
    </w:div>
    <w:div w:id="2076270579">
      <w:bodyDiv w:val="1"/>
      <w:marLeft w:val="0"/>
      <w:marRight w:val="0"/>
      <w:marTop w:val="0"/>
      <w:marBottom w:val="0"/>
      <w:divBdr>
        <w:top w:val="none" w:sz="0" w:space="0" w:color="auto"/>
        <w:left w:val="none" w:sz="0" w:space="0" w:color="auto"/>
        <w:bottom w:val="none" w:sz="0" w:space="0" w:color="auto"/>
        <w:right w:val="none" w:sz="0" w:space="0" w:color="auto"/>
      </w:divBdr>
      <w:divsChild>
        <w:div w:id="1158031118">
          <w:marLeft w:val="0"/>
          <w:marRight w:val="0"/>
          <w:marTop w:val="0"/>
          <w:marBottom w:val="0"/>
          <w:divBdr>
            <w:top w:val="none" w:sz="0" w:space="0" w:color="auto"/>
            <w:left w:val="none" w:sz="0" w:space="0" w:color="auto"/>
            <w:bottom w:val="none" w:sz="0" w:space="0" w:color="auto"/>
            <w:right w:val="none" w:sz="0" w:space="0" w:color="auto"/>
          </w:divBdr>
          <w:divsChild>
            <w:div w:id="619916193">
              <w:marLeft w:val="0"/>
              <w:marRight w:val="0"/>
              <w:marTop w:val="0"/>
              <w:marBottom w:val="0"/>
              <w:divBdr>
                <w:top w:val="none" w:sz="0" w:space="0" w:color="auto"/>
                <w:left w:val="none" w:sz="0" w:space="0" w:color="auto"/>
                <w:bottom w:val="none" w:sz="0" w:space="0" w:color="auto"/>
                <w:right w:val="none" w:sz="0" w:space="0" w:color="auto"/>
              </w:divBdr>
              <w:divsChild>
                <w:div w:id="1482232033">
                  <w:marLeft w:val="115"/>
                  <w:marRight w:val="0"/>
                  <w:marTop w:val="0"/>
                  <w:marBottom w:val="0"/>
                  <w:divBdr>
                    <w:top w:val="none" w:sz="0" w:space="0" w:color="auto"/>
                    <w:left w:val="none" w:sz="0" w:space="0" w:color="auto"/>
                    <w:bottom w:val="none" w:sz="0" w:space="0" w:color="auto"/>
                    <w:right w:val="none" w:sz="0" w:space="0" w:color="auto"/>
                  </w:divBdr>
                  <w:divsChild>
                    <w:div w:id="145597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736519">
          <w:marLeft w:val="0"/>
          <w:marRight w:val="0"/>
          <w:marTop w:val="0"/>
          <w:marBottom w:val="0"/>
          <w:divBdr>
            <w:top w:val="none" w:sz="0" w:space="0" w:color="auto"/>
            <w:left w:val="none" w:sz="0" w:space="0" w:color="auto"/>
            <w:bottom w:val="none" w:sz="0" w:space="0" w:color="auto"/>
            <w:right w:val="none" w:sz="0" w:space="0" w:color="auto"/>
          </w:divBdr>
          <w:divsChild>
            <w:div w:id="145367688">
              <w:marLeft w:val="115"/>
              <w:marRight w:val="0"/>
              <w:marTop w:val="0"/>
              <w:marBottom w:val="0"/>
              <w:divBdr>
                <w:top w:val="none" w:sz="0" w:space="0" w:color="auto"/>
                <w:left w:val="none" w:sz="0" w:space="0" w:color="auto"/>
                <w:bottom w:val="none" w:sz="0" w:space="0" w:color="auto"/>
                <w:right w:val="none" w:sz="0" w:space="0" w:color="auto"/>
              </w:divBdr>
              <w:divsChild>
                <w:div w:id="1093287006">
                  <w:marLeft w:val="0"/>
                  <w:marRight w:val="0"/>
                  <w:marTop w:val="0"/>
                  <w:marBottom w:val="0"/>
                  <w:divBdr>
                    <w:top w:val="none" w:sz="0" w:space="0" w:color="auto"/>
                    <w:left w:val="none" w:sz="0" w:space="0" w:color="auto"/>
                    <w:bottom w:val="none" w:sz="0" w:space="0" w:color="auto"/>
                    <w:right w:val="none" w:sz="0" w:space="0" w:color="auto"/>
                  </w:divBdr>
                  <w:divsChild>
                    <w:div w:id="116694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860694">
      <w:bodyDiv w:val="1"/>
      <w:marLeft w:val="0"/>
      <w:marRight w:val="0"/>
      <w:marTop w:val="0"/>
      <w:marBottom w:val="0"/>
      <w:divBdr>
        <w:top w:val="none" w:sz="0" w:space="0" w:color="auto"/>
        <w:left w:val="none" w:sz="0" w:space="0" w:color="auto"/>
        <w:bottom w:val="none" w:sz="0" w:space="0" w:color="auto"/>
        <w:right w:val="none" w:sz="0" w:space="0" w:color="auto"/>
      </w:divBdr>
    </w:div>
    <w:div w:id="211493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1765&amp;ToPar=Art106_Al1&amp;Type=20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pis://Base=NARH&amp;DocCode=41765&amp;ToPar=Art67&amp;Type=201/" TargetMode="External"/><Relationship Id="rId4" Type="http://schemas.openxmlformats.org/officeDocument/2006/relationships/settings" Target="settings.xml"/><Relationship Id="rId9" Type="http://schemas.openxmlformats.org/officeDocument/2006/relationships/hyperlink" Target="apis://Base=NARH&amp;DocCode=41765&amp;ToPar=Art39&#1072;_Al1&amp;Type=20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7880A-A6EB-4F05-BDE2-C2707FE30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16</Pages>
  <Words>6557</Words>
  <Characters>37381</Characters>
  <Application>Microsoft Office Word</Application>
  <DocSecurity>0</DocSecurity>
  <Lines>311</Lines>
  <Paragraphs>87</Paragraphs>
  <ScaleCrop>false</ScaleCrop>
  <HeadingPairs>
    <vt:vector size="6" baseType="variant">
      <vt:variant>
        <vt:lpstr>Title</vt:lpstr>
      </vt:variant>
      <vt:variant>
        <vt:i4>1</vt:i4>
      </vt:variant>
      <vt:variant>
        <vt:lpstr>Заглавие</vt:lpstr>
      </vt:variant>
      <vt:variant>
        <vt:i4>1</vt:i4>
      </vt:variant>
      <vt:variant>
        <vt:lpstr>Заглавия</vt:lpstr>
      </vt:variant>
      <vt:variant>
        <vt:i4>24</vt:i4>
      </vt:variant>
    </vt:vector>
  </HeadingPairs>
  <TitlesOfParts>
    <vt:vector size="26" baseType="lpstr">
      <vt:lpstr>Д О К У М Е Н Т А Ц И Я</vt:lpstr>
      <vt:lpstr>Д О К У М Е Н Т А Ц И Я</vt:lpstr>
      <vt:lpstr>І. ОПИСАНИЕ НА ПРЕДМЕТА НА ПОРЪЧКАТА </vt:lpstr>
      <vt:lpstr>    ПРЕДМЕТ И ОБХВАТ</vt:lpstr>
      <vt:lpstr>    </vt:lpstr>
      <vt:lpstr>    ОБЕКТ НА ПОРЪЧКАТА</vt:lpstr>
      <vt:lpstr>    ВИД НА ПРОЦЕДУРАТА</vt:lpstr>
      <vt:lpstr>    СРОК И МЯСТО НА ИЗПЪЛНЕНИЕ</vt:lpstr>
      <vt:lpstr>    ПРОГНОЗНА СТОЙНОСТ, НАЧИН НА ПЛАЩАНЕ ПРИ ИЗПЪЛНЕНИЕ НА ДОГОВОРА. ДИРЕКТНИ РАЗПЛА</vt:lpstr>
      <vt:lpstr>ІІ. ОБЩИ ИЗИСКВАНИЯ И УСЛОВИЯ</vt:lpstr>
      <vt:lpstr>        УСЛОВИЯ ЗА УЧАСТИЕ</vt:lpstr>
      <vt:lpstr>        ДОКУМЕНТАЦИЯ ЗА ОБЩЕСТВЕНАТА ПОРЪЧКА. РАЗЯСНЕНИЯ ПО УСЛОВИЯТА НА ПРОЦЕДУРАТА</vt:lpstr>
      <vt:lpstr>        ОБМЕН НА ИНФОРМАЦИЯ</vt:lpstr>
      <vt:lpstr>ІІІ. ИЗИСКВАНИЯ КЪМ УЧАСТНИЦИТЕ</vt:lpstr>
      <vt:lpstr>ІV. ОФЕРТА ЗА УЧАСТИЕ</vt:lpstr>
      <vt:lpstr>    ИЗИСКВАНИЯ И УСЛОВИЯ КЪМ ОФЕРТИТЕ</vt:lpstr>
      <vt:lpstr>    СЪДЪРЖАНИЕ НА ОФЕРТИТЕ</vt:lpstr>
      <vt:lpstr>    ПОДАВАНЕ НА ОФЕРТИТЕ И ОТВАРЯНЕ</vt:lpstr>
      <vt:lpstr>V. РАЗГЛЕЖДАНЕ И ОЦЕНЯВАНЕ НА ОФЕРТИТЕ. КРИТЕРИЙ ЗА ОПРЕДЕЛЯНЕ НА ОЦЕНКА. </vt:lpstr>
      <vt:lpstr>VІ. ГАРАНЦИИ. СКЛЮЧВАНЕ НА ДОГОВОР. ИЗМЕНЕНИЕ НА ДОГОВОРА</vt:lpstr>
      <vt:lpstr>VІІ. ПРИЛОЖЕНИЯ</vt:lpstr>
      <vt:lpstr>ПРИЛОЖЕНИЕ №1 – ТЕХНИЧЕСКА СПЕЦИФИКАЦИЯ </vt:lpstr>
      <vt:lpstr>ПРИЛОЖЕНИЕ №2 – ОБРАЗЦИ НА ДОКУМЕНТИ И УКАЗАНИЕ ЗА ПОДГОТОВКАТА ИМ</vt:lpstr>
      <vt:lpstr>ПРИЛОЖЕНИЕ №3 – ПРОЕКТ НА ДОГОВОР </vt:lpstr>
      <vt:lpstr>ПРИЛОЖЕНИЕ № 4 – ЕЛЕКТРОНЕН ОБРАЗЕЦ НА ЕЕДОП В ХML ФОРМАТ „ESPD-REQUEST”</vt:lpstr>
      <vt:lpstr>УКАЗАНИЯ КЪМ ПОПЪЛВАНЕ НА ЕДИННИЯ ЕВРОПЕЙСКИ ДОКУМЕНТ ЗА ОБЩЕСТВЕНИ ПОРЪЧКИ (еЕЕ</vt:lpstr>
    </vt:vector>
  </TitlesOfParts>
  <Company/>
  <LinksUpToDate>false</LinksUpToDate>
  <CharactersWithSpaces>43851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К У М Е Н Т А Ц И Я</dc:title>
  <dc:creator>Satellite</dc:creator>
  <cp:lastModifiedBy>user</cp:lastModifiedBy>
  <cp:revision>31</cp:revision>
  <cp:lastPrinted>2020-08-06T09:03:00Z</cp:lastPrinted>
  <dcterms:created xsi:type="dcterms:W3CDTF">2020-08-10T08:15:00Z</dcterms:created>
  <dcterms:modified xsi:type="dcterms:W3CDTF">2021-12-13T11:25:00Z</dcterms:modified>
</cp:coreProperties>
</file>